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E9F" w:rsidRPr="00500497" w:rsidRDefault="00E57555" w:rsidP="007C2D02">
      <w:pPr>
        <w:pStyle w:val="a7"/>
        <w:spacing w:line="360" w:lineRule="auto"/>
        <w:jc w:val="left"/>
        <w:rPr>
          <w:rFonts w:hAnsi="宋体"/>
          <w:b/>
          <w:color w:val="7F7F7F" w:themeColor="text1" w:themeTint="80"/>
          <w:sz w:val="44"/>
          <w:szCs w:val="44"/>
        </w:rPr>
      </w:pPr>
      <w:r>
        <w:rPr>
          <w:rFonts w:hAnsi="宋体" w:hint="eastAsia"/>
          <w:b/>
          <w:color w:val="7F7F7F" w:themeColor="text1" w:themeTint="80"/>
          <w:sz w:val="44"/>
          <w:szCs w:val="44"/>
        </w:rPr>
        <w:t>上海罗盘信息</w:t>
      </w:r>
      <w:bookmarkStart w:id="0" w:name="_GoBack"/>
      <w:bookmarkEnd w:id="0"/>
      <w:r w:rsidR="00B00E9F" w:rsidRPr="00500497">
        <w:rPr>
          <w:rFonts w:hAnsi="宋体" w:hint="eastAsia"/>
          <w:b/>
          <w:color w:val="7F7F7F" w:themeColor="text1" w:themeTint="80"/>
          <w:sz w:val="44"/>
          <w:szCs w:val="44"/>
        </w:rPr>
        <w:t>科技有线公司</w:t>
      </w:r>
    </w:p>
    <w:p w:rsidR="003B27D1" w:rsidRDefault="006E70E7" w:rsidP="007C2D02">
      <w:pPr>
        <w:pStyle w:val="a7"/>
        <w:spacing w:line="360" w:lineRule="auto"/>
        <w:jc w:val="left"/>
        <w:rPr>
          <w:rFonts w:hAnsi="宋体"/>
          <w:b/>
          <w:bCs/>
          <w:color w:val="7F7F7F" w:themeColor="text1" w:themeTint="80"/>
          <w:sz w:val="44"/>
          <w:szCs w:val="44"/>
        </w:rPr>
      </w:pPr>
      <w:r>
        <w:rPr>
          <w:rFonts w:hAnsi="宋体" w:hint="eastAsia"/>
          <w:b/>
          <w:color w:val="7F7F7F" w:themeColor="text1" w:themeTint="80"/>
          <w:sz w:val="44"/>
          <w:szCs w:val="44"/>
        </w:rPr>
        <w:t>信息化管理系统</w:t>
      </w:r>
      <w:r w:rsidR="00817A69" w:rsidRPr="00500497">
        <w:rPr>
          <w:rFonts w:hAnsi="宋体" w:hint="eastAsia"/>
          <w:b/>
          <w:color w:val="7F7F7F" w:themeColor="text1" w:themeTint="80"/>
          <w:sz w:val="44"/>
          <w:szCs w:val="44"/>
        </w:rPr>
        <w:t>方案书</w:t>
      </w:r>
      <w:r w:rsidR="003B27D1" w:rsidRPr="00500497">
        <w:rPr>
          <w:rFonts w:hAnsi="宋体" w:hint="eastAsia"/>
          <w:b/>
          <w:color w:val="7F7F7F" w:themeColor="text1" w:themeTint="80"/>
          <w:sz w:val="44"/>
          <w:szCs w:val="44"/>
        </w:rPr>
        <w:tab/>
      </w:r>
      <w:r w:rsidR="003B27D1" w:rsidRPr="00500497">
        <w:rPr>
          <w:rFonts w:hAnsi="宋体" w:hint="eastAsia"/>
          <w:b/>
          <w:color w:val="7F7F7F" w:themeColor="text1" w:themeTint="80"/>
          <w:sz w:val="44"/>
          <w:szCs w:val="44"/>
        </w:rPr>
        <w:tab/>
      </w:r>
      <w:r w:rsidR="003B27D1" w:rsidRPr="00500497">
        <w:rPr>
          <w:rFonts w:hAnsi="宋体" w:hint="eastAsia"/>
          <w:b/>
          <w:color w:val="7F7F7F" w:themeColor="text1" w:themeTint="80"/>
          <w:sz w:val="44"/>
          <w:szCs w:val="44"/>
        </w:rPr>
        <w:tab/>
      </w:r>
      <w:r w:rsidR="003B27D1" w:rsidRPr="00500497">
        <w:rPr>
          <w:rFonts w:hAnsi="宋体" w:hint="eastAsia"/>
          <w:b/>
          <w:color w:val="7F7F7F" w:themeColor="text1" w:themeTint="80"/>
          <w:sz w:val="44"/>
          <w:szCs w:val="44"/>
        </w:rPr>
        <w:tab/>
      </w:r>
      <w:r w:rsidR="003B27D1" w:rsidRPr="00500497">
        <w:rPr>
          <w:rFonts w:hAnsi="宋体" w:hint="eastAsia"/>
          <w:b/>
          <w:color w:val="7F7F7F" w:themeColor="text1" w:themeTint="80"/>
          <w:sz w:val="44"/>
          <w:szCs w:val="44"/>
        </w:rPr>
        <w:tab/>
      </w:r>
      <w:r w:rsidR="003B27D1" w:rsidRPr="00500497">
        <w:rPr>
          <w:rFonts w:hAnsi="宋体" w:hint="eastAsia"/>
          <w:b/>
          <w:color w:val="7F7F7F" w:themeColor="text1" w:themeTint="80"/>
          <w:sz w:val="44"/>
          <w:szCs w:val="44"/>
        </w:rPr>
        <w:tab/>
      </w:r>
      <w:r w:rsidR="003B27D1" w:rsidRPr="00500497">
        <w:rPr>
          <w:rFonts w:hAnsi="宋体" w:hint="eastAsia"/>
          <w:b/>
          <w:color w:val="7F7F7F" w:themeColor="text1" w:themeTint="80"/>
          <w:sz w:val="44"/>
          <w:szCs w:val="44"/>
        </w:rPr>
        <w:tab/>
      </w:r>
      <w:r w:rsidR="003B27D1" w:rsidRPr="00500497">
        <w:rPr>
          <w:rFonts w:hAnsi="宋体" w:hint="eastAsia"/>
          <w:b/>
          <w:color w:val="7F7F7F" w:themeColor="text1" w:themeTint="80"/>
          <w:sz w:val="44"/>
          <w:szCs w:val="44"/>
        </w:rPr>
        <w:tab/>
      </w:r>
      <w:r w:rsidR="003B27D1" w:rsidRPr="00500497">
        <w:rPr>
          <w:rFonts w:hAnsi="宋体" w:hint="eastAsia"/>
          <w:b/>
          <w:bCs/>
          <w:color w:val="7F7F7F" w:themeColor="text1" w:themeTint="80"/>
          <w:sz w:val="44"/>
          <w:szCs w:val="44"/>
        </w:rPr>
        <w:t>版本</w:t>
      </w:r>
      <w:r>
        <w:rPr>
          <w:rFonts w:hAnsi="宋体" w:hint="eastAsia"/>
          <w:b/>
          <w:bCs/>
          <w:color w:val="7F7F7F" w:themeColor="text1" w:themeTint="80"/>
          <w:sz w:val="44"/>
          <w:szCs w:val="44"/>
        </w:rPr>
        <w:t xml:space="preserve"> 0701</w:t>
      </w:r>
    </w:p>
    <w:p w:rsidR="00960A54" w:rsidRDefault="00960A54" w:rsidP="007C2D02">
      <w:pPr>
        <w:pStyle w:val="a7"/>
        <w:spacing w:line="360" w:lineRule="auto"/>
        <w:jc w:val="left"/>
        <w:rPr>
          <w:rFonts w:hAnsi="宋体"/>
          <w:b/>
          <w:bCs/>
          <w:color w:val="7F7F7F" w:themeColor="text1" w:themeTint="80"/>
          <w:sz w:val="44"/>
          <w:szCs w:val="44"/>
        </w:rPr>
      </w:pPr>
    </w:p>
    <w:p w:rsidR="00960A54" w:rsidRDefault="00960A54" w:rsidP="007C2D02">
      <w:pPr>
        <w:pStyle w:val="a7"/>
        <w:spacing w:line="360" w:lineRule="auto"/>
        <w:jc w:val="left"/>
        <w:rPr>
          <w:rFonts w:hAnsi="宋体"/>
          <w:b/>
          <w:bCs/>
          <w:color w:val="7F7F7F" w:themeColor="text1" w:themeTint="80"/>
          <w:sz w:val="44"/>
          <w:szCs w:val="44"/>
        </w:rPr>
      </w:pPr>
    </w:p>
    <w:p w:rsidR="00960A54" w:rsidRDefault="00960A54" w:rsidP="007C2D02">
      <w:pPr>
        <w:pStyle w:val="a7"/>
        <w:spacing w:line="360" w:lineRule="auto"/>
        <w:jc w:val="left"/>
        <w:rPr>
          <w:rFonts w:hAnsi="宋体"/>
          <w:b/>
          <w:bCs/>
          <w:color w:val="7F7F7F" w:themeColor="text1" w:themeTint="80"/>
          <w:sz w:val="44"/>
          <w:szCs w:val="44"/>
        </w:rPr>
      </w:pPr>
    </w:p>
    <w:p w:rsidR="00960A54" w:rsidRDefault="00843283" w:rsidP="00960A54">
      <w:pPr>
        <w:pStyle w:val="a6"/>
        <w:pBdr>
          <w:bottom w:val="single" w:sz="6" w:space="1" w:color="auto"/>
        </w:pBdr>
        <w:spacing w:after="156" w:line="360" w:lineRule="auto"/>
        <w:jc w:val="center"/>
        <w:rPr>
          <w:rFonts w:ascii="宋体" w:hAnsi="宋体"/>
          <w:b/>
          <w:color w:val="E36C0A" w:themeColor="accent6" w:themeShade="BF"/>
          <w:sz w:val="120"/>
          <w:szCs w:val="120"/>
        </w:rPr>
      </w:pPr>
      <w:r w:rsidRPr="00F057AD">
        <w:rPr>
          <w:rFonts w:ascii="宋体" w:hAnsi="宋体" w:hint="eastAsia"/>
          <w:b/>
          <w:color w:val="E36C0A" w:themeColor="accent6" w:themeShade="BF"/>
          <w:sz w:val="120"/>
          <w:szCs w:val="120"/>
        </w:rPr>
        <w:t>商圈</w:t>
      </w:r>
      <w:r w:rsidR="00960A54">
        <w:rPr>
          <w:rFonts w:ascii="宋体" w:hAnsi="宋体" w:hint="eastAsia"/>
          <w:b/>
          <w:color w:val="E36C0A" w:themeColor="accent6" w:themeShade="BF"/>
          <w:sz w:val="120"/>
          <w:szCs w:val="120"/>
        </w:rPr>
        <w:t>信息化</w:t>
      </w:r>
    </w:p>
    <w:p w:rsidR="00960A54" w:rsidRDefault="00960A54" w:rsidP="00960A54">
      <w:pPr>
        <w:pStyle w:val="a6"/>
        <w:spacing w:after="156" w:line="360" w:lineRule="auto"/>
        <w:jc w:val="center"/>
        <w:rPr>
          <w:rFonts w:hAnsi="宋体"/>
          <w:b/>
          <w:color w:val="7F7F7F" w:themeColor="text1" w:themeTint="80"/>
          <w:sz w:val="44"/>
          <w:szCs w:val="44"/>
        </w:rPr>
      </w:pPr>
      <w:r>
        <w:rPr>
          <w:rFonts w:hAnsi="宋体" w:hint="eastAsia"/>
          <w:b/>
          <w:color w:val="7F7F7F" w:themeColor="text1" w:themeTint="80"/>
          <w:sz w:val="44"/>
          <w:szCs w:val="44"/>
        </w:rPr>
        <w:t>智慧</w:t>
      </w:r>
      <w:r w:rsidR="008D2E93">
        <w:rPr>
          <w:rFonts w:hAnsi="宋体" w:hint="eastAsia"/>
          <w:b/>
          <w:color w:val="7F7F7F" w:themeColor="text1" w:themeTint="80"/>
          <w:sz w:val="44"/>
          <w:szCs w:val="44"/>
        </w:rPr>
        <w:t>商圈</w:t>
      </w:r>
      <w:r>
        <w:rPr>
          <w:rFonts w:hAnsi="宋体"/>
          <w:b/>
          <w:color w:val="7F7F7F" w:themeColor="text1" w:themeTint="80"/>
          <w:sz w:val="44"/>
          <w:szCs w:val="44"/>
        </w:rPr>
        <w:t xml:space="preserve"> . </w:t>
      </w:r>
      <w:r>
        <w:rPr>
          <w:rFonts w:hAnsi="宋体" w:hint="eastAsia"/>
          <w:b/>
          <w:color w:val="7F7F7F" w:themeColor="text1" w:themeTint="80"/>
          <w:sz w:val="44"/>
          <w:szCs w:val="44"/>
        </w:rPr>
        <w:t>物联网</w:t>
      </w:r>
      <w:r w:rsidR="008D2E93">
        <w:rPr>
          <w:rFonts w:hAnsi="宋体" w:hint="eastAsia"/>
          <w:b/>
          <w:color w:val="7F7F7F" w:themeColor="text1" w:themeTint="80"/>
          <w:sz w:val="44"/>
          <w:szCs w:val="44"/>
        </w:rPr>
        <w:t>商圈</w:t>
      </w:r>
    </w:p>
    <w:p w:rsidR="00960A54" w:rsidRDefault="00960A54" w:rsidP="00960A54">
      <w:pPr>
        <w:pStyle w:val="a6"/>
        <w:spacing w:after="156" w:line="360" w:lineRule="auto"/>
        <w:jc w:val="center"/>
        <w:rPr>
          <w:rFonts w:hAnsi="宋体"/>
          <w:b/>
          <w:color w:val="7F7F7F" w:themeColor="text1" w:themeTint="80"/>
          <w:sz w:val="44"/>
          <w:szCs w:val="44"/>
        </w:rPr>
      </w:pPr>
    </w:p>
    <w:p w:rsidR="00960A54" w:rsidRDefault="00960A54" w:rsidP="00960A54">
      <w:pPr>
        <w:pStyle w:val="a6"/>
        <w:spacing w:after="156" w:line="360" w:lineRule="auto"/>
        <w:jc w:val="center"/>
        <w:rPr>
          <w:rFonts w:hAnsi="宋体"/>
          <w:b/>
          <w:color w:val="7F7F7F" w:themeColor="text1" w:themeTint="80"/>
          <w:sz w:val="44"/>
          <w:szCs w:val="44"/>
        </w:rPr>
      </w:pPr>
    </w:p>
    <w:p w:rsidR="00960A54" w:rsidRDefault="00960A54" w:rsidP="00960A54">
      <w:pPr>
        <w:pStyle w:val="a6"/>
        <w:spacing w:after="156" w:line="360" w:lineRule="auto"/>
        <w:jc w:val="center"/>
        <w:rPr>
          <w:rFonts w:hAnsi="宋体"/>
          <w:b/>
          <w:color w:val="7F7F7F" w:themeColor="text1" w:themeTint="80"/>
          <w:sz w:val="44"/>
          <w:szCs w:val="44"/>
        </w:rPr>
      </w:pPr>
    </w:p>
    <w:p w:rsidR="00960A54" w:rsidRDefault="00960A54" w:rsidP="00960A54">
      <w:pPr>
        <w:pStyle w:val="a6"/>
        <w:spacing w:after="156" w:line="360" w:lineRule="auto"/>
        <w:jc w:val="center"/>
        <w:rPr>
          <w:rFonts w:hAnsi="宋体"/>
          <w:b/>
          <w:color w:val="7F7F7F" w:themeColor="text1" w:themeTint="80"/>
          <w:sz w:val="44"/>
          <w:szCs w:val="44"/>
        </w:rPr>
      </w:pPr>
      <w:r>
        <w:rPr>
          <w:rFonts w:hAnsi="宋体" w:hint="eastAsia"/>
          <w:b/>
          <w:noProof/>
          <w:color w:val="7F7F7F" w:themeColor="text1" w:themeTint="80"/>
          <w:sz w:val="44"/>
          <w:szCs w:val="44"/>
        </w:rPr>
        <w:drawing>
          <wp:anchor distT="0" distB="0" distL="114300" distR="114300" simplePos="0" relativeHeight="251697152" behindDoc="0" locked="0" layoutInCell="1" allowOverlap="1">
            <wp:simplePos x="0" y="0"/>
            <wp:positionH relativeFrom="column">
              <wp:posOffset>-715645</wp:posOffset>
            </wp:positionH>
            <wp:positionV relativeFrom="paragraph">
              <wp:posOffset>296545</wp:posOffset>
            </wp:positionV>
            <wp:extent cx="7548880" cy="4627880"/>
            <wp:effectExtent l="19050" t="0" r="0" b="0"/>
            <wp:wrapNone/>
            <wp:docPr id="10" name="图片 10" descr="上海大图 点击还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上海大图 点击还原"/>
                    <pic:cNvPicPr>
                      <a:picLocks noChangeAspect="1" noChangeArrowheads="1"/>
                    </pic:cNvPicPr>
                  </pic:nvPicPr>
                  <pic:blipFill>
                    <a:blip r:embed="rId9">
                      <a:lum bright="10000"/>
                    </a:blip>
                    <a:srcRect/>
                    <a:stretch>
                      <a:fillRect/>
                    </a:stretch>
                  </pic:blipFill>
                  <pic:spPr bwMode="auto">
                    <a:xfrm>
                      <a:off x="0" y="0"/>
                      <a:ext cx="7548880" cy="4627880"/>
                    </a:xfrm>
                    <a:prstGeom prst="rect">
                      <a:avLst/>
                    </a:prstGeom>
                    <a:noFill/>
                    <a:ln w="9525">
                      <a:noFill/>
                      <a:miter lim="800000"/>
                      <a:headEnd/>
                      <a:tailEnd/>
                    </a:ln>
                  </pic:spPr>
                </pic:pic>
              </a:graphicData>
            </a:graphic>
          </wp:anchor>
        </w:drawing>
      </w:r>
    </w:p>
    <w:p w:rsidR="00960A54" w:rsidRDefault="00960A54" w:rsidP="00960A54">
      <w:pPr>
        <w:pStyle w:val="a6"/>
        <w:spacing w:after="156" w:line="360" w:lineRule="auto"/>
        <w:jc w:val="center"/>
        <w:rPr>
          <w:rFonts w:hAnsi="宋体"/>
          <w:b/>
          <w:color w:val="7F7F7F" w:themeColor="text1" w:themeTint="80"/>
          <w:sz w:val="44"/>
          <w:szCs w:val="44"/>
        </w:rPr>
      </w:pPr>
    </w:p>
    <w:p w:rsidR="00960A54" w:rsidRDefault="00960A54" w:rsidP="00960A54">
      <w:pPr>
        <w:pStyle w:val="a6"/>
        <w:spacing w:after="156" w:line="360" w:lineRule="auto"/>
        <w:jc w:val="center"/>
        <w:rPr>
          <w:rFonts w:hAnsi="宋体"/>
          <w:b/>
          <w:color w:val="7F7F7F" w:themeColor="text1" w:themeTint="80"/>
          <w:sz w:val="44"/>
          <w:szCs w:val="44"/>
        </w:rPr>
      </w:pPr>
    </w:p>
    <w:p w:rsidR="00960A54" w:rsidRDefault="00960A54" w:rsidP="00960A54">
      <w:pPr>
        <w:pStyle w:val="a6"/>
        <w:spacing w:after="156" w:line="360" w:lineRule="auto"/>
        <w:jc w:val="center"/>
        <w:rPr>
          <w:rFonts w:hAnsi="宋体"/>
          <w:b/>
          <w:color w:val="7F7F7F" w:themeColor="text1" w:themeTint="80"/>
          <w:sz w:val="44"/>
          <w:szCs w:val="44"/>
        </w:rPr>
      </w:pPr>
    </w:p>
    <w:p w:rsidR="00960A54" w:rsidRDefault="00960A54" w:rsidP="00960A54">
      <w:pPr>
        <w:pStyle w:val="a6"/>
        <w:spacing w:after="156" w:line="360" w:lineRule="auto"/>
        <w:jc w:val="center"/>
        <w:rPr>
          <w:rFonts w:hAnsi="宋体"/>
          <w:b/>
          <w:color w:val="7F7F7F" w:themeColor="text1" w:themeTint="80"/>
          <w:sz w:val="44"/>
          <w:szCs w:val="44"/>
        </w:rPr>
      </w:pPr>
    </w:p>
    <w:p w:rsidR="00960A54" w:rsidRDefault="00960A54" w:rsidP="00960A54">
      <w:pPr>
        <w:pStyle w:val="a6"/>
        <w:spacing w:after="156" w:line="360" w:lineRule="auto"/>
        <w:jc w:val="center"/>
        <w:rPr>
          <w:rFonts w:hAnsi="宋体"/>
          <w:b/>
          <w:color w:val="7F7F7F" w:themeColor="text1" w:themeTint="80"/>
          <w:sz w:val="44"/>
          <w:szCs w:val="44"/>
        </w:rPr>
      </w:pPr>
    </w:p>
    <w:p w:rsidR="00960A54" w:rsidRDefault="00960A54" w:rsidP="00960A54">
      <w:pPr>
        <w:pStyle w:val="a6"/>
        <w:spacing w:after="156" w:line="360" w:lineRule="auto"/>
        <w:jc w:val="center"/>
        <w:rPr>
          <w:rFonts w:hAnsi="宋体"/>
          <w:b/>
          <w:color w:val="7F7F7F" w:themeColor="text1" w:themeTint="80"/>
          <w:sz w:val="44"/>
          <w:szCs w:val="44"/>
        </w:rPr>
      </w:pPr>
    </w:p>
    <w:p w:rsidR="00960A54" w:rsidRDefault="00960A54" w:rsidP="00960A54">
      <w:pPr>
        <w:pStyle w:val="a6"/>
        <w:spacing w:after="156" w:line="360" w:lineRule="auto"/>
        <w:jc w:val="center"/>
        <w:rPr>
          <w:rFonts w:hAnsi="宋体"/>
          <w:b/>
          <w:color w:val="7F7F7F" w:themeColor="text1" w:themeTint="80"/>
          <w:sz w:val="44"/>
          <w:szCs w:val="44"/>
        </w:rPr>
      </w:pPr>
    </w:p>
    <w:p w:rsidR="006F05F2" w:rsidRPr="00BD21F6" w:rsidRDefault="00D70711" w:rsidP="007C2D02">
      <w:pPr>
        <w:pStyle w:val="a8"/>
        <w:numPr>
          <w:ilvl w:val="0"/>
          <w:numId w:val="1"/>
        </w:numPr>
        <w:spacing w:line="360" w:lineRule="auto"/>
        <w:ind w:firstLineChars="0"/>
        <w:rPr>
          <w:b/>
          <w:sz w:val="28"/>
          <w:szCs w:val="28"/>
        </w:rPr>
      </w:pPr>
      <w:r w:rsidRPr="00BD21F6">
        <w:rPr>
          <w:rFonts w:hint="eastAsia"/>
          <w:b/>
          <w:sz w:val="28"/>
          <w:szCs w:val="28"/>
        </w:rPr>
        <w:lastRenderedPageBreak/>
        <w:t xml:space="preserve"> </w:t>
      </w:r>
      <w:r w:rsidRPr="00BD21F6">
        <w:rPr>
          <w:rFonts w:hint="eastAsia"/>
          <w:b/>
          <w:sz w:val="28"/>
          <w:szCs w:val="28"/>
        </w:rPr>
        <w:t>项目概况</w:t>
      </w:r>
    </w:p>
    <w:p w:rsidR="00413D31" w:rsidRPr="00370C31" w:rsidRDefault="00413D31" w:rsidP="007C2D02">
      <w:pPr>
        <w:pStyle w:val="a8"/>
        <w:numPr>
          <w:ilvl w:val="1"/>
          <w:numId w:val="1"/>
        </w:numPr>
        <w:spacing w:line="360" w:lineRule="auto"/>
        <w:ind w:firstLineChars="0"/>
        <w:jc w:val="distribute"/>
        <w:rPr>
          <w:color w:val="7F7F7F" w:themeColor="text1" w:themeTint="80"/>
          <w:sz w:val="22"/>
        </w:rPr>
      </w:pPr>
      <w:r w:rsidRPr="00370C31">
        <w:rPr>
          <w:rFonts w:hint="eastAsia"/>
          <w:color w:val="7F7F7F" w:themeColor="text1" w:themeTint="80"/>
          <w:sz w:val="22"/>
        </w:rPr>
        <w:t>项目背景</w:t>
      </w:r>
      <w:r w:rsidR="00A57281" w:rsidRPr="00370C31">
        <w:rPr>
          <w:rFonts w:hint="eastAsia"/>
          <w:color w:val="7F7F7F" w:themeColor="text1" w:themeTint="80"/>
          <w:sz w:val="22"/>
        </w:rPr>
        <w:t>-</w:t>
      </w:r>
      <w:r w:rsidR="00D17054" w:rsidRPr="00370C31">
        <w:rPr>
          <w:rFonts w:hint="eastAsia"/>
          <w:color w:val="7F7F7F" w:themeColor="text1" w:themeTint="80"/>
          <w:sz w:val="22"/>
        </w:rPr>
        <w:t>-----</w:t>
      </w:r>
      <w:r w:rsidR="00A57281" w:rsidRPr="00370C31">
        <w:rPr>
          <w:rFonts w:hint="eastAsia"/>
          <w:color w:val="7F7F7F" w:themeColor="text1" w:themeTint="80"/>
          <w:sz w:val="22"/>
        </w:rPr>
        <w:t>----------------------------------------------------------------------------------------------------</w:t>
      </w:r>
      <w:r w:rsidR="00D17054" w:rsidRPr="00370C31">
        <w:rPr>
          <w:rFonts w:hint="eastAsia"/>
          <w:color w:val="7F7F7F" w:themeColor="text1" w:themeTint="80"/>
          <w:sz w:val="22"/>
        </w:rPr>
        <w:t>---------</w:t>
      </w:r>
      <w:r w:rsidR="00A57281" w:rsidRPr="00370C31">
        <w:rPr>
          <w:rFonts w:hint="eastAsia"/>
          <w:color w:val="7F7F7F" w:themeColor="text1" w:themeTint="80"/>
          <w:sz w:val="22"/>
        </w:rPr>
        <w:t>3</w:t>
      </w:r>
    </w:p>
    <w:p w:rsidR="0084160C" w:rsidRPr="0084160C" w:rsidRDefault="0084160C" w:rsidP="0084160C">
      <w:pPr>
        <w:pStyle w:val="a8"/>
        <w:numPr>
          <w:ilvl w:val="1"/>
          <w:numId w:val="1"/>
        </w:numPr>
        <w:spacing w:line="360" w:lineRule="auto"/>
        <w:ind w:firstLineChars="0"/>
        <w:jc w:val="distribute"/>
        <w:rPr>
          <w:color w:val="7F7F7F" w:themeColor="text1" w:themeTint="80"/>
          <w:sz w:val="22"/>
        </w:rPr>
      </w:pPr>
      <w:r w:rsidRPr="00370C31">
        <w:rPr>
          <w:rFonts w:hint="eastAsia"/>
          <w:color w:val="7F7F7F" w:themeColor="text1" w:themeTint="80"/>
          <w:sz w:val="22"/>
        </w:rPr>
        <w:t>总体目标</w:t>
      </w:r>
      <w:r w:rsidRPr="00370C31">
        <w:rPr>
          <w:rFonts w:hint="eastAsia"/>
          <w:color w:val="7F7F7F" w:themeColor="text1" w:themeTint="80"/>
          <w:sz w:val="22"/>
        </w:rPr>
        <w:t>------------------------------------------------------------------------------------</w:t>
      </w:r>
      <w:r>
        <w:rPr>
          <w:rFonts w:hint="eastAsia"/>
          <w:color w:val="7F7F7F" w:themeColor="text1" w:themeTint="80"/>
          <w:sz w:val="22"/>
        </w:rPr>
        <w:t>-------------------------------4</w:t>
      </w:r>
    </w:p>
    <w:p w:rsidR="00413D31" w:rsidRPr="00BB0676" w:rsidRDefault="00413D31" w:rsidP="007C2D02">
      <w:pPr>
        <w:pStyle w:val="a8"/>
        <w:spacing w:line="360" w:lineRule="auto"/>
        <w:ind w:left="840" w:firstLineChars="0" w:firstLine="0"/>
        <w:rPr>
          <w:sz w:val="22"/>
        </w:rPr>
      </w:pPr>
    </w:p>
    <w:p w:rsidR="00D70711" w:rsidRPr="00BD21F6" w:rsidRDefault="00413D31" w:rsidP="007C2D02">
      <w:pPr>
        <w:pStyle w:val="a8"/>
        <w:numPr>
          <w:ilvl w:val="0"/>
          <w:numId w:val="1"/>
        </w:numPr>
        <w:spacing w:line="360" w:lineRule="auto"/>
        <w:ind w:firstLineChars="0"/>
        <w:rPr>
          <w:b/>
          <w:sz w:val="28"/>
          <w:szCs w:val="28"/>
        </w:rPr>
      </w:pPr>
      <w:r w:rsidRPr="00BD21F6">
        <w:rPr>
          <w:rFonts w:hint="eastAsia"/>
          <w:b/>
          <w:sz w:val="28"/>
          <w:szCs w:val="28"/>
        </w:rPr>
        <w:t>方案</w:t>
      </w:r>
      <w:r w:rsidR="00263EF6">
        <w:rPr>
          <w:rFonts w:hint="eastAsia"/>
          <w:b/>
          <w:sz w:val="28"/>
          <w:szCs w:val="28"/>
        </w:rPr>
        <w:t>应用</w:t>
      </w:r>
    </w:p>
    <w:p w:rsidR="00413D31" w:rsidRPr="00370C31" w:rsidRDefault="00413D31" w:rsidP="00385B30">
      <w:pPr>
        <w:pStyle w:val="a8"/>
        <w:numPr>
          <w:ilvl w:val="1"/>
          <w:numId w:val="1"/>
        </w:numPr>
        <w:spacing w:line="360" w:lineRule="auto"/>
        <w:ind w:firstLineChars="0"/>
        <w:rPr>
          <w:color w:val="7F7F7F" w:themeColor="text1" w:themeTint="80"/>
          <w:sz w:val="22"/>
        </w:rPr>
      </w:pPr>
      <w:r w:rsidRPr="00370C31">
        <w:rPr>
          <w:rFonts w:hint="eastAsia"/>
          <w:color w:val="7F7F7F" w:themeColor="text1" w:themeTint="80"/>
          <w:sz w:val="22"/>
        </w:rPr>
        <w:t>建设内容</w:t>
      </w:r>
    </w:p>
    <w:p w:rsidR="000D2061" w:rsidRPr="00370C31" w:rsidRDefault="0088570C" w:rsidP="00A53905">
      <w:pPr>
        <w:pStyle w:val="a8"/>
        <w:numPr>
          <w:ilvl w:val="2"/>
          <w:numId w:val="1"/>
        </w:numPr>
        <w:spacing w:line="360" w:lineRule="auto"/>
        <w:ind w:firstLineChars="0"/>
        <w:jc w:val="distribute"/>
        <w:rPr>
          <w:color w:val="7F7F7F" w:themeColor="text1" w:themeTint="80"/>
          <w:sz w:val="22"/>
        </w:rPr>
      </w:pPr>
      <w:r>
        <w:rPr>
          <w:rFonts w:hint="eastAsia"/>
          <w:color w:val="7F7F7F" w:themeColor="text1" w:themeTint="80"/>
          <w:sz w:val="22"/>
        </w:rPr>
        <w:t>商圈</w:t>
      </w:r>
      <w:r w:rsidR="0043765A">
        <w:rPr>
          <w:rFonts w:hint="eastAsia"/>
          <w:color w:val="7F7F7F" w:themeColor="text1" w:themeTint="80"/>
          <w:sz w:val="22"/>
        </w:rPr>
        <w:t>位置关系服务</w:t>
      </w:r>
      <w:r w:rsidR="00D02DFF">
        <w:rPr>
          <w:rFonts w:hint="eastAsia"/>
          <w:color w:val="7F7F7F" w:themeColor="text1" w:themeTint="80"/>
          <w:sz w:val="22"/>
        </w:rPr>
        <w:t>位图</w:t>
      </w:r>
      <w:r w:rsidR="007A7773">
        <w:rPr>
          <w:rFonts w:hint="eastAsia"/>
          <w:color w:val="7F7F7F" w:themeColor="text1" w:themeTint="80"/>
          <w:sz w:val="22"/>
        </w:rPr>
        <w:t>信息化</w:t>
      </w:r>
      <w:r w:rsidR="00D02DFF">
        <w:rPr>
          <w:rFonts w:hint="eastAsia"/>
          <w:color w:val="7F7F7F" w:themeColor="text1" w:themeTint="80"/>
          <w:sz w:val="22"/>
        </w:rPr>
        <w:t>管理</w:t>
      </w:r>
      <w:r w:rsidR="00753167">
        <w:rPr>
          <w:rFonts w:hint="eastAsia"/>
          <w:color w:val="7F7F7F" w:themeColor="text1" w:themeTint="80"/>
          <w:sz w:val="22"/>
        </w:rPr>
        <w:t>系统</w:t>
      </w:r>
      <w:r w:rsidR="00D17054" w:rsidRPr="00370C31">
        <w:rPr>
          <w:rFonts w:hint="eastAsia"/>
          <w:color w:val="7F7F7F" w:themeColor="text1" w:themeTint="80"/>
          <w:sz w:val="22"/>
        </w:rPr>
        <w:t>-</w:t>
      </w:r>
      <w:r w:rsidR="00D02DFF">
        <w:rPr>
          <w:rFonts w:hint="eastAsia"/>
          <w:color w:val="7F7F7F" w:themeColor="text1" w:themeTint="80"/>
          <w:sz w:val="22"/>
        </w:rPr>
        <w:t>--</w:t>
      </w:r>
      <w:r w:rsidR="00D17054" w:rsidRPr="00370C31">
        <w:rPr>
          <w:rFonts w:hint="eastAsia"/>
          <w:color w:val="7F7F7F" w:themeColor="text1" w:themeTint="80"/>
          <w:sz w:val="22"/>
        </w:rPr>
        <w:t>-----------------</w:t>
      </w:r>
      <w:r w:rsidR="00177F07">
        <w:rPr>
          <w:rFonts w:hint="eastAsia"/>
          <w:color w:val="7F7F7F" w:themeColor="text1" w:themeTint="80"/>
          <w:sz w:val="22"/>
        </w:rPr>
        <w:t>------------</w:t>
      </w:r>
      <w:r w:rsidR="00D17054" w:rsidRPr="00370C31">
        <w:rPr>
          <w:rFonts w:hint="eastAsia"/>
          <w:color w:val="7F7F7F" w:themeColor="text1" w:themeTint="80"/>
          <w:sz w:val="22"/>
        </w:rPr>
        <w:t>-------</w:t>
      </w:r>
      <w:r w:rsidR="002573D1">
        <w:rPr>
          <w:rFonts w:hint="eastAsia"/>
          <w:color w:val="7F7F7F" w:themeColor="text1" w:themeTint="80"/>
          <w:sz w:val="22"/>
        </w:rPr>
        <w:t>------</w:t>
      </w:r>
      <w:r w:rsidR="00D17054" w:rsidRPr="00370C31">
        <w:rPr>
          <w:rFonts w:hint="eastAsia"/>
          <w:color w:val="7F7F7F" w:themeColor="text1" w:themeTint="80"/>
          <w:sz w:val="22"/>
        </w:rPr>
        <w:t>---</w:t>
      </w:r>
      <w:r w:rsidR="002573D1">
        <w:rPr>
          <w:rFonts w:hint="eastAsia"/>
          <w:color w:val="7F7F7F" w:themeColor="text1" w:themeTint="80"/>
          <w:sz w:val="22"/>
        </w:rPr>
        <w:t>-</w:t>
      </w:r>
      <w:r w:rsidR="00D17054" w:rsidRPr="00370C31">
        <w:rPr>
          <w:rFonts w:hint="eastAsia"/>
          <w:color w:val="7F7F7F" w:themeColor="text1" w:themeTint="80"/>
          <w:sz w:val="22"/>
        </w:rPr>
        <w:t>----</w:t>
      </w:r>
      <w:r w:rsidR="00753167">
        <w:rPr>
          <w:rFonts w:hint="eastAsia"/>
          <w:color w:val="7F7F7F" w:themeColor="text1" w:themeTint="80"/>
          <w:sz w:val="22"/>
        </w:rPr>
        <w:t>-------------</w:t>
      </w:r>
      <w:r w:rsidR="00847A26">
        <w:rPr>
          <w:rFonts w:hint="eastAsia"/>
          <w:color w:val="7F7F7F" w:themeColor="text1" w:themeTint="80"/>
          <w:sz w:val="22"/>
        </w:rPr>
        <w:t>4</w:t>
      </w:r>
    </w:p>
    <w:p w:rsidR="008B6992" w:rsidRPr="00370C31" w:rsidRDefault="00006372" w:rsidP="00A53905">
      <w:pPr>
        <w:pStyle w:val="a8"/>
        <w:numPr>
          <w:ilvl w:val="2"/>
          <w:numId w:val="1"/>
        </w:numPr>
        <w:spacing w:line="360" w:lineRule="auto"/>
        <w:ind w:firstLineChars="0"/>
        <w:jc w:val="distribute"/>
        <w:rPr>
          <w:color w:val="7F7F7F" w:themeColor="text1" w:themeTint="80"/>
          <w:sz w:val="22"/>
        </w:rPr>
      </w:pPr>
      <w:r>
        <w:rPr>
          <w:rFonts w:hint="eastAsia"/>
          <w:color w:val="7F7F7F" w:themeColor="text1" w:themeTint="80"/>
          <w:sz w:val="22"/>
        </w:rPr>
        <w:t>商圈</w:t>
      </w:r>
      <w:r w:rsidR="00177F07">
        <w:rPr>
          <w:rFonts w:hint="eastAsia"/>
          <w:color w:val="7F7F7F" w:themeColor="text1" w:themeTint="80"/>
          <w:sz w:val="22"/>
        </w:rPr>
        <w:t>商铺微网站</w:t>
      </w:r>
      <w:r w:rsidR="00FB487A">
        <w:rPr>
          <w:rFonts w:hint="eastAsia"/>
          <w:color w:val="7F7F7F" w:themeColor="text1" w:themeTint="80"/>
          <w:sz w:val="22"/>
        </w:rPr>
        <w:t>管理</w:t>
      </w:r>
      <w:r w:rsidR="00B41B1A">
        <w:rPr>
          <w:rFonts w:hint="eastAsia"/>
          <w:color w:val="7F7F7F" w:themeColor="text1" w:themeTint="80"/>
          <w:sz w:val="22"/>
        </w:rPr>
        <w:t>系统</w:t>
      </w:r>
      <w:r w:rsidR="00A53905" w:rsidRPr="00370C31">
        <w:rPr>
          <w:rFonts w:hint="eastAsia"/>
          <w:color w:val="7F7F7F" w:themeColor="text1" w:themeTint="80"/>
          <w:sz w:val="22"/>
        </w:rPr>
        <w:t>-</w:t>
      </w:r>
      <w:r w:rsidR="00B41B1A">
        <w:rPr>
          <w:rFonts w:hint="eastAsia"/>
          <w:color w:val="7F7F7F" w:themeColor="text1" w:themeTint="80"/>
          <w:sz w:val="22"/>
        </w:rPr>
        <w:t>--------</w:t>
      </w:r>
      <w:r w:rsidR="00A53905" w:rsidRPr="00370C31">
        <w:rPr>
          <w:rFonts w:hint="eastAsia"/>
          <w:color w:val="7F7F7F" w:themeColor="text1" w:themeTint="80"/>
          <w:sz w:val="22"/>
        </w:rPr>
        <w:t>-----------------</w:t>
      </w:r>
      <w:r w:rsidR="00A53905">
        <w:rPr>
          <w:rFonts w:hint="eastAsia"/>
          <w:color w:val="7F7F7F" w:themeColor="text1" w:themeTint="80"/>
          <w:sz w:val="22"/>
        </w:rPr>
        <w:t>-</w:t>
      </w:r>
      <w:r w:rsidR="00A53905" w:rsidRPr="00370C31">
        <w:rPr>
          <w:rFonts w:hint="eastAsia"/>
          <w:color w:val="7F7F7F" w:themeColor="text1" w:themeTint="80"/>
          <w:sz w:val="22"/>
        </w:rPr>
        <w:t>--------------------</w:t>
      </w:r>
      <w:r w:rsidR="00A53905">
        <w:rPr>
          <w:rFonts w:hint="eastAsia"/>
          <w:color w:val="7F7F7F" w:themeColor="text1" w:themeTint="80"/>
          <w:sz w:val="22"/>
        </w:rPr>
        <w:t>-</w:t>
      </w:r>
      <w:r w:rsidR="00A53905" w:rsidRPr="00370C31">
        <w:rPr>
          <w:rFonts w:hint="eastAsia"/>
          <w:color w:val="7F7F7F" w:themeColor="text1" w:themeTint="80"/>
          <w:sz w:val="22"/>
        </w:rPr>
        <w:t>--------------------</w:t>
      </w:r>
      <w:r w:rsidR="00A53905">
        <w:rPr>
          <w:rFonts w:hint="eastAsia"/>
          <w:color w:val="7F7F7F" w:themeColor="text1" w:themeTint="80"/>
          <w:sz w:val="22"/>
        </w:rPr>
        <w:t>-</w:t>
      </w:r>
      <w:r w:rsidR="00A53905" w:rsidRPr="00370C31">
        <w:rPr>
          <w:rFonts w:hint="eastAsia"/>
          <w:color w:val="7F7F7F" w:themeColor="text1" w:themeTint="80"/>
          <w:sz w:val="22"/>
        </w:rPr>
        <w:t>----------------</w:t>
      </w:r>
      <w:r w:rsidR="00A53905">
        <w:rPr>
          <w:rFonts w:hint="eastAsia"/>
          <w:color w:val="7F7F7F" w:themeColor="text1" w:themeTint="80"/>
          <w:sz w:val="22"/>
        </w:rPr>
        <w:t>-</w:t>
      </w:r>
      <w:r w:rsidR="00565D34">
        <w:rPr>
          <w:rFonts w:hint="eastAsia"/>
          <w:color w:val="7F7F7F" w:themeColor="text1" w:themeTint="80"/>
          <w:sz w:val="22"/>
        </w:rPr>
        <w:t>4</w:t>
      </w:r>
    </w:p>
    <w:p w:rsidR="008B6992" w:rsidRPr="00370C31" w:rsidRDefault="001B4C16" w:rsidP="00A53905">
      <w:pPr>
        <w:pStyle w:val="a8"/>
        <w:numPr>
          <w:ilvl w:val="2"/>
          <w:numId w:val="1"/>
        </w:numPr>
        <w:spacing w:line="360" w:lineRule="auto"/>
        <w:ind w:firstLineChars="0"/>
        <w:jc w:val="distribute"/>
        <w:rPr>
          <w:color w:val="7F7F7F" w:themeColor="text1" w:themeTint="80"/>
          <w:sz w:val="22"/>
        </w:rPr>
      </w:pPr>
      <w:r>
        <w:rPr>
          <w:rFonts w:hint="eastAsia"/>
          <w:color w:val="7F7F7F" w:themeColor="text1" w:themeTint="80"/>
          <w:sz w:val="22"/>
        </w:rPr>
        <w:t>商圈</w:t>
      </w:r>
      <w:r w:rsidR="00177F07">
        <w:rPr>
          <w:rFonts w:hint="eastAsia"/>
          <w:color w:val="7F7F7F" w:themeColor="text1" w:themeTint="80"/>
          <w:sz w:val="22"/>
        </w:rPr>
        <w:t>客流</w:t>
      </w:r>
      <w:r w:rsidR="00B41B1A">
        <w:rPr>
          <w:rFonts w:hint="eastAsia"/>
          <w:color w:val="7F7F7F" w:themeColor="text1" w:themeTint="80"/>
          <w:sz w:val="22"/>
        </w:rPr>
        <w:t>移动</w:t>
      </w:r>
      <w:r w:rsidR="00BF3DC6">
        <w:rPr>
          <w:rFonts w:hint="eastAsia"/>
          <w:color w:val="7F7F7F" w:themeColor="text1" w:themeTint="80"/>
          <w:sz w:val="22"/>
        </w:rPr>
        <w:t>在线</w:t>
      </w:r>
      <w:r w:rsidR="00177F07">
        <w:rPr>
          <w:rFonts w:hint="eastAsia"/>
          <w:color w:val="7F7F7F" w:themeColor="text1" w:themeTint="80"/>
          <w:sz w:val="22"/>
        </w:rPr>
        <w:t>引导</w:t>
      </w:r>
      <w:r w:rsidR="00753167">
        <w:rPr>
          <w:rFonts w:hint="eastAsia"/>
          <w:color w:val="7F7F7F" w:themeColor="text1" w:themeTint="80"/>
          <w:sz w:val="22"/>
        </w:rPr>
        <w:t>系统</w:t>
      </w:r>
      <w:r w:rsidR="00177F07" w:rsidRPr="00370C31">
        <w:rPr>
          <w:rFonts w:hint="eastAsia"/>
          <w:color w:val="7F7F7F" w:themeColor="text1" w:themeTint="80"/>
          <w:sz w:val="22"/>
        </w:rPr>
        <w:t>----------------------------</w:t>
      </w:r>
      <w:r w:rsidR="00177F07">
        <w:rPr>
          <w:rFonts w:hint="eastAsia"/>
          <w:color w:val="7F7F7F" w:themeColor="text1" w:themeTint="80"/>
          <w:sz w:val="22"/>
        </w:rPr>
        <w:t>-</w:t>
      </w:r>
      <w:r w:rsidR="00D17054" w:rsidRPr="00370C31">
        <w:rPr>
          <w:rFonts w:hint="eastAsia"/>
          <w:color w:val="7F7F7F" w:themeColor="text1" w:themeTint="80"/>
          <w:sz w:val="22"/>
        </w:rPr>
        <w:t>--------------</w:t>
      </w:r>
      <w:r w:rsidR="008B5203" w:rsidRPr="00370C31">
        <w:rPr>
          <w:rFonts w:hint="eastAsia"/>
          <w:color w:val="7F7F7F" w:themeColor="text1" w:themeTint="80"/>
          <w:sz w:val="22"/>
        </w:rPr>
        <w:t>-----</w:t>
      </w:r>
      <w:r w:rsidR="002573D1">
        <w:rPr>
          <w:rFonts w:hint="eastAsia"/>
          <w:color w:val="7F7F7F" w:themeColor="text1" w:themeTint="80"/>
          <w:sz w:val="22"/>
        </w:rPr>
        <w:t>-</w:t>
      </w:r>
      <w:r w:rsidR="008B5203" w:rsidRPr="00370C31">
        <w:rPr>
          <w:rFonts w:hint="eastAsia"/>
          <w:color w:val="7F7F7F" w:themeColor="text1" w:themeTint="80"/>
          <w:sz w:val="22"/>
        </w:rPr>
        <w:t>---------------------------</w:t>
      </w:r>
      <w:r w:rsidR="008F2584">
        <w:rPr>
          <w:rFonts w:hint="eastAsia"/>
          <w:color w:val="7F7F7F" w:themeColor="text1" w:themeTint="80"/>
          <w:sz w:val="22"/>
        </w:rPr>
        <w:t>7</w:t>
      </w:r>
    </w:p>
    <w:p w:rsidR="008B6992" w:rsidRPr="00370C31" w:rsidRDefault="001B4C16" w:rsidP="00A53905">
      <w:pPr>
        <w:pStyle w:val="a8"/>
        <w:numPr>
          <w:ilvl w:val="2"/>
          <w:numId w:val="1"/>
        </w:numPr>
        <w:spacing w:line="360" w:lineRule="auto"/>
        <w:ind w:firstLineChars="0"/>
        <w:jc w:val="distribute"/>
        <w:rPr>
          <w:color w:val="7F7F7F" w:themeColor="text1" w:themeTint="80"/>
          <w:sz w:val="22"/>
        </w:rPr>
      </w:pPr>
      <w:r>
        <w:rPr>
          <w:rFonts w:hint="eastAsia"/>
          <w:color w:val="7F7F7F" w:themeColor="text1" w:themeTint="80"/>
          <w:sz w:val="22"/>
        </w:rPr>
        <w:t>商圈</w:t>
      </w:r>
      <w:r w:rsidR="00B41B1A">
        <w:rPr>
          <w:rFonts w:hint="eastAsia"/>
          <w:color w:val="7F7F7F" w:themeColor="text1" w:themeTint="80"/>
          <w:sz w:val="22"/>
        </w:rPr>
        <w:t>区域</w:t>
      </w:r>
      <w:r w:rsidR="00986269">
        <w:rPr>
          <w:rFonts w:hint="eastAsia"/>
          <w:color w:val="7F7F7F" w:themeColor="text1" w:themeTint="80"/>
          <w:sz w:val="22"/>
        </w:rPr>
        <w:t>消费关系</w:t>
      </w:r>
      <w:r w:rsidR="00753167">
        <w:rPr>
          <w:rFonts w:hint="eastAsia"/>
          <w:color w:val="7F7F7F" w:themeColor="text1" w:themeTint="80"/>
          <w:sz w:val="22"/>
        </w:rPr>
        <w:t>管理系统</w:t>
      </w:r>
      <w:r w:rsidR="00986269" w:rsidRPr="00370C31">
        <w:rPr>
          <w:rFonts w:hint="eastAsia"/>
          <w:color w:val="7F7F7F" w:themeColor="text1" w:themeTint="80"/>
          <w:sz w:val="22"/>
        </w:rPr>
        <w:t>--------------------</w:t>
      </w:r>
      <w:r w:rsidR="00986269">
        <w:rPr>
          <w:rFonts w:hint="eastAsia"/>
          <w:color w:val="7F7F7F" w:themeColor="text1" w:themeTint="80"/>
          <w:sz w:val="22"/>
        </w:rPr>
        <w:t>--</w:t>
      </w:r>
      <w:r w:rsidR="008B5203" w:rsidRPr="00370C31">
        <w:rPr>
          <w:rFonts w:hint="eastAsia"/>
          <w:color w:val="7F7F7F" w:themeColor="text1" w:themeTint="80"/>
          <w:sz w:val="22"/>
        </w:rPr>
        <w:t>-------------------</w:t>
      </w:r>
      <w:r w:rsidR="002573D1">
        <w:rPr>
          <w:rFonts w:hint="eastAsia"/>
          <w:color w:val="7F7F7F" w:themeColor="text1" w:themeTint="80"/>
          <w:sz w:val="22"/>
        </w:rPr>
        <w:t>-----</w:t>
      </w:r>
      <w:r w:rsidR="008B5203" w:rsidRPr="00370C31">
        <w:rPr>
          <w:rFonts w:hint="eastAsia"/>
          <w:color w:val="7F7F7F" w:themeColor="text1" w:themeTint="80"/>
          <w:sz w:val="22"/>
        </w:rPr>
        <w:t>--</w:t>
      </w:r>
      <w:r w:rsidR="002573D1">
        <w:rPr>
          <w:rFonts w:hint="eastAsia"/>
          <w:color w:val="7F7F7F" w:themeColor="text1" w:themeTint="80"/>
          <w:sz w:val="22"/>
        </w:rPr>
        <w:t>-</w:t>
      </w:r>
      <w:r w:rsidR="008B5203" w:rsidRPr="00370C31">
        <w:rPr>
          <w:rFonts w:hint="eastAsia"/>
          <w:color w:val="7F7F7F" w:themeColor="text1" w:themeTint="80"/>
          <w:sz w:val="22"/>
        </w:rPr>
        <w:t>-----</w:t>
      </w:r>
      <w:r w:rsidR="002573D1">
        <w:rPr>
          <w:rFonts w:hint="eastAsia"/>
          <w:color w:val="7F7F7F" w:themeColor="text1" w:themeTint="80"/>
          <w:sz w:val="22"/>
        </w:rPr>
        <w:t>-</w:t>
      </w:r>
      <w:r w:rsidR="008B5203" w:rsidRPr="00370C31">
        <w:rPr>
          <w:rFonts w:hint="eastAsia"/>
          <w:color w:val="7F7F7F" w:themeColor="text1" w:themeTint="80"/>
          <w:sz w:val="22"/>
        </w:rPr>
        <w:t>--------</w:t>
      </w:r>
      <w:r w:rsidR="007F4261">
        <w:rPr>
          <w:rFonts w:hint="eastAsia"/>
          <w:color w:val="7F7F7F" w:themeColor="text1" w:themeTint="80"/>
          <w:sz w:val="22"/>
        </w:rPr>
        <w:t>--------------------</w:t>
      </w:r>
      <w:r w:rsidR="008F2584">
        <w:rPr>
          <w:rFonts w:hint="eastAsia"/>
          <w:color w:val="7F7F7F" w:themeColor="text1" w:themeTint="80"/>
          <w:sz w:val="22"/>
        </w:rPr>
        <w:t>8</w:t>
      </w:r>
    </w:p>
    <w:p w:rsidR="008B6992" w:rsidRPr="00370C31" w:rsidRDefault="001B4C16" w:rsidP="00A53905">
      <w:pPr>
        <w:pStyle w:val="a8"/>
        <w:numPr>
          <w:ilvl w:val="2"/>
          <w:numId w:val="1"/>
        </w:numPr>
        <w:spacing w:line="360" w:lineRule="auto"/>
        <w:ind w:firstLineChars="0"/>
        <w:jc w:val="distribute"/>
        <w:rPr>
          <w:color w:val="7F7F7F" w:themeColor="text1" w:themeTint="80"/>
          <w:sz w:val="22"/>
        </w:rPr>
      </w:pPr>
      <w:r>
        <w:rPr>
          <w:rFonts w:hint="eastAsia"/>
          <w:color w:val="7F7F7F" w:themeColor="text1" w:themeTint="80"/>
          <w:sz w:val="22"/>
        </w:rPr>
        <w:t>商圈</w:t>
      </w:r>
      <w:r w:rsidR="00683000">
        <w:rPr>
          <w:rFonts w:hint="eastAsia"/>
          <w:color w:val="7F7F7F" w:themeColor="text1" w:themeTint="80"/>
          <w:sz w:val="22"/>
        </w:rPr>
        <w:t>分布式信息定向推送</w:t>
      </w:r>
      <w:r w:rsidR="00B41B1A">
        <w:rPr>
          <w:rFonts w:hint="eastAsia"/>
          <w:color w:val="7F7F7F" w:themeColor="text1" w:themeTint="80"/>
          <w:sz w:val="22"/>
        </w:rPr>
        <w:t>管理</w:t>
      </w:r>
      <w:r w:rsidR="00753167">
        <w:rPr>
          <w:rFonts w:hint="eastAsia"/>
          <w:color w:val="7F7F7F" w:themeColor="text1" w:themeTint="80"/>
          <w:sz w:val="22"/>
        </w:rPr>
        <w:t>系统</w:t>
      </w:r>
      <w:r w:rsidR="00683000" w:rsidRPr="00370C31">
        <w:rPr>
          <w:rFonts w:hint="eastAsia"/>
          <w:color w:val="7F7F7F" w:themeColor="text1" w:themeTint="80"/>
          <w:sz w:val="22"/>
        </w:rPr>
        <w:t>-----------</w:t>
      </w:r>
      <w:r w:rsidR="008B5203" w:rsidRPr="00370C31">
        <w:rPr>
          <w:rFonts w:hint="eastAsia"/>
          <w:color w:val="7F7F7F" w:themeColor="text1" w:themeTint="80"/>
          <w:sz w:val="22"/>
        </w:rPr>
        <w:t>---------</w:t>
      </w:r>
      <w:r w:rsidR="00D17054" w:rsidRPr="00370C31">
        <w:rPr>
          <w:rFonts w:hint="eastAsia"/>
          <w:color w:val="7F7F7F" w:themeColor="text1" w:themeTint="80"/>
          <w:sz w:val="22"/>
        </w:rPr>
        <w:t>-----------</w:t>
      </w:r>
      <w:r w:rsidR="002573D1">
        <w:rPr>
          <w:rFonts w:hint="eastAsia"/>
          <w:color w:val="7F7F7F" w:themeColor="text1" w:themeTint="80"/>
          <w:sz w:val="22"/>
        </w:rPr>
        <w:t>-----</w:t>
      </w:r>
      <w:r w:rsidR="00D17054" w:rsidRPr="00370C31">
        <w:rPr>
          <w:rFonts w:hint="eastAsia"/>
          <w:color w:val="7F7F7F" w:themeColor="text1" w:themeTint="80"/>
          <w:sz w:val="22"/>
        </w:rPr>
        <w:t>---</w:t>
      </w:r>
      <w:r w:rsidR="002573D1">
        <w:rPr>
          <w:rFonts w:hint="eastAsia"/>
          <w:color w:val="7F7F7F" w:themeColor="text1" w:themeTint="80"/>
          <w:sz w:val="22"/>
        </w:rPr>
        <w:t>-</w:t>
      </w:r>
      <w:r w:rsidR="00D17054" w:rsidRPr="00370C31">
        <w:rPr>
          <w:rFonts w:hint="eastAsia"/>
          <w:color w:val="7F7F7F" w:themeColor="text1" w:themeTint="80"/>
          <w:sz w:val="22"/>
        </w:rPr>
        <w:t>----</w:t>
      </w:r>
      <w:r w:rsidR="002573D1">
        <w:rPr>
          <w:rFonts w:hint="eastAsia"/>
          <w:color w:val="7F7F7F" w:themeColor="text1" w:themeTint="80"/>
          <w:sz w:val="22"/>
        </w:rPr>
        <w:t>-</w:t>
      </w:r>
      <w:r w:rsidR="008B5203" w:rsidRPr="00370C31">
        <w:rPr>
          <w:rFonts w:hint="eastAsia"/>
          <w:color w:val="7F7F7F" w:themeColor="text1" w:themeTint="80"/>
          <w:sz w:val="22"/>
        </w:rPr>
        <w:t>-------</w:t>
      </w:r>
      <w:r w:rsidR="00321E16">
        <w:rPr>
          <w:rFonts w:hint="eastAsia"/>
          <w:color w:val="7F7F7F" w:themeColor="text1" w:themeTint="80"/>
          <w:sz w:val="22"/>
        </w:rPr>
        <w:t>-------------------</w:t>
      </w:r>
      <w:r w:rsidR="008B5203" w:rsidRPr="00370C31">
        <w:rPr>
          <w:rFonts w:hint="eastAsia"/>
          <w:color w:val="7F7F7F" w:themeColor="text1" w:themeTint="80"/>
          <w:sz w:val="22"/>
        </w:rPr>
        <w:t>--</w:t>
      </w:r>
      <w:r w:rsidR="008F2584">
        <w:rPr>
          <w:rFonts w:hint="eastAsia"/>
          <w:color w:val="7F7F7F" w:themeColor="text1" w:themeTint="80"/>
          <w:sz w:val="22"/>
        </w:rPr>
        <w:t>8</w:t>
      </w:r>
    </w:p>
    <w:p w:rsidR="008B6992" w:rsidRPr="00370C31" w:rsidRDefault="005E0B41" w:rsidP="00A53905">
      <w:pPr>
        <w:pStyle w:val="a8"/>
        <w:numPr>
          <w:ilvl w:val="2"/>
          <w:numId w:val="1"/>
        </w:numPr>
        <w:spacing w:line="360" w:lineRule="auto"/>
        <w:ind w:firstLineChars="0"/>
        <w:jc w:val="distribute"/>
        <w:rPr>
          <w:color w:val="7F7F7F" w:themeColor="text1" w:themeTint="80"/>
          <w:sz w:val="22"/>
        </w:rPr>
      </w:pPr>
      <w:r>
        <w:rPr>
          <w:rFonts w:hint="eastAsia"/>
          <w:color w:val="7F7F7F" w:themeColor="text1" w:themeTint="80"/>
          <w:sz w:val="22"/>
        </w:rPr>
        <w:t>商圈营销</w:t>
      </w:r>
      <w:r w:rsidR="00B41B1A">
        <w:rPr>
          <w:rFonts w:hint="eastAsia"/>
          <w:color w:val="7F7F7F" w:themeColor="text1" w:themeTint="80"/>
          <w:sz w:val="22"/>
        </w:rPr>
        <w:t>策划分析</w:t>
      </w:r>
      <w:r w:rsidR="00521D1A">
        <w:rPr>
          <w:rFonts w:hint="eastAsia"/>
          <w:color w:val="7F7F7F" w:themeColor="text1" w:themeTint="80"/>
          <w:sz w:val="22"/>
        </w:rPr>
        <w:t>决策</w:t>
      </w:r>
      <w:r w:rsidR="00753167">
        <w:rPr>
          <w:rFonts w:hint="eastAsia"/>
          <w:color w:val="7F7F7F" w:themeColor="text1" w:themeTint="80"/>
          <w:sz w:val="22"/>
        </w:rPr>
        <w:t>系统</w:t>
      </w:r>
      <w:r w:rsidR="008B5203" w:rsidRPr="00370C31">
        <w:rPr>
          <w:rFonts w:hint="eastAsia"/>
          <w:color w:val="7F7F7F" w:themeColor="text1" w:themeTint="80"/>
          <w:sz w:val="22"/>
        </w:rPr>
        <w:t>-</w:t>
      </w:r>
      <w:r w:rsidR="00B41B1A">
        <w:rPr>
          <w:rFonts w:hint="eastAsia"/>
          <w:color w:val="7F7F7F" w:themeColor="text1" w:themeTint="80"/>
          <w:sz w:val="22"/>
        </w:rPr>
        <w:t>-----</w:t>
      </w:r>
      <w:r w:rsidR="00521D1A">
        <w:rPr>
          <w:rFonts w:hint="eastAsia"/>
          <w:color w:val="7F7F7F" w:themeColor="text1" w:themeTint="80"/>
          <w:sz w:val="22"/>
        </w:rPr>
        <w:t>-----</w:t>
      </w:r>
      <w:r w:rsidRPr="00370C31">
        <w:rPr>
          <w:rFonts w:hint="eastAsia"/>
          <w:color w:val="7F7F7F" w:themeColor="text1" w:themeTint="80"/>
          <w:sz w:val="22"/>
        </w:rPr>
        <w:t>---------------</w:t>
      </w:r>
      <w:r w:rsidR="008B5203" w:rsidRPr="00370C31">
        <w:rPr>
          <w:rFonts w:hint="eastAsia"/>
          <w:color w:val="7F7F7F" w:themeColor="text1" w:themeTint="80"/>
          <w:sz w:val="22"/>
        </w:rPr>
        <w:t>--------</w:t>
      </w:r>
      <w:r w:rsidR="00D17054" w:rsidRPr="00370C31">
        <w:rPr>
          <w:rFonts w:hint="eastAsia"/>
          <w:color w:val="7F7F7F" w:themeColor="text1" w:themeTint="80"/>
          <w:sz w:val="22"/>
        </w:rPr>
        <w:t>--------</w:t>
      </w:r>
      <w:r w:rsidR="00AC49CF">
        <w:rPr>
          <w:rFonts w:hint="eastAsia"/>
          <w:color w:val="7F7F7F" w:themeColor="text1" w:themeTint="80"/>
          <w:sz w:val="22"/>
        </w:rPr>
        <w:t>--</w:t>
      </w:r>
      <w:r w:rsidR="008B5203" w:rsidRPr="00370C31">
        <w:rPr>
          <w:rFonts w:hint="eastAsia"/>
          <w:color w:val="7F7F7F" w:themeColor="text1" w:themeTint="80"/>
          <w:sz w:val="22"/>
        </w:rPr>
        <w:t>--</w:t>
      </w:r>
      <w:r w:rsidR="002573D1">
        <w:rPr>
          <w:rFonts w:hint="eastAsia"/>
          <w:color w:val="7F7F7F" w:themeColor="text1" w:themeTint="80"/>
          <w:sz w:val="22"/>
        </w:rPr>
        <w:t>-</w:t>
      </w:r>
      <w:r w:rsidR="008B5203" w:rsidRPr="00370C31">
        <w:rPr>
          <w:rFonts w:hint="eastAsia"/>
          <w:color w:val="7F7F7F" w:themeColor="text1" w:themeTint="80"/>
          <w:sz w:val="22"/>
        </w:rPr>
        <w:t>---</w:t>
      </w:r>
      <w:r w:rsidR="002573D1">
        <w:rPr>
          <w:rFonts w:hint="eastAsia"/>
          <w:color w:val="7F7F7F" w:themeColor="text1" w:themeTint="80"/>
          <w:sz w:val="22"/>
        </w:rPr>
        <w:t>-</w:t>
      </w:r>
      <w:r w:rsidR="008B5203" w:rsidRPr="00370C31">
        <w:rPr>
          <w:rFonts w:hint="eastAsia"/>
          <w:color w:val="7F7F7F" w:themeColor="text1" w:themeTint="80"/>
          <w:sz w:val="22"/>
        </w:rPr>
        <w:t>-----------------------------</w:t>
      </w:r>
      <w:r w:rsidR="008F2584">
        <w:rPr>
          <w:rFonts w:hint="eastAsia"/>
          <w:color w:val="7F7F7F" w:themeColor="text1" w:themeTint="80"/>
          <w:sz w:val="22"/>
        </w:rPr>
        <w:t>9</w:t>
      </w:r>
    </w:p>
    <w:p w:rsidR="000631A1" w:rsidRDefault="007F7F85" w:rsidP="00A53905">
      <w:pPr>
        <w:pStyle w:val="a8"/>
        <w:numPr>
          <w:ilvl w:val="2"/>
          <w:numId w:val="1"/>
        </w:numPr>
        <w:spacing w:line="360" w:lineRule="auto"/>
        <w:ind w:firstLineChars="0"/>
        <w:jc w:val="distribute"/>
        <w:rPr>
          <w:color w:val="7F7F7F" w:themeColor="text1" w:themeTint="80"/>
          <w:sz w:val="22"/>
        </w:rPr>
      </w:pPr>
      <w:r>
        <w:rPr>
          <w:rFonts w:hint="eastAsia"/>
          <w:color w:val="7F7F7F" w:themeColor="text1" w:themeTint="80"/>
          <w:sz w:val="22"/>
        </w:rPr>
        <w:t>商圈</w:t>
      </w:r>
      <w:r w:rsidR="00B41B1A">
        <w:rPr>
          <w:rFonts w:hint="eastAsia"/>
          <w:color w:val="7F7F7F" w:themeColor="text1" w:themeTint="80"/>
          <w:sz w:val="22"/>
        </w:rPr>
        <w:t>停车</w:t>
      </w:r>
      <w:r>
        <w:rPr>
          <w:rFonts w:hint="eastAsia"/>
          <w:color w:val="7F7F7F" w:themeColor="text1" w:themeTint="80"/>
          <w:sz w:val="22"/>
        </w:rPr>
        <w:t>在线服务</w:t>
      </w:r>
      <w:r w:rsidR="00753167">
        <w:rPr>
          <w:rFonts w:hint="eastAsia"/>
          <w:color w:val="7F7F7F" w:themeColor="text1" w:themeTint="80"/>
          <w:sz w:val="22"/>
        </w:rPr>
        <w:t>系统</w:t>
      </w:r>
      <w:r>
        <w:rPr>
          <w:rFonts w:hint="eastAsia"/>
          <w:color w:val="7F7F7F" w:themeColor="text1" w:themeTint="80"/>
          <w:sz w:val="22"/>
        </w:rPr>
        <w:t>-</w:t>
      </w:r>
      <w:r w:rsidR="00B41B1A">
        <w:rPr>
          <w:rFonts w:hint="eastAsia"/>
          <w:color w:val="7F7F7F" w:themeColor="text1" w:themeTint="80"/>
          <w:sz w:val="22"/>
        </w:rPr>
        <w:t>-------</w:t>
      </w:r>
      <w:r>
        <w:rPr>
          <w:rFonts w:hint="eastAsia"/>
          <w:color w:val="7F7F7F" w:themeColor="text1" w:themeTint="80"/>
          <w:sz w:val="22"/>
        </w:rPr>
        <w:t>--------------</w:t>
      </w:r>
      <w:r w:rsidR="008B5203" w:rsidRPr="00370C31">
        <w:rPr>
          <w:rFonts w:hint="eastAsia"/>
          <w:color w:val="7F7F7F" w:themeColor="text1" w:themeTint="80"/>
          <w:sz w:val="22"/>
        </w:rPr>
        <w:t>----------------------</w:t>
      </w:r>
      <w:r w:rsidR="002573D1">
        <w:rPr>
          <w:rFonts w:hint="eastAsia"/>
          <w:color w:val="7F7F7F" w:themeColor="text1" w:themeTint="80"/>
          <w:sz w:val="22"/>
        </w:rPr>
        <w:t>-----</w:t>
      </w:r>
      <w:r w:rsidR="008B5203" w:rsidRPr="00370C31">
        <w:rPr>
          <w:rFonts w:hint="eastAsia"/>
          <w:color w:val="7F7F7F" w:themeColor="text1" w:themeTint="80"/>
          <w:sz w:val="22"/>
        </w:rPr>
        <w:t>-------</w:t>
      </w:r>
      <w:r w:rsidR="002573D1">
        <w:rPr>
          <w:rFonts w:hint="eastAsia"/>
          <w:color w:val="7F7F7F" w:themeColor="text1" w:themeTint="80"/>
          <w:sz w:val="22"/>
        </w:rPr>
        <w:t>-</w:t>
      </w:r>
      <w:r w:rsidR="00847A26">
        <w:rPr>
          <w:rFonts w:hint="eastAsia"/>
          <w:color w:val="7F7F7F" w:themeColor="text1" w:themeTint="80"/>
          <w:sz w:val="22"/>
        </w:rPr>
        <w:t>--</w:t>
      </w:r>
      <w:r w:rsidR="002573D1">
        <w:rPr>
          <w:rFonts w:hint="eastAsia"/>
          <w:color w:val="7F7F7F" w:themeColor="text1" w:themeTint="80"/>
          <w:sz w:val="22"/>
        </w:rPr>
        <w:t>-</w:t>
      </w:r>
      <w:r w:rsidR="007F4261">
        <w:rPr>
          <w:rFonts w:hint="eastAsia"/>
          <w:color w:val="7F7F7F" w:themeColor="text1" w:themeTint="80"/>
          <w:sz w:val="22"/>
        </w:rPr>
        <w:t>---------------------------</w:t>
      </w:r>
      <w:r w:rsidR="008F2584">
        <w:rPr>
          <w:rFonts w:hint="eastAsia"/>
          <w:color w:val="7F7F7F" w:themeColor="text1" w:themeTint="80"/>
          <w:sz w:val="22"/>
        </w:rPr>
        <w:t>9</w:t>
      </w:r>
    </w:p>
    <w:p w:rsidR="00E8567E" w:rsidRDefault="00E8567E" w:rsidP="00A53905">
      <w:pPr>
        <w:pStyle w:val="a8"/>
        <w:numPr>
          <w:ilvl w:val="2"/>
          <w:numId w:val="1"/>
        </w:numPr>
        <w:spacing w:line="360" w:lineRule="auto"/>
        <w:ind w:firstLineChars="0"/>
        <w:jc w:val="distribute"/>
        <w:rPr>
          <w:color w:val="7F7F7F" w:themeColor="text1" w:themeTint="80"/>
          <w:sz w:val="22"/>
        </w:rPr>
      </w:pPr>
      <w:r>
        <w:rPr>
          <w:rFonts w:hint="eastAsia"/>
          <w:color w:val="7F7F7F" w:themeColor="text1" w:themeTint="80"/>
          <w:sz w:val="22"/>
        </w:rPr>
        <w:t>商圈户外广告信息</w:t>
      </w:r>
      <w:r w:rsidR="000D32A6">
        <w:rPr>
          <w:rFonts w:hint="eastAsia"/>
          <w:color w:val="7F7F7F" w:themeColor="text1" w:themeTint="80"/>
          <w:sz w:val="22"/>
        </w:rPr>
        <w:t>化</w:t>
      </w:r>
      <w:r>
        <w:rPr>
          <w:rFonts w:hint="eastAsia"/>
          <w:color w:val="7F7F7F" w:themeColor="text1" w:themeTint="80"/>
          <w:sz w:val="22"/>
        </w:rPr>
        <w:t>交互</w:t>
      </w:r>
      <w:r w:rsidR="00753167">
        <w:rPr>
          <w:rFonts w:hint="eastAsia"/>
          <w:color w:val="7F7F7F" w:themeColor="text1" w:themeTint="80"/>
          <w:sz w:val="22"/>
        </w:rPr>
        <w:t>系统</w:t>
      </w:r>
      <w:r w:rsidRPr="00370C31">
        <w:rPr>
          <w:rFonts w:hint="eastAsia"/>
          <w:color w:val="7F7F7F" w:themeColor="text1" w:themeTint="80"/>
          <w:sz w:val="22"/>
        </w:rPr>
        <w:t>------------</w:t>
      </w:r>
      <w:r>
        <w:rPr>
          <w:rFonts w:hint="eastAsia"/>
          <w:color w:val="7F7F7F" w:themeColor="text1" w:themeTint="80"/>
          <w:sz w:val="22"/>
        </w:rPr>
        <w:t>-----</w:t>
      </w:r>
      <w:r w:rsidRPr="00370C31">
        <w:rPr>
          <w:rFonts w:hint="eastAsia"/>
          <w:color w:val="7F7F7F" w:themeColor="text1" w:themeTint="80"/>
          <w:sz w:val="22"/>
        </w:rPr>
        <w:t>-------</w:t>
      </w:r>
      <w:r>
        <w:rPr>
          <w:rFonts w:hint="eastAsia"/>
          <w:color w:val="7F7F7F" w:themeColor="text1" w:themeTint="80"/>
          <w:sz w:val="22"/>
        </w:rPr>
        <w:t>------</w:t>
      </w:r>
      <w:r w:rsidRPr="00370C31">
        <w:rPr>
          <w:rFonts w:hint="eastAsia"/>
          <w:color w:val="7F7F7F" w:themeColor="text1" w:themeTint="80"/>
          <w:sz w:val="22"/>
        </w:rPr>
        <w:t>----</w:t>
      </w:r>
      <w:r>
        <w:rPr>
          <w:rFonts w:hint="eastAsia"/>
          <w:color w:val="7F7F7F" w:themeColor="text1" w:themeTint="80"/>
          <w:sz w:val="22"/>
        </w:rPr>
        <w:t>----</w:t>
      </w:r>
      <w:r w:rsidRPr="00370C31">
        <w:rPr>
          <w:rFonts w:hint="eastAsia"/>
          <w:color w:val="7F7F7F" w:themeColor="text1" w:themeTint="80"/>
          <w:sz w:val="22"/>
        </w:rPr>
        <w:t>----</w:t>
      </w:r>
      <w:r>
        <w:rPr>
          <w:rFonts w:hint="eastAsia"/>
          <w:color w:val="7F7F7F" w:themeColor="text1" w:themeTint="80"/>
          <w:sz w:val="22"/>
        </w:rPr>
        <w:t>----</w:t>
      </w:r>
      <w:r w:rsidR="008F2584">
        <w:rPr>
          <w:rFonts w:hint="eastAsia"/>
          <w:color w:val="7F7F7F" w:themeColor="text1" w:themeTint="80"/>
          <w:sz w:val="22"/>
        </w:rPr>
        <w:t>--------------------------10</w:t>
      </w:r>
    </w:p>
    <w:p w:rsidR="00941139" w:rsidRDefault="00941139" w:rsidP="00A53905">
      <w:pPr>
        <w:pStyle w:val="a8"/>
        <w:numPr>
          <w:ilvl w:val="2"/>
          <w:numId w:val="1"/>
        </w:numPr>
        <w:spacing w:line="360" w:lineRule="auto"/>
        <w:ind w:firstLineChars="0"/>
        <w:jc w:val="distribute"/>
        <w:rPr>
          <w:color w:val="7F7F7F" w:themeColor="text1" w:themeTint="80"/>
          <w:sz w:val="22"/>
        </w:rPr>
      </w:pPr>
      <w:r>
        <w:rPr>
          <w:rFonts w:hint="eastAsia"/>
          <w:color w:val="7F7F7F" w:themeColor="text1" w:themeTint="80"/>
          <w:sz w:val="22"/>
        </w:rPr>
        <w:t>商圈景区信息化服务系统</w:t>
      </w:r>
      <w:r w:rsidRPr="00370C31">
        <w:rPr>
          <w:rFonts w:hint="eastAsia"/>
          <w:color w:val="7F7F7F" w:themeColor="text1" w:themeTint="80"/>
          <w:sz w:val="22"/>
        </w:rPr>
        <w:t>------</w:t>
      </w:r>
      <w:r>
        <w:rPr>
          <w:rFonts w:hint="eastAsia"/>
          <w:color w:val="7F7F7F" w:themeColor="text1" w:themeTint="80"/>
          <w:sz w:val="22"/>
        </w:rPr>
        <w:t>------</w:t>
      </w:r>
      <w:r w:rsidRPr="00370C31">
        <w:rPr>
          <w:rFonts w:hint="eastAsia"/>
          <w:color w:val="7F7F7F" w:themeColor="text1" w:themeTint="80"/>
          <w:sz w:val="22"/>
        </w:rPr>
        <w:t>----</w:t>
      </w:r>
      <w:r>
        <w:rPr>
          <w:rFonts w:hint="eastAsia"/>
          <w:color w:val="7F7F7F" w:themeColor="text1" w:themeTint="80"/>
          <w:sz w:val="22"/>
        </w:rPr>
        <w:t>----</w:t>
      </w:r>
      <w:r w:rsidRPr="00370C31">
        <w:rPr>
          <w:rFonts w:hint="eastAsia"/>
          <w:color w:val="7F7F7F" w:themeColor="text1" w:themeTint="80"/>
          <w:sz w:val="22"/>
        </w:rPr>
        <w:t>----</w:t>
      </w:r>
      <w:r>
        <w:rPr>
          <w:rFonts w:hint="eastAsia"/>
          <w:color w:val="7F7F7F" w:themeColor="text1" w:themeTint="80"/>
          <w:sz w:val="22"/>
        </w:rPr>
        <w:t>-----------------------------</w:t>
      </w:r>
      <w:r w:rsidRPr="00370C31">
        <w:rPr>
          <w:rFonts w:hint="eastAsia"/>
          <w:color w:val="7F7F7F" w:themeColor="text1" w:themeTint="80"/>
          <w:sz w:val="22"/>
        </w:rPr>
        <w:t>------</w:t>
      </w:r>
      <w:r>
        <w:rPr>
          <w:rFonts w:hint="eastAsia"/>
          <w:color w:val="7F7F7F" w:themeColor="text1" w:themeTint="80"/>
          <w:sz w:val="22"/>
        </w:rPr>
        <w:t>------</w:t>
      </w:r>
      <w:r w:rsidRPr="00370C31">
        <w:rPr>
          <w:rFonts w:hint="eastAsia"/>
          <w:color w:val="7F7F7F" w:themeColor="text1" w:themeTint="80"/>
          <w:sz w:val="22"/>
        </w:rPr>
        <w:t>----</w:t>
      </w:r>
      <w:r w:rsidR="008F2584">
        <w:rPr>
          <w:rFonts w:hint="eastAsia"/>
          <w:color w:val="7F7F7F" w:themeColor="text1" w:themeTint="80"/>
          <w:sz w:val="22"/>
        </w:rPr>
        <w:t>----------10</w:t>
      </w:r>
    </w:p>
    <w:p w:rsidR="00FB5705" w:rsidRDefault="00FB5705" w:rsidP="00A53905">
      <w:pPr>
        <w:pStyle w:val="a8"/>
        <w:numPr>
          <w:ilvl w:val="2"/>
          <w:numId w:val="1"/>
        </w:numPr>
        <w:spacing w:line="360" w:lineRule="auto"/>
        <w:ind w:firstLineChars="0"/>
        <w:jc w:val="distribute"/>
        <w:rPr>
          <w:color w:val="7F7F7F" w:themeColor="text1" w:themeTint="80"/>
          <w:sz w:val="22"/>
        </w:rPr>
      </w:pPr>
      <w:r>
        <w:rPr>
          <w:rFonts w:hint="eastAsia"/>
          <w:color w:val="7F7F7F" w:themeColor="text1" w:themeTint="80"/>
          <w:sz w:val="22"/>
        </w:rPr>
        <w:t>商圈公共交通在线服务系统</w:t>
      </w:r>
      <w:r>
        <w:rPr>
          <w:rFonts w:hint="eastAsia"/>
          <w:color w:val="7F7F7F" w:themeColor="text1" w:themeTint="80"/>
          <w:sz w:val="22"/>
        </w:rPr>
        <w:t>-------------------------------------------------</w:t>
      </w:r>
      <w:r w:rsidR="008F2584">
        <w:rPr>
          <w:rFonts w:hint="eastAsia"/>
          <w:color w:val="7F7F7F" w:themeColor="text1" w:themeTint="80"/>
          <w:sz w:val="22"/>
        </w:rPr>
        <w:t>-------------------------------11</w:t>
      </w:r>
    </w:p>
    <w:p w:rsidR="002573D1" w:rsidRPr="002573D1" w:rsidRDefault="002573D1" w:rsidP="00A53905">
      <w:pPr>
        <w:pStyle w:val="a8"/>
        <w:numPr>
          <w:ilvl w:val="1"/>
          <w:numId w:val="1"/>
        </w:numPr>
        <w:spacing w:line="360" w:lineRule="auto"/>
        <w:ind w:firstLineChars="0"/>
        <w:jc w:val="distribute"/>
        <w:rPr>
          <w:color w:val="7F7F7F" w:themeColor="text1" w:themeTint="80"/>
          <w:sz w:val="22"/>
        </w:rPr>
      </w:pPr>
      <w:r w:rsidRPr="00370C31">
        <w:rPr>
          <w:rFonts w:hint="eastAsia"/>
          <w:color w:val="7F7F7F" w:themeColor="text1" w:themeTint="80"/>
          <w:sz w:val="22"/>
        </w:rPr>
        <w:t>数字终端</w:t>
      </w:r>
      <w:r w:rsidR="0084160C">
        <w:rPr>
          <w:rFonts w:hint="eastAsia"/>
          <w:color w:val="7F7F7F" w:themeColor="text1" w:themeTint="80"/>
          <w:sz w:val="22"/>
        </w:rPr>
        <w:t>产品</w:t>
      </w:r>
      <w:r w:rsidRPr="00370C31">
        <w:rPr>
          <w:rFonts w:hint="eastAsia"/>
          <w:color w:val="7F7F7F" w:themeColor="text1" w:themeTint="80"/>
          <w:sz w:val="22"/>
        </w:rPr>
        <w:t>-------------------------------------------------------</w:t>
      </w:r>
      <w:r>
        <w:rPr>
          <w:rFonts w:hint="eastAsia"/>
          <w:color w:val="7F7F7F" w:themeColor="text1" w:themeTint="80"/>
          <w:sz w:val="22"/>
        </w:rPr>
        <w:t>----------------</w:t>
      </w:r>
      <w:r w:rsidR="008F2584">
        <w:rPr>
          <w:rFonts w:hint="eastAsia"/>
          <w:color w:val="7F7F7F" w:themeColor="text1" w:themeTint="80"/>
          <w:sz w:val="22"/>
        </w:rPr>
        <w:t>-----------------------------12</w:t>
      </w:r>
    </w:p>
    <w:p w:rsidR="00413D31" w:rsidRPr="00EF4F37" w:rsidRDefault="00413D31" w:rsidP="00EF4F37">
      <w:pPr>
        <w:spacing w:line="360" w:lineRule="auto"/>
        <w:rPr>
          <w:sz w:val="22"/>
        </w:rPr>
      </w:pPr>
    </w:p>
    <w:p w:rsidR="00413D31" w:rsidRPr="00BD21F6" w:rsidRDefault="003E3540" w:rsidP="007C2D02">
      <w:pPr>
        <w:pStyle w:val="a8"/>
        <w:numPr>
          <w:ilvl w:val="0"/>
          <w:numId w:val="1"/>
        </w:numPr>
        <w:spacing w:line="360" w:lineRule="auto"/>
        <w:ind w:firstLineChars="0"/>
        <w:rPr>
          <w:b/>
          <w:sz w:val="28"/>
          <w:szCs w:val="28"/>
        </w:rPr>
      </w:pPr>
      <w:r>
        <w:rPr>
          <w:rFonts w:hint="eastAsia"/>
          <w:b/>
          <w:sz w:val="28"/>
          <w:szCs w:val="28"/>
        </w:rPr>
        <w:t>信息化</w:t>
      </w:r>
      <w:r w:rsidR="00413D31" w:rsidRPr="00BD21F6">
        <w:rPr>
          <w:rFonts w:hint="eastAsia"/>
          <w:b/>
          <w:sz w:val="28"/>
          <w:szCs w:val="28"/>
        </w:rPr>
        <w:t>管理系统</w:t>
      </w:r>
      <w:r w:rsidR="004C5690">
        <w:rPr>
          <w:rFonts w:hint="eastAsia"/>
          <w:b/>
          <w:sz w:val="28"/>
          <w:szCs w:val="28"/>
        </w:rPr>
        <w:t>软件</w:t>
      </w:r>
    </w:p>
    <w:p w:rsidR="000646D7" w:rsidRPr="00370C31" w:rsidRDefault="000646D7" w:rsidP="000646D7">
      <w:pPr>
        <w:pStyle w:val="a8"/>
        <w:numPr>
          <w:ilvl w:val="1"/>
          <w:numId w:val="1"/>
        </w:numPr>
        <w:spacing w:line="360" w:lineRule="auto"/>
        <w:ind w:firstLineChars="0"/>
        <w:jc w:val="distribute"/>
        <w:rPr>
          <w:color w:val="7F7F7F" w:themeColor="text1" w:themeTint="80"/>
          <w:sz w:val="22"/>
        </w:rPr>
      </w:pPr>
      <w:r w:rsidRPr="00370C31">
        <w:rPr>
          <w:rFonts w:hint="eastAsia"/>
          <w:color w:val="7F7F7F" w:themeColor="text1" w:themeTint="80"/>
          <w:sz w:val="22"/>
        </w:rPr>
        <w:t>系统设计</w:t>
      </w:r>
      <w:r w:rsidRPr="00370C31">
        <w:rPr>
          <w:rFonts w:hint="eastAsia"/>
          <w:color w:val="7F7F7F" w:themeColor="text1" w:themeTint="80"/>
          <w:sz w:val="22"/>
        </w:rPr>
        <w:t>------------------------------------------------------------------------------</w:t>
      </w:r>
      <w:r w:rsidR="009E520C">
        <w:rPr>
          <w:rFonts w:hint="eastAsia"/>
          <w:color w:val="7F7F7F" w:themeColor="text1" w:themeTint="80"/>
          <w:sz w:val="22"/>
        </w:rPr>
        <w:t>-</w:t>
      </w:r>
      <w:r w:rsidR="00860FB9">
        <w:rPr>
          <w:rFonts w:hint="eastAsia"/>
          <w:color w:val="7F7F7F" w:themeColor="text1" w:themeTint="80"/>
          <w:sz w:val="22"/>
        </w:rPr>
        <w:t>-----------------------------13</w:t>
      </w:r>
    </w:p>
    <w:p w:rsidR="00413D31" w:rsidRPr="00370C31" w:rsidRDefault="00413D31" w:rsidP="007C2D02">
      <w:pPr>
        <w:pStyle w:val="a8"/>
        <w:numPr>
          <w:ilvl w:val="1"/>
          <w:numId w:val="1"/>
        </w:numPr>
        <w:spacing w:line="360" w:lineRule="auto"/>
        <w:ind w:firstLineChars="0"/>
        <w:jc w:val="distribute"/>
        <w:rPr>
          <w:color w:val="7F7F7F" w:themeColor="text1" w:themeTint="80"/>
          <w:sz w:val="22"/>
        </w:rPr>
      </w:pPr>
      <w:r w:rsidRPr="00370C31">
        <w:rPr>
          <w:rFonts w:hint="eastAsia"/>
          <w:color w:val="7F7F7F" w:themeColor="text1" w:themeTint="80"/>
          <w:sz w:val="22"/>
        </w:rPr>
        <w:t>系统</w:t>
      </w:r>
      <w:r w:rsidR="00EE42AE" w:rsidRPr="00370C31">
        <w:rPr>
          <w:rFonts w:hint="eastAsia"/>
          <w:color w:val="7F7F7F" w:themeColor="text1" w:themeTint="80"/>
          <w:sz w:val="22"/>
        </w:rPr>
        <w:t>结构</w:t>
      </w:r>
      <w:r w:rsidR="008B5203" w:rsidRPr="00370C31">
        <w:rPr>
          <w:rFonts w:hint="eastAsia"/>
          <w:color w:val="7F7F7F" w:themeColor="text1" w:themeTint="80"/>
          <w:sz w:val="22"/>
        </w:rPr>
        <w:t>--------------------------------------------------------------------------</w:t>
      </w:r>
      <w:r w:rsidR="00860FB9">
        <w:rPr>
          <w:rFonts w:hint="eastAsia"/>
          <w:color w:val="7F7F7F" w:themeColor="text1" w:themeTint="80"/>
          <w:sz w:val="22"/>
        </w:rPr>
        <w:t>------------------------------14</w:t>
      </w:r>
    </w:p>
    <w:p w:rsidR="000D1E09" w:rsidRPr="000D1E09" w:rsidRDefault="000D1E09" w:rsidP="007C2D02">
      <w:pPr>
        <w:pStyle w:val="a8"/>
        <w:spacing w:line="360" w:lineRule="auto"/>
        <w:ind w:left="840" w:firstLineChars="0" w:firstLine="0"/>
        <w:rPr>
          <w:sz w:val="22"/>
        </w:rPr>
      </w:pPr>
    </w:p>
    <w:p w:rsidR="00C3787A" w:rsidRPr="00BD21F6" w:rsidRDefault="00C3787A" w:rsidP="007C2D02">
      <w:pPr>
        <w:pStyle w:val="a8"/>
        <w:numPr>
          <w:ilvl w:val="0"/>
          <w:numId w:val="1"/>
        </w:numPr>
        <w:spacing w:line="360" w:lineRule="auto"/>
        <w:ind w:firstLineChars="0"/>
        <w:rPr>
          <w:b/>
          <w:sz w:val="28"/>
          <w:szCs w:val="28"/>
        </w:rPr>
      </w:pPr>
      <w:r>
        <w:rPr>
          <w:rFonts w:hint="eastAsia"/>
          <w:b/>
          <w:sz w:val="28"/>
          <w:szCs w:val="28"/>
        </w:rPr>
        <w:t>结束语</w:t>
      </w:r>
    </w:p>
    <w:p w:rsidR="006F05F2" w:rsidRDefault="006F05F2" w:rsidP="007C2D02">
      <w:pPr>
        <w:spacing w:line="360" w:lineRule="auto"/>
        <w:rPr>
          <w:sz w:val="22"/>
        </w:rPr>
      </w:pPr>
    </w:p>
    <w:p w:rsidR="0084160C" w:rsidRDefault="0084160C" w:rsidP="007C2D02">
      <w:pPr>
        <w:spacing w:line="360" w:lineRule="auto"/>
        <w:rPr>
          <w:sz w:val="22"/>
        </w:rPr>
      </w:pPr>
    </w:p>
    <w:p w:rsidR="0084160C" w:rsidRDefault="0084160C" w:rsidP="007C2D02">
      <w:pPr>
        <w:spacing w:line="360" w:lineRule="auto"/>
        <w:rPr>
          <w:sz w:val="22"/>
        </w:rPr>
      </w:pPr>
    </w:p>
    <w:p w:rsidR="0084160C" w:rsidRDefault="0084160C" w:rsidP="007C2D02">
      <w:pPr>
        <w:spacing w:line="360" w:lineRule="auto"/>
        <w:rPr>
          <w:sz w:val="22"/>
        </w:rPr>
      </w:pPr>
    </w:p>
    <w:p w:rsidR="0084160C" w:rsidRPr="00BB0676" w:rsidRDefault="0084160C" w:rsidP="007C2D02">
      <w:pPr>
        <w:spacing w:line="360" w:lineRule="auto"/>
        <w:rPr>
          <w:sz w:val="22"/>
        </w:rPr>
      </w:pPr>
    </w:p>
    <w:p w:rsidR="006F05F2" w:rsidRDefault="006F05F2" w:rsidP="007C2D02">
      <w:pPr>
        <w:spacing w:line="360" w:lineRule="auto"/>
        <w:rPr>
          <w:sz w:val="22"/>
        </w:rPr>
      </w:pPr>
    </w:p>
    <w:p w:rsidR="00B46125" w:rsidRDefault="00B46125" w:rsidP="007C2D02">
      <w:pPr>
        <w:pStyle w:val="a8"/>
        <w:numPr>
          <w:ilvl w:val="0"/>
          <w:numId w:val="2"/>
        </w:numPr>
        <w:pBdr>
          <w:bottom w:val="single" w:sz="6" w:space="1" w:color="auto"/>
        </w:pBdr>
        <w:spacing w:line="360" w:lineRule="auto"/>
        <w:ind w:firstLineChars="0"/>
        <w:rPr>
          <w:b/>
          <w:sz w:val="28"/>
          <w:szCs w:val="28"/>
        </w:rPr>
      </w:pPr>
      <w:r w:rsidRPr="00B46125">
        <w:rPr>
          <w:rFonts w:hint="eastAsia"/>
          <w:b/>
          <w:sz w:val="28"/>
          <w:szCs w:val="28"/>
        </w:rPr>
        <w:lastRenderedPageBreak/>
        <w:t>项目概况</w:t>
      </w:r>
    </w:p>
    <w:p w:rsidR="00B46125" w:rsidRDefault="00B46125" w:rsidP="007C2D02">
      <w:pPr>
        <w:pStyle w:val="a8"/>
        <w:numPr>
          <w:ilvl w:val="1"/>
          <w:numId w:val="2"/>
        </w:numPr>
        <w:spacing w:line="360" w:lineRule="auto"/>
        <w:ind w:firstLineChars="0"/>
        <w:rPr>
          <w:b/>
          <w:sz w:val="22"/>
        </w:rPr>
      </w:pPr>
      <w:r w:rsidRPr="00252268">
        <w:rPr>
          <w:rFonts w:hint="eastAsia"/>
          <w:b/>
          <w:sz w:val="22"/>
        </w:rPr>
        <w:t>项目背景</w:t>
      </w:r>
    </w:p>
    <w:p w:rsidR="00E720D1" w:rsidRDefault="00C00988" w:rsidP="00082ACF">
      <w:pPr>
        <w:spacing w:line="360" w:lineRule="auto"/>
        <w:ind w:left="420" w:firstLine="420"/>
        <w:rPr>
          <w:rFonts w:ascii="宋体" w:hAnsi="MS Sans Serif"/>
          <w:color w:val="7F7F7F" w:themeColor="text1" w:themeTint="80"/>
          <w:sz w:val="22"/>
        </w:rPr>
      </w:pPr>
      <w:r>
        <w:rPr>
          <w:rFonts w:ascii="宋体" w:hAnsi="MS Sans Serif" w:hint="eastAsia"/>
          <w:color w:val="7F7F7F" w:themeColor="text1" w:themeTint="80"/>
          <w:sz w:val="22"/>
        </w:rPr>
        <w:t>物联网</w:t>
      </w:r>
      <w:r w:rsidR="0045588B" w:rsidRPr="00370C31">
        <w:rPr>
          <w:rFonts w:ascii="宋体" w:hAnsi="MS Sans Serif" w:hint="eastAsia"/>
          <w:color w:val="7F7F7F" w:themeColor="text1" w:themeTint="80"/>
          <w:sz w:val="22"/>
        </w:rPr>
        <w:t>技术、</w:t>
      </w:r>
      <w:r w:rsidR="00AB2637">
        <w:rPr>
          <w:rFonts w:ascii="宋体" w:hAnsi="MS Sans Serif" w:hint="eastAsia"/>
          <w:color w:val="7F7F7F" w:themeColor="text1" w:themeTint="80"/>
          <w:sz w:val="22"/>
        </w:rPr>
        <w:t>移动互联网</w:t>
      </w:r>
      <w:r w:rsidR="0045588B" w:rsidRPr="00370C31">
        <w:rPr>
          <w:rFonts w:ascii="宋体" w:hAnsi="MS Sans Serif" w:hint="eastAsia"/>
          <w:color w:val="7F7F7F" w:themeColor="text1" w:themeTint="80"/>
          <w:sz w:val="22"/>
        </w:rPr>
        <w:t>技术、</w:t>
      </w:r>
      <w:r w:rsidR="00AB2637">
        <w:rPr>
          <w:rFonts w:ascii="宋体" w:hAnsi="MS Sans Serif" w:hint="eastAsia"/>
          <w:color w:val="7F7F7F" w:themeColor="text1" w:themeTint="80"/>
          <w:sz w:val="22"/>
        </w:rPr>
        <w:t>智能终端技术</w:t>
      </w:r>
      <w:r w:rsidR="0045588B" w:rsidRPr="00370C31">
        <w:rPr>
          <w:rFonts w:ascii="宋体" w:hAnsi="MS Sans Serif" w:hint="eastAsia"/>
          <w:color w:val="7F7F7F" w:themeColor="text1" w:themeTint="80"/>
          <w:sz w:val="22"/>
        </w:rPr>
        <w:t>日新月异，</w:t>
      </w:r>
      <w:r w:rsidR="00AB2637">
        <w:rPr>
          <w:rFonts w:ascii="宋体" w:hAnsi="MS Sans Serif" w:hint="eastAsia"/>
          <w:color w:val="7F7F7F" w:themeColor="text1" w:themeTint="80"/>
          <w:sz w:val="22"/>
        </w:rPr>
        <w:t>商业营销越来越必须</w:t>
      </w:r>
      <w:r w:rsidR="00493038">
        <w:rPr>
          <w:rFonts w:ascii="宋体" w:hAnsi="MS Sans Serif" w:hint="eastAsia"/>
          <w:color w:val="7F7F7F" w:themeColor="text1" w:themeTint="80"/>
          <w:sz w:val="22"/>
        </w:rPr>
        <w:t>升级为信息化的在线模式</w:t>
      </w:r>
      <w:r w:rsidR="00AB2637">
        <w:rPr>
          <w:rFonts w:ascii="宋体" w:hAnsi="MS Sans Serif" w:hint="eastAsia"/>
          <w:color w:val="7F7F7F" w:themeColor="text1" w:themeTint="80"/>
          <w:sz w:val="22"/>
        </w:rPr>
        <w:t>，</w:t>
      </w:r>
      <w:r w:rsidR="000B12C4">
        <w:rPr>
          <w:rFonts w:ascii="宋体" w:hAnsi="MS Sans Serif" w:hint="eastAsia"/>
          <w:color w:val="7F7F7F" w:themeColor="text1" w:themeTint="80"/>
          <w:sz w:val="22"/>
        </w:rPr>
        <w:t>需要</w:t>
      </w:r>
      <w:r w:rsidR="00F7178B" w:rsidRPr="00370C31">
        <w:rPr>
          <w:rFonts w:ascii="宋体" w:hAnsi="MS Sans Serif" w:hint="eastAsia"/>
          <w:color w:val="7F7F7F" w:themeColor="text1" w:themeTint="80"/>
          <w:sz w:val="22"/>
        </w:rPr>
        <w:t>有最优化</w:t>
      </w:r>
      <w:r>
        <w:rPr>
          <w:rFonts w:ascii="宋体" w:hAnsi="MS Sans Serif" w:hint="eastAsia"/>
          <w:color w:val="7F7F7F" w:themeColor="text1" w:themeTint="80"/>
          <w:sz w:val="22"/>
        </w:rPr>
        <w:t>、最经济、最方便</w:t>
      </w:r>
      <w:r w:rsidR="00F7178B" w:rsidRPr="00370C31">
        <w:rPr>
          <w:rFonts w:ascii="宋体" w:hAnsi="MS Sans Serif" w:hint="eastAsia"/>
          <w:color w:val="7F7F7F" w:themeColor="text1" w:themeTint="80"/>
          <w:sz w:val="22"/>
        </w:rPr>
        <w:t>的</w:t>
      </w:r>
      <w:r w:rsidR="00AB2637">
        <w:rPr>
          <w:rFonts w:ascii="宋体" w:hAnsi="MS Sans Serif" w:hint="eastAsia"/>
          <w:color w:val="7F7F7F" w:themeColor="text1" w:themeTint="80"/>
          <w:sz w:val="22"/>
        </w:rPr>
        <w:t>整体</w:t>
      </w:r>
      <w:r w:rsidR="0045588B" w:rsidRPr="00370C31">
        <w:rPr>
          <w:rFonts w:ascii="宋体" w:hAnsi="MS Sans Serif" w:hint="eastAsia"/>
          <w:color w:val="7F7F7F" w:themeColor="text1" w:themeTint="80"/>
          <w:sz w:val="22"/>
        </w:rPr>
        <w:t>方案</w:t>
      </w:r>
      <w:r w:rsidR="000B12C4">
        <w:rPr>
          <w:rFonts w:ascii="宋体" w:hAnsi="MS Sans Serif" w:hint="eastAsia"/>
          <w:color w:val="7F7F7F" w:themeColor="text1" w:themeTint="80"/>
          <w:sz w:val="22"/>
        </w:rPr>
        <w:t>配合商圈</w:t>
      </w:r>
      <w:r w:rsidR="00AB2637">
        <w:rPr>
          <w:rFonts w:ascii="宋体" w:hAnsi="MS Sans Serif" w:hint="eastAsia"/>
          <w:color w:val="7F7F7F" w:themeColor="text1" w:themeTint="80"/>
          <w:sz w:val="22"/>
        </w:rPr>
        <w:t>价值</w:t>
      </w:r>
      <w:r w:rsidR="000B12C4">
        <w:rPr>
          <w:rFonts w:ascii="宋体" w:hAnsi="MS Sans Serif" w:hint="eastAsia"/>
          <w:color w:val="7F7F7F" w:themeColor="text1" w:themeTint="80"/>
          <w:sz w:val="22"/>
        </w:rPr>
        <w:t>从实体经济升级到电子商务经济</w:t>
      </w:r>
      <w:r w:rsidR="0045588B" w:rsidRPr="00370C31">
        <w:rPr>
          <w:rFonts w:ascii="宋体" w:hAnsi="MS Sans Serif" w:hint="eastAsia"/>
          <w:color w:val="7F7F7F" w:themeColor="text1" w:themeTint="80"/>
          <w:sz w:val="22"/>
        </w:rPr>
        <w:t>。</w:t>
      </w:r>
      <w:r w:rsidR="004F3951">
        <w:rPr>
          <w:rFonts w:ascii="宋体" w:hAnsi="MS Sans Serif" w:hint="eastAsia"/>
          <w:color w:val="7F7F7F" w:themeColor="text1" w:themeTint="80"/>
          <w:sz w:val="22"/>
        </w:rPr>
        <w:t>建设</w:t>
      </w:r>
      <w:r w:rsidR="00AB2637">
        <w:rPr>
          <w:rFonts w:ascii="宋体" w:hAnsi="MS Sans Serif" w:hint="eastAsia"/>
          <w:color w:val="7F7F7F" w:themeColor="text1" w:themeTint="80"/>
          <w:sz w:val="22"/>
        </w:rPr>
        <w:t>一个统一的智慧商圈</w:t>
      </w:r>
      <w:r w:rsidR="00493038">
        <w:rPr>
          <w:rFonts w:ascii="宋体" w:hAnsi="MS Sans Serif" w:hint="eastAsia"/>
          <w:color w:val="7F7F7F" w:themeColor="text1" w:themeTint="80"/>
          <w:sz w:val="22"/>
        </w:rPr>
        <w:t>在线营销的</w:t>
      </w:r>
      <w:r w:rsidR="00E720D1">
        <w:rPr>
          <w:rFonts w:ascii="宋体" w:hAnsi="MS Sans Serif" w:hint="eastAsia"/>
          <w:color w:val="7F7F7F" w:themeColor="text1" w:themeTint="80"/>
          <w:sz w:val="22"/>
        </w:rPr>
        <w:t>信息化平台</w:t>
      </w:r>
      <w:r w:rsidR="00AB2637">
        <w:rPr>
          <w:rFonts w:ascii="宋体" w:hAnsi="MS Sans Serif" w:hint="eastAsia"/>
          <w:color w:val="7F7F7F" w:themeColor="text1" w:themeTint="80"/>
          <w:sz w:val="22"/>
        </w:rPr>
        <w:t>来实现管理</w:t>
      </w:r>
      <w:r w:rsidR="00493038">
        <w:rPr>
          <w:rFonts w:ascii="宋体" w:hAnsi="MS Sans Serif" w:hint="eastAsia"/>
          <w:color w:val="7F7F7F" w:themeColor="text1" w:themeTint="80"/>
          <w:sz w:val="22"/>
        </w:rPr>
        <w:t>、</w:t>
      </w:r>
      <w:r w:rsidR="00AB2637">
        <w:rPr>
          <w:rFonts w:ascii="宋体" w:hAnsi="MS Sans Serif" w:hint="eastAsia"/>
          <w:color w:val="7F7F7F" w:themeColor="text1" w:themeTint="80"/>
          <w:sz w:val="22"/>
        </w:rPr>
        <w:t>营销和商务的一体化</w:t>
      </w:r>
      <w:r w:rsidR="00493038">
        <w:rPr>
          <w:rFonts w:ascii="宋体" w:hAnsi="MS Sans Serif" w:hint="eastAsia"/>
          <w:color w:val="7F7F7F" w:themeColor="text1" w:themeTint="80"/>
          <w:sz w:val="22"/>
        </w:rPr>
        <w:t>，对商圈经济的升级换代、发展的可</w:t>
      </w:r>
      <w:r w:rsidR="00C20568">
        <w:rPr>
          <w:rFonts w:ascii="宋体" w:hAnsi="MS Sans Serif" w:hint="eastAsia"/>
          <w:color w:val="7F7F7F" w:themeColor="text1" w:themeTint="80"/>
          <w:sz w:val="22"/>
        </w:rPr>
        <w:t>持续</w:t>
      </w:r>
      <w:r w:rsidR="00493038">
        <w:rPr>
          <w:rFonts w:ascii="宋体" w:hAnsi="MS Sans Serif" w:hint="eastAsia"/>
          <w:color w:val="7F7F7F" w:themeColor="text1" w:themeTint="80"/>
          <w:sz w:val="22"/>
        </w:rPr>
        <w:t>性，具有</w:t>
      </w:r>
      <w:r w:rsidR="0045588B" w:rsidRPr="00370C31">
        <w:rPr>
          <w:rFonts w:ascii="宋体" w:hAnsi="MS Sans Serif" w:hint="eastAsia"/>
          <w:color w:val="7F7F7F" w:themeColor="text1" w:themeTint="80"/>
          <w:sz w:val="22"/>
        </w:rPr>
        <w:t>非常</w:t>
      </w:r>
      <w:r w:rsidR="00493038">
        <w:rPr>
          <w:rFonts w:ascii="宋体" w:hAnsi="MS Sans Serif" w:hint="eastAsia"/>
          <w:color w:val="7F7F7F" w:themeColor="text1" w:themeTint="80"/>
          <w:sz w:val="22"/>
        </w:rPr>
        <w:t>现实</w:t>
      </w:r>
      <w:r w:rsidR="0045588B" w:rsidRPr="00370C31">
        <w:rPr>
          <w:rFonts w:ascii="宋体" w:hAnsi="MS Sans Serif" w:hint="eastAsia"/>
          <w:color w:val="7F7F7F" w:themeColor="text1" w:themeTint="80"/>
          <w:sz w:val="22"/>
        </w:rPr>
        <w:t>重要的</w:t>
      </w:r>
      <w:r w:rsidR="00493038">
        <w:rPr>
          <w:rFonts w:ascii="宋体" w:hAnsi="MS Sans Serif" w:hint="eastAsia"/>
          <w:color w:val="7F7F7F" w:themeColor="text1" w:themeTint="80"/>
          <w:sz w:val="22"/>
        </w:rPr>
        <w:t>意义和价值</w:t>
      </w:r>
      <w:r w:rsidR="0045588B" w:rsidRPr="00370C31">
        <w:rPr>
          <w:rFonts w:ascii="宋体" w:hAnsi="MS Sans Serif" w:hint="eastAsia"/>
          <w:color w:val="7F7F7F" w:themeColor="text1" w:themeTint="80"/>
          <w:sz w:val="22"/>
        </w:rPr>
        <w:t>。</w:t>
      </w:r>
    </w:p>
    <w:p w:rsidR="009B72C0" w:rsidRPr="009B72C0" w:rsidRDefault="009B72C0" w:rsidP="005E1826">
      <w:pPr>
        <w:spacing w:line="360" w:lineRule="auto"/>
        <w:ind w:left="420" w:firstLine="420"/>
        <w:rPr>
          <w:rFonts w:ascii="宋体" w:hAnsi="MS Sans Serif"/>
          <w:color w:val="7F7F7F" w:themeColor="text1" w:themeTint="80"/>
          <w:sz w:val="22"/>
        </w:rPr>
      </w:pPr>
      <w:r w:rsidRPr="009B72C0">
        <w:rPr>
          <w:rFonts w:ascii="宋体" w:hAnsi="MS Sans Serif" w:hint="eastAsia"/>
          <w:color w:val="7F7F7F" w:themeColor="text1" w:themeTint="80"/>
          <w:sz w:val="22"/>
        </w:rPr>
        <w:t>徐家汇位于上海市区西南部，是上海的城市副中心和市级商业中心，商圈</w:t>
      </w:r>
      <w:r w:rsidR="00574690">
        <w:rPr>
          <w:rFonts w:ascii="宋体" w:hAnsi="MS Sans Serif" w:hint="eastAsia"/>
          <w:color w:val="7F7F7F" w:themeColor="text1" w:themeTint="80"/>
          <w:sz w:val="22"/>
        </w:rPr>
        <w:t>占地</w:t>
      </w:r>
      <w:r w:rsidRPr="009B72C0">
        <w:rPr>
          <w:rFonts w:ascii="宋体" w:hAnsi="MS Sans Serif" w:hint="eastAsia"/>
          <w:color w:val="7F7F7F" w:themeColor="text1" w:themeTint="80"/>
          <w:sz w:val="22"/>
        </w:rPr>
        <w:t>面积125万平方米，核心区域24万平方米，北自广元路，南达中山南路，东自天钥桥路，西至宜山路，按照规划，商圈是集购物、娱乐、餐饮、旅游、金融、信息多种功能于一体，建筑面积200万平方米。</w:t>
      </w:r>
    </w:p>
    <w:p w:rsidR="009B72C0" w:rsidRPr="009B72C0" w:rsidRDefault="000F464B" w:rsidP="009B72C0">
      <w:pPr>
        <w:spacing w:line="360" w:lineRule="auto"/>
        <w:ind w:left="420" w:firstLine="420"/>
        <w:rPr>
          <w:rFonts w:ascii="宋体" w:hAnsi="MS Sans Serif"/>
          <w:color w:val="7F7F7F" w:themeColor="text1" w:themeTint="80"/>
          <w:sz w:val="22"/>
        </w:rPr>
      </w:pPr>
      <w:r>
        <w:rPr>
          <w:rFonts w:ascii="宋体" w:hAnsi="MS Sans Serif" w:hint="eastAsia"/>
          <w:color w:val="7F7F7F" w:themeColor="text1" w:themeTint="80"/>
          <w:sz w:val="22"/>
        </w:rPr>
        <w:t>商圈</w:t>
      </w:r>
      <w:r w:rsidR="009B72C0" w:rsidRPr="009B72C0">
        <w:rPr>
          <w:rFonts w:ascii="宋体" w:hAnsi="MS Sans Serif" w:hint="eastAsia"/>
          <w:color w:val="7F7F7F" w:themeColor="text1" w:themeTint="80"/>
          <w:sz w:val="22"/>
        </w:rPr>
        <w:t>商业</w:t>
      </w:r>
      <w:r>
        <w:rPr>
          <w:rFonts w:ascii="宋体" w:hAnsi="MS Sans Serif" w:hint="eastAsia"/>
          <w:color w:val="7F7F7F" w:themeColor="text1" w:themeTint="80"/>
          <w:sz w:val="22"/>
        </w:rPr>
        <w:t>服务</w:t>
      </w:r>
      <w:r w:rsidR="009B72C0" w:rsidRPr="009B72C0">
        <w:rPr>
          <w:rFonts w:ascii="宋体" w:hAnsi="MS Sans Serif" w:hint="eastAsia"/>
          <w:color w:val="7F7F7F" w:themeColor="text1" w:themeTint="80"/>
          <w:sz w:val="22"/>
        </w:rPr>
        <w:t>多</w:t>
      </w:r>
      <w:r w:rsidR="005E1826">
        <w:rPr>
          <w:rFonts w:ascii="宋体" w:hAnsi="MS Sans Serif" w:hint="eastAsia"/>
          <w:color w:val="7F7F7F" w:themeColor="text1" w:themeTint="80"/>
          <w:sz w:val="22"/>
        </w:rPr>
        <w:t>，</w:t>
      </w:r>
      <w:r w:rsidR="00C52967" w:rsidRPr="009B72C0">
        <w:rPr>
          <w:rFonts w:ascii="宋体" w:hAnsi="MS Sans Serif" w:hint="eastAsia"/>
          <w:color w:val="7F7F7F" w:themeColor="text1" w:themeTint="80"/>
          <w:sz w:val="22"/>
        </w:rPr>
        <w:t>百货商场</w:t>
      </w:r>
      <w:r w:rsidR="005E1826">
        <w:rPr>
          <w:rFonts w:ascii="宋体" w:hAnsi="MS Sans Serif" w:hint="eastAsia"/>
          <w:color w:val="7F7F7F" w:themeColor="text1" w:themeTint="80"/>
          <w:sz w:val="22"/>
        </w:rPr>
        <w:t>有</w:t>
      </w:r>
      <w:r w:rsidR="009B72C0" w:rsidRPr="009B72C0">
        <w:rPr>
          <w:rFonts w:ascii="宋体" w:hAnsi="MS Sans Serif" w:hint="eastAsia"/>
          <w:color w:val="7F7F7F" w:themeColor="text1" w:themeTint="80"/>
          <w:sz w:val="22"/>
        </w:rPr>
        <w:t>东方商厦、太平洋百货、汇金百货、第六百货、中兴百货</w:t>
      </w:r>
      <w:r w:rsidR="00C52967">
        <w:rPr>
          <w:rFonts w:ascii="宋体" w:hAnsi="MS Sans Serif" w:hint="eastAsia"/>
          <w:color w:val="7F7F7F" w:themeColor="text1" w:themeTint="80"/>
          <w:sz w:val="22"/>
        </w:rPr>
        <w:t>和</w:t>
      </w:r>
      <w:r w:rsidR="009B72C0" w:rsidRPr="009B72C0">
        <w:rPr>
          <w:rFonts w:ascii="宋体" w:hAnsi="MS Sans Serif" w:hint="eastAsia"/>
          <w:color w:val="7F7F7F" w:themeColor="text1" w:themeTint="80"/>
          <w:sz w:val="22"/>
        </w:rPr>
        <w:t>汇联商厦</w:t>
      </w:r>
      <w:r w:rsidR="005E1826">
        <w:rPr>
          <w:rFonts w:ascii="宋体" w:hAnsi="MS Sans Serif" w:hint="eastAsia"/>
          <w:color w:val="7F7F7F" w:themeColor="text1" w:themeTint="80"/>
          <w:sz w:val="22"/>
        </w:rPr>
        <w:t>。</w:t>
      </w:r>
      <w:r w:rsidR="00C52967" w:rsidRPr="009B72C0">
        <w:rPr>
          <w:rFonts w:ascii="宋体" w:hAnsi="MS Sans Serif" w:hint="eastAsia"/>
          <w:color w:val="7F7F7F" w:themeColor="text1" w:themeTint="80"/>
          <w:sz w:val="22"/>
        </w:rPr>
        <w:t>Shopping mall</w:t>
      </w:r>
      <w:r>
        <w:rPr>
          <w:rFonts w:ascii="宋体" w:hAnsi="MS Sans Serif" w:hint="eastAsia"/>
          <w:color w:val="7F7F7F" w:themeColor="text1" w:themeTint="80"/>
          <w:sz w:val="22"/>
        </w:rPr>
        <w:t>有</w:t>
      </w:r>
      <w:r w:rsidR="009B72C0" w:rsidRPr="009B72C0">
        <w:rPr>
          <w:rFonts w:ascii="宋体" w:hAnsi="MS Sans Serif" w:hint="eastAsia"/>
          <w:color w:val="7F7F7F" w:themeColor="text1" w:themeTint="80"/>
          <w:sz w:val="22"/>
        </w:rPr>
        <w:t>美罗城、港汇广场</w:t>
      </w:r>
      <w:r w:rsidR="005E1826">
        <w:rPr>
          <w:rFonts w:ascii="宋体" w:hAnsi="MS Sans Serif" w:hint="eastAsia"/>
          <w:color w:val="7F7F7F" w:themeColor="text1" w:themeTint="80"/>
          <w:sz w:val="22"/>
        </w:rPr>
        <w:t>。</w:t>
      </w:r>
      <w:r w:rsidR="009B72C0" w:rsidRPr="009B72C0">
        <w:rPr>
          <w:rFonts w:ascii="宋体" w:hAnsi="MS Sans Serif" w:hint="eastAsia"/>
          <w:color w:val="7F7F7F" w:themeColor="text1" w:themeTint="80"/>
          <w:sz w:val="22"/>
        </w:rPr>
        <w:t>专业市场：太平洋数码广场、百脑汇、宜家</w:t>
      </w:r>
      <w:r w:rsidR="005E1826">
        <w:rPr>
          <w:rFonts w:ascii="宋体" w:hAnsi="MS Sans Serif" w:hint="eastAsia"/>
          <w:color w:val="7F7F7F" w:themeColor="text1" w:themeTint="80"/>
          <w:sz w:val="22"/>
        </w:rPr>
        <w:t>。</w:t>
      </w:r>
      <w:r w:rsidR="00C52967" w:rsidRPr="009B72C0">
        <w:rPr>
          <w:rFonts w:ascii="宋体" w:hAnsi="MS Sans Serif" w:hint="eastAsia"/>
          <w:color w:val="7F7F7F" w:themeColor="text1" w:themeTint="80"/>
          <w:sz w:val="22"/>
        </w:rPr>
        <w:t>甲级写字楼</w:t>
      </w:r>
      <w:r>
        <w:rPr>
          <w:rFonts w:ascii="宋体" w:hAnsi="MS Sans Serif" w:hint="eastAsia"/>
          <w:color w:val="7F7F7F" w:themeColor="text1" w:themeTint="80"/>
          <w:sz w:val="22"/>
        </w:rPr>
        <w:t>有</w:t>
      </w:r>
      <w:r w:rsidR="00C52967">
        <w:rPr>
          <w:rFonts w:ascii="宋体" w:hAnsi="MS Sans Serif" w:hint="eastAsia"/>
          <w:color w:val="7F7F7F" w:themeColor="text1" w:themeTint="80"/>
          <w:sz w:val="22"/>
        </w:rPr>
        <w:t>港汇广场、美罗大厦、江山大厦、飞洲国际大厦、汇智大厦，</w:t>
      </w:r>
      <w:r w:rsidR="009B72C0" w:rsidRPr="009B72C0">
        <w:rPr>
          <w:rFonts w:ascii="宋体" w:hAnsi="MS Sans Serif" w:hint="eastAsia"/>
          <w:color w:val="7F7F7F" w:themeColor="text1" w:themeTint="80"/>
          <w:sz w:val="22"/>
        </w:rPr>
        <w:t>还有十几栋乙级写字楼</w:t>
      </w:r>
      <w:r w:rsidR="005E1826">
        <w:rPr>
          <w:rFonts w:ascii="宋体" w:hAnsi="MS Sans Serif" w:hint="eastAsia"/>
          <w:color w:val="7F7F7F" w:themeColor="text1" w:themeTint="80"/>
          <w:sz w:val="22"/>
        </w:rPr>
        <w:t>。</w:t>
      </w:r>
      <w:r w:rsidR="00C52967">
        <w:rPr>
          <w:rFonts w:ascii="宋体" w:hAnsi="MS Sans Serif" w:hint="eastAsia"/>
          <w:color w:val="7F7F7F" w:themeColor="text1" w:themeTint="80"/>
          <w:sz w:val="22"/>
        </w:rPr>
        <w:t>酒店</w:t>
      </w:r>
      <w:r w:rsidR="009B72C0" w:rsidRPr="009B72C0">
        <w:rPr>
          <w:rFonts w:ascii="宋体" w:hAnsi="MS Sans Serif" w:hint="eastAsia"/>
          <w:color w:val="7F7F7F" w:themeColor="text1" w:themeTint="80"/>
          <w:sz w:val="22"/>
        </w:rPr>
        <w:t>主要有光大会展中心国际酒店、青松城酒店、莫泰169、汉庭、鼎园公寓酒店、如家等</w:t>
      </w:r>
      <w:r w:rsidR="00C52967" w:rsidRPr="009B72C0">
        <w:rPr>
          <w:rFonts w:ascii="宋体" w:hAnsi="MS Sans Serif" w:hint="eastAsia"/>
          <w:color w:val="7F7F7F" w:themeColor="text1" w:themeTint="80"/>
          <w:sz w:val="22"/>
        </w:rPr>
        <w:t>40家</w:t>
      </w:r>
      <w:r w:rsidR="005E1826">
        <w:rPr>
          <w:rFonts w:ascii="宋体" w:hAnsi="MS Sans Serif" w:hint="eastAsia"/>
          <w:color w:val="7F7F7F" w:themeColor="text1" w:themeTint="80"/>
          <w:sz w:val="22"/>
        </w:rPr>
        <w:t>。</w:t>
      </w:r>
      <w:r w:rsidR="00C52967">
        <w:rPr>
          <w:rFonts w:ascii="宋体" w:hAnsi="MS Sans Serif" w:hint="eastAsia"/>
          <w:color w:val="7F7F7F" w:themeColor="text1" w:themeTint="80"/>
          <w:sz w:val="22"/>
        </w:rPr>
        <w:t>会展</w:t>
      </w:r>
      <w:r>
        <w:rPr>
          <w:rFonts w:ascii="宋体" w:hAnsi="MS Sans Serif" w:hint="eastAsia"/>
          <w:color w:val="7F7F7F" w:themeColor="text1" w:themeTint="80"/>
          <w:sz w:val="22"/>
        </w:rPr>
        <w:t>有</w:t>
      </w:r>
      <w:r w:rsidR="009B72C0" w:rsidRPr="009B72C0">
        <w:rPr>
          <w:rFonts w:ascii="宋体" w:hAnsi="MS Sans Serif" w:hint="eastAsia"/>
          <w:color w:val="7F7F7F" w:themeColor="text1" w:themeTint="80"/>
          <w:sz w:val="22"/>
        </w:rPr>
        <w:t>光大会展中心</w:t>
      </w:r>
      <w:r w:rsidR="005E1826">
        <w:rPr>
          <w:rFonts w:ascii="宋体" w:hAnsi="MS Sans Serif" w:hint="eastAsia"/>
          <w:color w:val="7F7F7F" w:themeColor="text1" w:themeTint="80"/>
          <w:sz w:val="22"/>
        </w:rPr>
        <w:t>。</w:t>
      </w:r>
      <w:r w:rsidR="00C52967">
        <w:rPr>
          <w:rFonts w:ascii="宋体" w:hAnsi="MS Sans Serif" w:hint="eastAsia"/>
          <w:color w:val="7F7F7F" w:themeColor="text1" w:themeTint="80"/>
          <w:sz w:val="22"/>
        </w:rPr>
        <w:t>高档住宅区</w:t>
      </w:r>
      <w:r>
        <w:rPr>
          <w:rFonts w:ascii="宋体" w:hAnsi="MS Sans Serif" w:hint="eastAsia"/>
          <w:color w:val="7F7F7F" w:themeColor="text1" w:themeTint="80"/>
          <w:sz w:val="22"/>
        </w:rPr>
        <w:t>有</w:t>
      </w:r>
      <w:r w:rsidR="005E1826">
        <w:rPr>
          <w:rFonts w:ascii="宋体" w:hAnsi="MS Sans Serif" w:hint="eastAsia"/>
          <w:color w:val="7F7F7F" w:themeColor="text1" w:themeTint="80"/>
          <w:sz w:val="22"/>
        </w:rPr>
        <w:t>徐家汇花园、尊园、兆丰帝景园、永新花园等。</w:t>
      </w:r>
      <w:r w:rsidR="009B72C0" w:rsidRPr="009B72C0">
        <w:rPr>
          <w:rFonts w:ascii="宋体" w:hAnsi="MS Sans Serif" w:hint="eastAsia"/>
          <w:color w:val="7F7F7F" w:themeColor="text1" w:themeTint="80"/>
          <w:sz w:val="22"/>
        </w:rPr>
        <w:t>徐家汇</w:t>
      </w:r>
      <w:r>
        <w:rPr>
          <w:rFonts w:ascii="宋体" w:hAnsi="MS Sans Serif" w:hint="eastAsia"/>
          <w:color w:val="7F7F7F" w:themeColor="text1" w:themeTint="80"/>
          <w:sz w:val="22"/>
        </w:rPr>
        <w:t>商圈还有</w:t>
      </w:r>
      <w:r w:rsidR="009B72C0" w:rsidRPr="009B72C0">
        <w:rPr>
          <w:rFonts w:ascii="宋体" w:hAnsi="MS Sans Serif" w:hint="eastAsia"/>
          <w:color w:val="7F7F7F" w:themeColor="text1" w:themeTint="80"/>
          <w:sz w:val="22"/>
        </w:rPr>
        <w:t>天主教堂、上海天文台、徐家汇藏书楼、上海交通大学、徐家汇公园等</w:t>
      </w:r>
      <w:r>
        <w:rPr>
          <w:rFonts w:ascii="宋体" w:hAnsi="MS Sans Serif" w:hint="eastAsia"/>
          <w:color w:val="7F7F7F" w:themeColor="text1" w:themeTint="80"/>
          <w:sz w:val="22"/>
        </w:rPr>
        <w:t>文化旅游景点</w:t>
      </w:r>
      <w:r w:rsidR="009B72C0" w:rsidRPr="009B72C0">
        <w:rPr>
          <w:rFonts w:ascii="宋体" w:hAnsi="MS Sans Serif" w:hint="eastAsia"/>
          <w:color w:val="7F7F7F" w:themeColor="text1" w:themeTint="80"/>
          <w:sz w:val="22"/>
        </w:rPr>
        <w:t>。</w:t>
      </w:r>
      <w:r>
        <w:rPr>
          <w:rFonts w:ascii="宋体" w:hAnsi="MS Sans Serif" w:hint="eastAsia"/>
          <w:color w:val="7F7F7F" w:themeColor="text1" w:themeTint="80"/>
          <w:sz w:val="22"/>
        </w:rPr>
        <w:t>有</w:t>
      </w:r>
      <w:r w:rsidR="009B72C0" w:rsidRPr="009B72C0">
        <w:rPr>
          <w:rFonts w:ascii="宋体" w:hAnsi="MS Sans Serif" w:hint="eastAsia"/>
          <w:color w:val="7F7F7F" w:themeColor="text1" w:themeTint="80"/>
          <w:sz w:val="22"/>
        </w:rPr>
        <w:t>轨道1号、3、4号线，公交有60多条线路</w:t>
      </w:r>
      <w:r>
        <w:rPr>
          <w:rFonts w:ascii="宋体" w:hAnsi="MS Sans Serif" w:hint="eastAsia"/>
          <w:color w:val="7F7F7F" w:themeColor="text1" w:themeTint="80"/>
          <w:sz w:val="22"/>
        </w:rPr>
        <w:t>等公共交通线路，带来大量的客流。</w:t>
      </w:r>
    </w:p>
    <w:p w:rsidR="009B72C0" w:rsidRPr="009B72C0" w:rsidRDefault="006239DC" w:rsidP="005E1826">
      <w:pPr>
        <w:spacing w:line="360" w:lineRule="auto"/>
        <w:ind w:left="420" w:firstLine="420"/>
        <w:rPr>
          <w:rFonts w:ascii="宋体" w:hAnsi="MS Sans Serif"/>
          <w:color w:val="7F7F7F" w:themeColor="text1" w:themeTint="80"/>
          <w:sz w:val="22"/>
        </w:rPr>
      </w:pPr>
      <w:r>
        <w:rPr>
          <w:rFonts w:ascii="宋体" w:hAnsi="MS Sans Serif" w:hint="eastAsia"/>
          <w:noProof/>
          <w:color w:val="7F7F7F" w:themeColor="text1" w:themeTint="80"/>
          <w:sz w:val="22"/>
        </w:rPr>
        <w:drawing>
          <wp:anchor distT="0" distB="0" distL="114300" distR="114300" simplePos="0" relativeHeight="251702272" behindDoc="0" locked="0" layoutInCell="1" allowOverlap="1">
            <wp:simplePos x="0" y="0"/>
            <wp:positionH relativeFrom="column">
              <wp:posOffset>3870960</wp:posOffset>
            </wp:positionH>
            <wp:positionV relativeFrom="paragraph">
              <wp:posOffset>74295</wp:posOffset>
            </wp:positionV>
            <wp:extent cx="2221865" cy="2133600"/>
            <wp:effectExtent l="19050" t="0" r="6985"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screen"/>
                    <a:srcRect/>
                    <a:stretch>
                      <a:fillRect/>
                    </a:stretch>
                  </pic:blipFill>
                  <pic:spPr bwMode="auto">
                    <a:xfrm>
                      <a:off x="0" y="0"/>
                      <a:ext cx="2221865" cy="2133600"/>
                    </a:xfrm>
                    <a:prstGeom prst="rect">
                      <a:avLst/>
                    </a:prstGeom>
                    <a:noFill/>
                    <a:ln w="9525">
                      <a:noFill/>
                      <a:miter lim="800000"/>
                      <a:headEnd/>
                      <a:tailEnd/>
                    </a:ln>
                  </pic:spPr>
                </pic:pic>
              </a:graphicData>
            </a:graphic>
          </wp:anchor>
        </w:drawing>
      </w:r>
      <w:r w:rsidR="000F464B">
        <w:rPr>
          <w:rFonts w:ascii="宋体" w:hAnsi="MS Sans Serif" w:hint="eastAsia"/>
          <w:color w:val="7F7F7F" w:themeColor="text1" w:themeTint="80"/>
          <w:sz w:val="22"/>
        </w:rPr>
        <w:t>商圈商业</w:t>
      </w:r>
      <w:r w:rsidR="009B72C0" w:rsidRPr="009B72C0">
        <w:rPr>
          <w:rFonts w:ascii="宋体" w:hAnsi="MS Sans Serif" w:hint="eastAsia"/>
          <w:color w:val="7F7F7F" w:themeColor="text1" w:themeTint="80"/>
          <w:sz w:val="22"/>
        </w:rPr>
        <w:t>种类</w:t>
      </w:r>
      <w:r w:rsidR="000F464B">
        <w:rPr>
          <w:rFonts w:ascii="宋体" w:hAnsi="MS Sans Serif" w:hint="eastAsia"/>
          <w:color w:val="7F7F7F" w:themeColor="text1" w:themeTint="80"/>
          <w:sz w:val="22"/>
        </w:rPr>
        <w:t>多，商业</w:t>
      </w:r>
      <w:r w:rsidR="009B72C0" w:rsidRPr="009B72C0">
        <w:rPr>
          <w:rFonts w:ascii="宋体" w:hAnsi="MS Sans Serif" w:hint="eastAsia"/>
          <w:color w:val="7F7F7F" w:themeColor="text1" w:themeTint="80"/>
          <w:sz w:val="22"/>
        </w:rPr>
        <w:t>业态多</w:t>
      </w:r>
      <w:r w:rsidR="005E1826">
        <w:rPr>
          <w:rFonts w:ascii="宋体" w:hAnsi="MS Sans Serif" w:hint="eastAsia"/>
          <w:color w:val="7F7F7F" w:themeColor="text1" w:themeTint="80"/>
          <w:sz w:val="22"/>
        </w:rPr>
        <w:t>。</w:t>
      </w:r>
      <w:r w:rsidR="009F1AC5">
        <w:rPr>
          <w:rFonts w:ascii="宋体" w:hAnsi="MS Sans Serif" w:hint="eastAsia"/>
          <w:color w:val="7F7F7F" w:themeColor="text1" w:themeTint="80"/>
          <w:sz w:val="22"/>
        </w:rPr>
        <w:t>经营种类</w:t>
      </w:r>
      <w:r w:rsidR="009B72C0" w:rsidRPr="009B72C0">
        <w:rPr>
          <w:rFonts w:ascii="宋体" w:hAnsi="MS Sans Serif" w:hint="eastAsia"/>
          <w:color w:val="7F7F7F" w:themeColor="text1" w:themeTint="80"/>
          <w:sz w:val="22"/>
        </w:rPr>
        <w:t>包括服侍、鞋包、玩具、珠宝、数码产品、家具、建材、餐饮、娱乐、旅游</w:t>
      </w:r>
      <w:r w:rsidR="009F1AC5">
        <w:rPr>
          <w:rFonts w:ascii="宋体" w:hAnsi="MS Sans Serif" w:hint="eastAsia"/>
          <w:color w:val="7F7F7F" w:themeColor="text1" w:themeTint="80"/>
          <w:sz w:val="22"/>
        </w:rPr>
        <w:t>等</w:t>
      </w:r>
      <w:r w:rsidR="005E1826">
        <w:rPr>
          <w:rFonts w:ascii="宋体" w:hAnsi="MS Sans Serif" w:hint="eastAsia"/>
          <w:color w:val="7F7F7F" w:themeColor="text1" w:themeTint="80"/>
          <w:sz w:val="22"/>
        </w:rPr>
        <w:t>。</w:t>
      </w:r>
      <w:r w:rsidR="009F1AC5">
        <w:rPr>
          <w:rFonts w:ascii="宋体" w:hAnsi="MS Sans Serif" w:hint="eastAsia"/>
          <w:color w:val="7F7F7F" w:themeColor="text1" w:themeTint="80"/>
          <w:sz w:val="22"/>
        </w:rPr>
        <w:t>经营</w:t>
      </w:r>
      <w:r w:rsidR="009B72C0" w:rsidRPr="009B72C0">
        <w:rPr>
          <w:rFonts w:ascii="宋体" w:hAnsi="MS Sans Serif" w:hint="eastAsia"/>
          <w:color w:val="7F7F7F" w:themeColor="text1" w:themeTint="80"/>
          <w:sz w:val="22"/>
        </w:rPr>
        <w:t>业态包括百货商场、专业市场、特色商业街、shopping mall、卖场等所有的零售商业</w:t>
      </w:r>
      <w:r w:rsidR="009F1AC5">
        <w:rPr>
          <w:rFonts w:ascii="宋体" w:hAnsi="MS Sans Serif" w:hint="eastAsia"/>
          <w:color w:val="7F7F7F" w:themeColor="text1" w:themeTint="80"/>
          <w:sz w:val="22"/>
        </w:rPr>
        <w:t>业态。</w:t>
      </w:r>
    </w:p>
    <w:p w:rsidR="00900F02" w:rsidRDefault="009B72C0" w:rsidP="004C0848">
      <w:pPr>
        <w:spacing w:line="360" w:lineRule="auto"/>
        <w:ind w:left="420" w:firstLine="420"/>
        <w:rPr>
          <w:b/>
          <w:sz w:val="28"/>
          <w:szCs w:val="28"/>
        </w:rPr>
      </w:pPr>
      <w:r w:rsidRPr="009B72C0">
        <w:rPr>
          <w:rFonts w:ascii="宋体" w:hAnsi="MS Sans Serif" w:hint="eastAsia"/>
          <w:color w:val="7F7F7F" w:themeColor="text1" w:themeTint="80"/>
          <w:sz w:val="22"/>
        </w:rPr>
        <w:t>商圈升级需求多</w:t>
      </w:r>
      <w:r w:rsidR="005E1826">
        <w:rPr>
          <w:rFonts w:ascii="宋体" w:hAnsi="MS Sans Serif" w:hint="eastAsia"/>
          <w:color w:val="7F7F7F" w:themeColor="text1" w:themeTint="80"/>
          <w:sz w:val="22"/>
        </w:rPr>
        <w:t>，</w:t>
      </w:r>
      <w:r w:rsidRPr="009B72C0">
        <w:rPr>
          <w:rFonts w:ascii="宋体" w:hAnsi="MS Sans Serif" w:hint="eastAsia"/>
          <w:color w:val="7F7F7F" w:themeColor="text1" w:themeTint="80"/>
          <w:sz w:val="22"/>
        </w:rPr>
        <w:t>随着移动互联网和电子商务的发展，传统的实体经济面临升级的必须性，简单的将</w:t>
      </w:r>
      <w:r w:rsidR="009F1AC5">
        <w:rPr>
          <w:rFonts w:ascii="宋体" w:hAnsi="MS Sans Serif" w:hint="eastAsia"/>
          <w:color w:val="7F7F7F" w:themeColor="text1" w:themeTint="80"/>
          <w:sz w:val="22"/>
        </w:rPr>
        <w:t>商品和营销信息搬上</w:t>
      </w:r>
      <w:r w:rsidRPr="009B72C0">
        <w:rPr>
          <w:rFonts w:ascii="宋体" w:hAnsi="MS Sans Serif" w:hint="eastAsia"/>
          <w:color w:val="7F7F7F" w:themeColor="text1" w:themeTint="80"/>
          <w:sz w:val="22"/>
        </w:rPr>
        <w:t>网站，让消费者被动上网查询的方式，并不能形成线上电子商务和线下消费逛街之间有效</w:t>
      </w:r>
      <w:r w:rsidR="006E60F1">
        <w:rPr>
          <w:rFonts w:ascii="宋体" w:hAnsi="MS Sans Serif" w:hint="eastAsia"/>
          <w:color w:val="7F7F7F" w:themeColor="text1" w:themeTint="80"/>
          <w:sz w:val="22"/>
        </w:rPr>
        <w:t>营销</w:t>
      </w:r>
      <w:r w:rsidRPr="009B72C0">
        <w:rPr>
          <w:rFonts w:ascii="宋体" w:hAnsi="MS Sans Serif" w:hint="eastAsia"/>
          <w:color w:val="7F7F7F" w:themeColor="text1" w:themeTint="80"/>
          <w:sz w:val="22"/>
        </w:rPr>
        <w:t>衔接，</w:t>
      </w:r>
      <w:r w:rsidR="009F1AC5">
        <w:rPr>
          <w:rFonts w:ascii="宋体" w:hAnsi="MS Sans Serif" w:hint="eastAsia"/>
          <w:color w:val="7F7F7F" w:themeColor="text1" w:themeTint="80"/>
          <w:sz w:val="22"/>
        </w:rPr>
        <w:t>也</w:t>
      </w:r>
      <w:r w:rsidRPr="009B72C0">
        <w:rPr>
          <w:rFonts w:ascii="宋体" w:hAnsi="MS Sans Serif" w:hint="eastAsia"/>
          <w:color w:val="7F7F7F" w:themeColor="text1" w:themeTint="80"/>
          <w:sz w:val="22"/>
        </w:rPr>
        <w:t>无法</w:t>
      </w:r>
      <w:r w:rsidR="009F1AC5">
        <w:rPr>
          <w:rFonts w:ascii="宋体" w:hAnsi="MS Sans Serif" w:hint="eastAsia"/>
          <w:color w:val="7F7F7F" w:themeColor="text1" w:themeTint="80"/>
          <w:sz w:val="22"/>
        </w:rPr>
        <w:t>形成</w:t>
      </w:r>
      <w:r w:rsidR="006E60F1">
        <w:rPr>
          <w:rFonts w:ascii="宋体" w:hAnsi="MS Sans Serif" w:hint="eastAsia"/>
          <w:color w:val="7F7F7F" w:themeColor="text1" w:themeTint="80"/>
          <w:sz w:val="22"/>
        </w:rPr>
        <w:t>商圈</w:t>
      </w:r>
      <w:r w:rsidR="009F1AC5">
        <w:rPr>
          <w:rFonts w:ascii="宋体" w:hAnsi="MS Sans Serif" w:hint="eastAsia"/>
          <w:color w:val="7F7F7F" w:themeColor="text1" w:themeTint="80"/>
          <w:sz w:val="22"/>
        </w:rPr>
        <w:t>的</w:t>
      </w:r>
      <w:r w:rsidRPr="009B72C0">
        <w:rPr>
          <w:rFonts w:ascii="宋体" w:hAnsi="MS Sans Serif" w:hint="eastAsia"/>
          <w:color w:val="7F7F7F" w:themeColor="text1" w:themeTint="80"/>
          <w:sz w:val="22"/>
        </w:rPr>
        <w:t>电子商务效益，更无法</w:t>
      </w:r>
      <w:r w:rsidR="009F1AC5">
        <w:rPr>
          <w:rFonts w:ascii="宋体" w:hAnsi="MS Sans Serif" w:hint="eastAsia"/>
          <w:color w:val="7F7F7F" w:themeColor="text1" w:themeTint="80"/>
          <w:sz w:val="22"/>
        </w:rPr>
        <w:t>实现信息化的</w:t>
      </w:r>
      <w:r w:rsidRPr="009B72C0">
        <w:rPr>
          <w:rFonts w:ascii="宋体" w:hAnsi="MS Sans Serif" w:hint="eastAsia"/>
          <w:color w:val="7F7F7F" w:themeColor="text1" w:themeTint="80"/>
          <w:sz w:val="22"/>
        </w:rPr>
        <w:t>客流引导、推动、拉动的</w:t>
      </w:r>
      <w:r w:rsidR="009F1AC5">
        <w:rPr>
          <w:rFonts w:ascii="宋体" w:hAnsi="MS Sans Serif" w:hint="eastAsia"/>
          <w:color w:val="7F7F7F" w:themeColor="text1" w:themeTint="80"/>
          <w:sz w:val="22"/>
        </w:rPr>
        <w:t>电子商务</w:t>
      </w:r>
      <w:r w:rsidRPr="009B72C0">
        <w:rPr>
          <w:rFonts w:ascii="宋体" w:hAnsi="MS Sans Serif" w:hint="eastAsia"/>
          <w:color w:val="7F7F7F" w:themeColor="text1" w:themeTint="80"/>
          <w:sz w:val="22"/>
        </w:rPr>
        <w:t>价值。必须要依靠</w:t>
      </w:r>
      <w:r w:rsidR="006E60F1">
        <w:rPr>
          <w:rFonts w:ascii="宋体" w:hAnsi="MS Sans Serif" w:hint="eastAsia"/>
          <w:color w:val="7F7F7F" w:themeColor="text1" w:themeTint="80"/>
          <w:sz w:val="22"/>
        </w:rPr>
        <w:t>物联网和移动互联网的</w:t>
      </w:r>
      <w:r w:rsidRPr="009B72C0">
        <w:rPr>
          <w:rFonts w:ascii="宋体" w:hAnsi="MS Sans Serif" w:hint="eastAsia"/>
          <w:color w:val="7F7F7F" w:themeColor="text1" w:themeTint="80"/>
          <w:sz w:val="22"/>
        </w:rPr>
        <w:t>软硬件的</w:t>
      </w:r>
      <w:r w:rsidR="006E60F1">
        <w:rPr>
          <w:rFonts w:ascii="宋体" w:hAnsi="MS Sans Serif" w:hint="eastAsia"/>
          <w:color w:val="7F7F7F" w:themeColor="text1" w:themeTint="80"/>
          <w:sz w:val="22"/>
        </w:rPr>
        <w:t>新</w:t>
      </w:r>
      <w:r w:rsidRPr="009B72C0">
        <w:rPr>
          <w:rFonts w:ascii="宋体" w:hAnsi="MS Sans Serif" w:hint="eastAsia"/>
          <w:color w:val="7F7F7F" w:themeColor="text1" w:themeTint="80"/>
          <w:sz w:val="22"/>
        </w:rPr>
        <w:t>技术手段，用新的信息化平台来建立一个虚拟化、信息化、移动化的</w:t>
      </w:r>
      <w:r w:rsidR="0062754D">
        <w:rPr>
          <w:rFonts w:ascii="宋体" w:hAnsi="MS Sans Serif" w:hint="eastAsia"/>
          <w:color w:val="7F7F7F" w:themeColor="text1" w:themeTint="80"/>
          <w:sz w:val="22"/>
        </w:rPr>
        <w:t>新型</w:t>
      </w:r>
      <w:r w:rsidRPr="009B72C0">
        <w:rPr>
          <w:rFonts w:ascii="宋体" w:hAnsi="MS Sans Serif" w:hint="eastAsia"/>
          <w:color w:val="7F7F7F" w:themeColor="text1" w:themeTint="80"/>
          <w:sz w:val="22"/>
        </w:rPr>
        <w:t>智慧商圈。</w:t>
      </w:r>
    </w:p>
    <w:p w:rsidR="00C03DDB" w:rsidRDefault="00C03DDB" w:rsidP="007C2D02">
      <w:pPr>
        <w:spacing w:line="360" w:lineRule="auto"/>
        <w:rPr>
          <w:sz w:val="22"/>
        </w:rPr>
      </w:pPr>
    </w:p>
    <w:p w:rsidR="003E4F76" w:rsidRDefault="003E4F76" w:rsidP="007C2D02">
      <w:pPr>
        <w:pStyle w:val="a8"/>
        <w:numPr>
          <w:ilvl w:val="1"/>
          <w:numId w:val="2"/>
        </w:numPr>
        <w:spacing w:line="360" w:lineRule="auto"/>
        <w:ind w:firstLineChars="0"/>
        <w:rPr>
          <w:b/>
          <w:sz w:val="22"/>
        </w:rPr>
      </w:pPr>
      <w:r>
        <w:rPr>
          <w:rFonts w:hint="eastAsia"/>
          <w:b/>
          <w:sz w:val="22"/>
        </w:rPr>
        <w:t>总体目标</w:t>
      </w:r>
    </w:p>
    <w:p w:rsidR="00D67FC8" w:rsidRDefault="0016774A" w:rsidP="00D67FC8">
      <w:pPr>
        <w:spacing w:line="360" w:lineRule="auto"/>
        <w:ind w:left="420" w:firstLine="420"/>
        <w:rPr>
          <w:rFonts w:ascii="宋体" w:hAnsi="MS Sans Serif"/>
          <w:color w:val="7F7F7F" w:themeColor="text1" w:themeTint="80"/>
          <w:sz w:val="22"/>
        </w:rPr>
      </w:pPr>
      <w:r>
        <w:rPr>
          <w:rFonts w:ascii="宋体" w:hAnsi="MS Sans Serif" w:hint="eastAsia"/>
          <w:color w:val="7F7F7F" w:themeColor="text1" w:themeTint="80"/>
          <w:sz w:val="22"/>
        </w:rPr>
        <w:t>“智慧商”</w:t>
      </w:r>
      <w:r w:rsidR="00553E75">
        <w:rPr>
          <w:rFonts w:ascii="宋体" w:hAnsi="MS Sans Serif" w:hint="eastAsia"/>
          <w:color w:val="7F7F7F" w:themeColor="text1" w:themeTint="80"/>
          <w:sz w:val="22"/>
        </w:rPr>
        <w:t>客流</w:t>
      </w:r>
      <w:r>
        <w:rPr>
          <w:rFonts w:ascii="宋体" w:hAnsi="MS Sans Serif" w:hint="eastAsia"/>
          <w:color w:val="7F7F7F" w:themeColor="text1" w:themeTint="80"/>
          <w:sz w:val="22"/>
        </w:rPr>
        <w:t>在线营销</w:t>
      </w:r>
      <w:r w:rsidR="00D67FC8" w:rsidRPr="00D67FC8">
        <w:rPr>
          <w:rFonts w:ascii="宋体" w:hAnsi="MS Sans Serif" w:hint="eastAsia"/>
          <w:color w:val="7F7F7F" w:themeColor="text1" w:themeTint="80"/>
          <w:sz w:val="22"/>
        </w:rPr>
        <w:t>信息化平台</w:t>
      </w:r>
      <w:r w:rsidR="009C1F89">
        <w:rPr>
          <w:rFonts w:ascii="宋体" w:hAnsi="MS Sans Serif" w:hint="eastAsia"/>
          <w:color w:val="7F7F7F" w:themeColor="text1" w:themeTint="80"/>
          <w:sz w:val="22"/>
        </w:rPr>
        <w:t>的价值有五大主题，</w:t>
      </w:r>
      <w:r w:rsidR="000D7473">
        <w:rPr>
          <w:rFonts w:ascii="宋体" w:hAnsi="MS Sans Serif" w:hint="eastAsia"/>
          <w:color w:val="7F7F7F" w:themeColor="text1" w:themeTint="80"/>
          <w:sz w:val="22"/>
        </w:rPr>
        <w:t>包括</w:t>
      </w:r>
      <w:r w:rsidR="00D6292C">
        <w:rPr>
          <w:rFonts w:ascii="宋体" w:hAnsi="MS Sans Serif" w:hint="eastAsia"/>
          <w:color w:val="7F7F7F" w:themeColor="text1" w:themeTint="80"/>
          <w:sz w:val="22"/>
        </w:rPr>
        <w:t>政府规划、</w:t>
      </w:r>
      <w:r w:rsidR="0016367A">
        <w:rPr>
          <w:rFonts w:ascii="宋体" w:hAnsi="MS Sans Serif" w:hint="eastAsia"/>
          <w:color w:val="7F7F7F" w:themeColor="text1" w:themeTint="80"/>
          <w:sz w:val="22"/>
        </w:rPr>
        <w:t>商圈管理、商家营</w:t>
      </w:r>
      <w:r w:rsidR="0016367A">
        <w:rPr>
          <w:rFonts w:ascii="宋体" w:hAnsi="MS Sans Serif" w:hint="eastAsia"/>
          <w:color w:val="7F7F7F" w:themeColor="text1" w:themeTint="80"/>
          <w:sz w:val="22"/>
        </w:rPr>
        <w:lastRenderedPageBreak/>
        <w:t>业、顾客消费、区域关系</w:t>
      </w:r>
      <w:r w:rsidR="009C1F89">
        <w:rPr>
          <w:rFonts w:ascii="宋体" w:hAnsi="MS Sans Serif" w:hint="eastAsia"/>
          <w:color w:val="7F7F7F" w:themeColor="text1" w:themeTint="80"/>
          <w:sz w:val="22"/>
        </w:rPr>
        <w:t>。</w:t>
      </w:r>
      <w:r w:rsidR="0016367A">
        <w:rPr>
          <w:rFonts w:ascii="宋体" w:hAnsi="MS Sans Serif" w:hint="eastAsia"/>
          <w:color w:val="7F7F7F" w:themeColor="text1" w:themeTint="80"/>
          <w:sz w:val="22"/>
        </w:rPr>
        <w:t>主要内容</w:t>
      </w:r>
      <w:r w:rsidR="008B5A6D">
        <w:rPr>
          <w:rFonts w:ascii="宋体" w:hAnsi="MS Sans Serif" w:hint="eastAsia"/>
          <w:color w:val="7F7F7F" w:themeColor="text1" w:themeTint="80"/>
          <w:sz w:val="22"/>
        </w:rPr>
        <w:t>是</w:t>
      </w:r>
      <w:r w:rsidR="0016367A">
        <w:rPr>
          <w:rFonts w:ascii="宋体" w:hAnsi="MS Sans Serif" w:hint="eastAsia"/>
          <w:color w:val="7F7F7F" w:themeColor="text1" w:themeTint="80"/>
          <w:sz w:val="22"/>
        </w:rPr>
        <w:t>：</w:t>
      </w:r>
      <w:r w:rsidR="004907B8">
        <w:rPr>
          <w:rFonts w:ascii="宋体" w:hAnsi="MS Sans Serif" w:hint="eastAsia"/>
          <w:color w:val="7F7F7F" w:themeColor="text1" w:themeTint="80"/>
          <w:sz w:val="22"/>
        </w:rPr>
        <w:t>商圈商铺信息化位图</w:t>
      </w:r>
      <w:r w:rsidR="00BF3DC6">
        <w:rPr>
          <w:rFonts w:ascii="宋体" w:hAnsi="MS Sans Serif" w:hint="eastAsia"/>
          <w:color w:val="7F7F7F" w:themeColor="text1" w:themeTint="80"/>
          <w:sz w:val="22"/>
        </w:rPr>
        <w:t>、</w:t>
      </w:r>
      <w:r w:rsidR="000D7473">
        <w:rPr>
          <w:rFonts w:ascii="宋体" w:hAnsi="MS Sans Serif" w:hint="eastAsia"/>
          <w:color w:val="7F7F7F" w:themeColor="text1" w:themeTint="80"/>
          <w:sz w:val="22"/>
        </w:rPr>
        <w:t>商铺微网站、</w:t>
      </w:r>
      <w:r w:rsidR="00BF3DC6">
        <w:rPr>
          <w:rFonts w:ascii="宋体" w:hAnsi="MS Sans Serif" w:hint="eastAsia"/>
          <w:color w:val="7F7F7F" w:themeColor="text1" w:themeTint="80"/>
          <w:sz w:val="22"/>
        </w:rPr>
        <w:t>客流在线</w:t>
      </w:r>
      <w:r w:rsidR="004907B8">
        <w:rPr>
          <w:rFonts w:ascii="宋体" w:hAnsi="MS Sans Serif" w:hint="eastAsia"/>
          <w:color w:val="7F7F7F" w:themeColor="text1" w:themeTint="80"/>
          <w:sz w:val="22"/>
        </w:rPr>
        <w:t>移动</w:t>
      </w:r>
      <w:r w:rsidR="00BF3DC6">
        <w:rPr>
          <w:rFonts w:ascii="宋体" w:hAnsi="MS Sans Serif" w:hint="eastAsia"/>
          <w:color w:val="7F7F7F" w:themeColor="text1" w:themeTint="80"/>
          <w:sz w:val="22"/>
        </w:rPr>
        <w:t>引导</w:t>
      </w:r>
      <w:r w:rsidR="00F46C4D">
        <w:rPr>
          <w:rFonts w:ascii="宋体" w:hAnsi="MS Sans Serif" w:hint="eastAsia"/>
          <w:color w:val="7F7F7F" w:themeColor="text1" w:themeTint="80"/>
          <w:sz w:val="22"/>
        </w:rPr>
        <w:t>、五区消费关系引导（商区、景区、办公区、社区、街区）</w:t>
      </w:r>
      <w:r w:rsidR="0016367A">
        <w:rPr>
          <w:rFonts w:ascii="宋体" w:hAnsi="MS Sans Serif" w:hint="eastAsia"/>
          <w:color w:val="7F7F7F" w:themeColor="text1" w:themeTint="80"/>
          <w:sz w:val="22"/>
        </w:rPr>
        <w:t>、分布式信息定向推送系统、商圈营销</w:t>
      </w:r>
      <w:r w:rsidR="004907B8">
        <w:rPr>
          <w:rFonts w:ascii="宋体" w:hAnsi="MS Sans Serif" w:hint="eastAsia"/>
          <w:color w:val="7F7F7F" w:themeColor="text1" w:themeTint="80"/>
          <w:sz w:val="22"/>
        </w:rPr>
        <w:t>方案</w:t>
      </w:r>
      <w:r w:rsidR="0016367A">
        <w:rPr>
          <w:rFonts w:ascii="宋体" w:hAnsi="MS Sans Serif" w:hint="eastAsia"/>
          <w:color w:val="7F7F7F" w:themeColor="text1" w:themeTint="80"/>
          <w:sz w:val="22"/>
        </w:rPr>
        <w:t>决策系统、商圈在线停车服务平台，</w:t>
      </w:r>
      <w:r w:rsidR="00F46C4D">
        <w:rPr>
          <w:rFonts w:ascii="宋体" w:hAnsi="MS Sans Serif" w:hint="eastAsia"/>
          <w:color w:val="7F7F7F" w:themeColor="text1" w:themeTint="80"/>
          <w:sz w:val="22"/>
        </w:rPr>
        <w:t>户外广告信息化交互</w:t>
      </w:r>
      <w:r w:rsidR="000D7473">
        <w:rPr>
          <w:rFonts w:ascii="宋体" w:hAnsi="MS Sans Serif" w:hint="eastAsia"/>
          <w:color w:val="7F7F7F" w:themeColor="text1" w:themeTint="80"/>
          <w:sz w:val="22"/>
        </w:rPr>
        <w:t>导</w:t>
      </w:r>
      <w:r w:rsidR="000D32A6">
        <w:rPr>
          <w:rFonts w:ascii="宋体" w:hAnsi="MS Sans Serif" w:hint="eastAsia"/>
          <w:color w:val="7F7F7F" w:themeColor="text1" w:themeTint="80"/>
          <w:sz w:val="22"/>
        </w:rPr>
        <w:t>。</w:t>
      </w:r>
      <w:r w:rsidR="00D67FC8" w:rsidRPr="00D67FC8">
        <w:rPr>
          <w:rFonts w:ascii="宋体" w:hAnsi="MS Sans Serif" w:hint="eastAsia"/>
          <w:color w:val="7F7F7F" w:themeColor="text1" w:themeTint="80"/>
          <w:sz w:val="22"/>
        </w:rPr>
        <w:t>服务的对象包括政府部门（区领导、商务委、各街道镇等）、</w:t>
      </w:r>
      <w:r w:rsidR="00A82AE5">
        <w:rPr>
          <w:rFonts w:ascii="宋体" w:hAnsi="MS Sans Serif" w:hint="eastAsia"/>
          <w:color w:val="7F7F7F" w:themeColor="text1" w:themeTint="80"/>
          <w:sz w:val="22"/>
        </w:rPr>
        <w:t>商城股份、商场、品牌公司、</w:t>
      </w:r>
      <w:r w:rsidR="00D67FC8" w:rsidRPr="00D67FC8">
        <w:rPr>
          <w:rFonts w:ascii="宋体" w:hAnsi="MS Sans Serif" w:hint="eastAsia"/>
          <w:color w:val="7F7F7F" w:themeColor="text1" w:themeTint="80"/>
          <w:sz w:val="22"/>
        </w:rPr>
        <w:t>消费者、商铺、旅游景点</w:t>
      </w:r>
      <w:r w:rsidR="00A82AE5">
        <w:rPr>
          <w:rFonts w:ascii="宋体" w:hAnsi="MS Sans Serif" w:hint="eastAsia"/>
          <w:color w:val="7F7F7F" w:themeColor="text1" w:themeTint="80"/>
          <w:sz w:val="22"/>
        </w:rPr>
        <w:t>、广告公司、互联网行业公司</w:t>
      </w:r>
      <w:r w:rsidR="00D67FC8" w:rsidRPr="00D67FC8">
        <w:rPr>
          <w:rFonts w:ascii="宋体" w:hAnsi="MS Sans Serif" w:hint="eastAsia"/>
          <w:color w:val="7F7F7F" w:themeColor="text1" w:themeTint="80"/>
          <w:sz w:val="22"/>
        </w:rPr>
        <w:t>。</w:t>
      </w:r>
    </w:p>
    <w:p w:rsidR="00FE064A" w:rsidRDefault="00FE064A" w:rsidP="00FE064A">
      <w:pPr>
        <w:spacing w:line="360" w:lineRule="auto"/>
        <w:ind w:left="420" w:firstLine="420"/>
        <w:rPr>
          <w:rFonts w:ascii="宋体" w:hAnsi="MS Sans Serif"/>
          <w:color w:val="7F7F7F" w:themeColor="text1" w:themeTint="80"/>
          <w:sz w:val="22"/>
        </w:rPr>
      </w:pPr>
      <w:r>
        <w:rPr>
          <w:rFonts w:ascii="宋体" w:hAnsi="MS Sans Serif" w:hint="eastAsia"/>
          <w:color w:val="7F7F7F" w:themeColor="text1" w:themeTint="80"/>
          <w:sz w:val="22"/>
        </w:rPr>
        <w:t>平台运用最新的移动互联网技术、智能手机应用软件技术、物联网近场通信技术、</w:t>
      </w:r>
      <w:r w:rsidRPr="00D67FC8">
        <w:rPr>
          <w:rFonts w:ascii="宋体" w:hAnsi="MS Sans Serif" w:hint="eastAsia"/>
          <w:color w:val="7F7F7F" w:themeColor="text1" w:themeTint="80"/>
          <w:sz w:val="22"/>
        </w:rPr>
        <w:t>在商圈内重要</w:t>
      </w:r>
      <w:r w:rsidR="00CA5798">
        <w:rPr>
          <w:rFonts w:ascii="宋体" w:hAnsi="MS Sans Serif" w:hint="eastAsia"/>
          <w:color w:val="7F7F7F" w:themeColor="text1" w:themeTint="80"/>
          <w:sz w:val="22"/>
        </w:rPr>
        <w:t>客流位置</w:t>
      </w:r>
      <w:r w:rsidRPr="00D67FC8">
        <w:rPr>
          <w:rFonts w:ascii="宋体" w:hAnsi="MS Sans Serif" w:hint="eastAsia"/>
          <w:color w:val="7F7F7F" w:themeColor="text1" w:themeTint="80"/>
          <w:sz w:val="22"/>
        </w:rPr>
        <w:t>分布式</w:t>
      </w:r>
      <w:r w:rsidR="00CA5798">
        <w:rPr>
          <w:rFonts w:ascii="宋体" w:hAnsi="MS Sans Serif" w:hint="eastAsia"/>
          <w:color w:val="7F7F7F" w:themeColor="text1" w:themeTint="80"/>
          <w:sz w:val="22"/>
        </w:rPr>
        <w:t>的</w:t>
      </w:r>
      <w:r w:rsidRPr="00D67FC8">
        <w:rPr>
          <w:rFonts w:ascii="宋体" w:hAnsi="MS Sans Serif" w:hint="eastAsia"/>
          <w:color w:val="7F7F7F" w:themeColor="text1" w:themeTint="80"/>
          <w:sz w:val="22"/>
        </w:rPr>
        <w:t>安装数字近场</w:t>
      </w:r>
      <w:r w:rsidR="00CA5798">
        <w:rPr>
          <w:rFonts w:ascii="宋体" w:hAnsi="MS Sans Serif" w:hint="eastAsia"/>
          <w:color w:val="7F7F7F" w:themeColor="text1" w:themeTint="80"/>
          <w:sz w:val="22"/>
        </w:rPr>
        <w:t>通信</w:t>
      </w:r>
      <w:r w:rsidRPr="00D67FC8">
        <w:rPr>
          <w:rFonts w:ascii="宋体" w:hAnsi="MS Sans Serif" w:hint="eastAsia"/>
          <w:color w:val="7F7F7F" w:themeColor="text1" w:themeTint="80"/>
          <w:sz w:val="22"/>
        </w:rPr>
        <w:t>终端（</w:t>
      </w:r>
      <w:r w:rsidR="00CA5798">
        <w:rPr>
          <w:rFonts w:ascii="宋体" w:hAnsi="MS Sans Serif" w:hint="eastAsia"/>
          <w:color w:val="7F7F7F" w:themeColor="text1" w:themeTint="80"/>
          <w:sz w:val="22"/>
        </w:rPr>
        <w:t>商场商铺门口、商场通道交汇点、</w:t>
      </w:r>
      <w:r w:rsidRPr="00D67FC8">
        <w:rPr>
          <w:rFonts w:ascii="宋体" w:hAnsi="MS Sans Serif" w:hint="eastAsia"/>
          <w:color w:val="7F7F7F" w:themeColor="text1" w:themeTint="80"/>
          <w:sz w:val="22"/>
        </w:rPr>
        <w:t>户外广告</w:t>
      </w:r>
      <w:r w:rsidR="00CA5798">
        <w:rPr>
          <w:rFonts w:ascii="宋体" w:hAnsi="MS Sans Serif" w:hint="eastAsia"/>
          <w:color w:val="7F7F7F" w:themeColor="text1" w:themeTint="80"/>
          <w:sz w:val="22"/>
        </w:rPr>
        <w:t>内</w:t>
      </w:r>
      <w:r w:rsidRPr="00D67FC8">
        <w:rPr>
          <w:rFonts w:ascii="宋体" w:hAnsi="MS Sans Serif" w:hint="eastAsia"/>
          <w:color w:val="7F7F7F" w:themeColor="text1" w:themeTint="80"/>
          <w:sz w:val="22"/>
        </w:rPr>
        <w:t>、交通站点、</w:t>
      </w:r>
      <w:r w:rsidR="00CA5798">
        <w:rPr>
          <w:rFonts w:ascii="宋体" w:hAnsi="MS Sans Serif" w:hint="eastAsia"/>
          <w:color w:val="7F7F7F" w:themeColor="text1" w:themeTint="80"/>
          <w:sz w:val="22"/>
        </w:rPr>
        <w:t>办公楼内</w:t>
      </w:r>
      <w:r w:rsidRPr="00D67FC8">
        <w:rPr>
          <w:rFonts w:ascii="宋体" w:hAnsi="MS Sans Serif" w:hint="eastAsia"/>
          <w:color w:val="7F7F7F" w:themeColor="text1" w:themeTint="80"/>
          <w:sz w:val="22"/>
        </w:rPr>
        <w:t>、景点、社区</w:t>
      </w:r>
      <w:r w:rsidR="00CA5798">
        <w:rPr>
          <w:rFonts w:ascii="宋体" w:hAnsi="MS Sans Serif" w:hint="eastAsia"/>
          <w:color w:val="7F7F7F" w:themeColor="text1" w:themeTint="80"/>
          <w:sz w:val="22"/>
        </w:rPr>
        <w:t>门口等</w:t>
      </w:r>
      <w:r w:rsidRPr="00D67FC8">
        <w:rPr>
          <w:rFonts w:ascii="宋体" w:hAnsi="MS Sans Serif" w:hint="eastAsia"/>
          <w:color w:val="7F7F7F" w:themeColor="text1" w:themeTint="80"/>
          <w:sz w:val="22"/>
        </w:rPr>
        <w:t>），</w:t>
      </w:r>
      <w:r w:rsidR="00087416">
        <w:rPr>
          <w:rFonts w:ascii="宋体" w:hAnsi="MS Sans Serif" w:hint="eastAsia"/>
          <w:color w:val="7F7F7F" w:themeColor="text1" w:themeTint="80"/>
          <w:sz w:val="22"/>
        </w:rPr>
        <w:t>通过智能手机应用软件</w:t>
      </w:r>
      <w:r w:rsidRPr="00D67FC8">
        <w:rPr>
          <w:rFonts w:ascii="宋体" w:hAnsi="MS Sans Serif" w:hint="eastAsia"/>
          <w:color w:val="7F7F7F" w:themeColor="text1" w:themeTint="80"/>
          <w:sz w:val="22"/>
        </w:rPr>
        <w:t>实现即时现场</w:t>
      </w:r>
      <w:r w:rsidR="00087416">
        <w:rPr>
          <w:rFonts w:ascii="宋体" w:hAnsi="MS Sans Serif" w:hint="eastAsia"/>
          <w:color w:val="7F7F7F" w:themeColor="text1" w:themeTint="80"/>
          <w:sz w:val="22"/>
        </w:rPr>
        <w:t>位置关系的自动签到，平台按照</w:t>
      </w:r>
      <w:r w:rsidRPr="00D67FC8">
        <w:rPr>
          <w:rFonts w:ascii="宋体" w:hAnsi="MS Sans Serif" w:hint="eastAsia"/>
          <w:color w:val="7F7F7F" w:themeColor="text1" w:themeTint="80"/>
          <w:sz w:val="22"/>
        </w:rPr>
        <w:t>消费者自定义信息，</w:t>
      </w:r>
      <w:r w:rsidR="00087416">
        <w:rPr>
          <w:rFonts w:ascii="宋体" w:hAnsi="MS Sans Serif" w:hint="eastAsia"/>
          <w:color w:val="7F7F7F" w:themeColor="text1" w:themeTint="80"/>
          <w:sz w:val="22"/>
        </w:rPr>
        <w:t>定向推送</w:t>
      </w:r>
      <w:r w:rsidR="00207C4D">
        <w:rPr>
          <w:rFonts w:ascii="宋体" w:hAnsi="MS Sans Serif" w:hint="eastAsia"/>
          <w:color w:val="7F7F7F" w:themeColor="text1" w:themeTint="80"/>
          <w:sz w:val="22"/>
        </w:rPr>
        <w:t>商圈营销</w:t>
      </w:r>
      <w:r w:rsidRPr="00D67FC8">
        <w:rPr>
          <w:rFonts w:ascii="宋体" w:hAnsi="MS Sans Serif" w:hint="eastAsia"/>
          <w:color w:val="7F7F7F" w:themeColor="text1" w:themeTint="80"/>
          <w:sz w:val="22"/>
        </w:rPr>
        <w:t>信息</w:t>
      </w:r>
      <w:r w:rsidR="00207C4D">
        <w:rPr>
          <w:rFonts w:ascii="宋体" w:hAnsi="MS Sans Serif" w:hint="eastAsia"/>
          <w:color w:val="7F7F7F" w:themeColor="text1" w:themeTint="80"/>
          <w:sz w:val="22"/>
        </w:rPr>
        <w:t>、推送</w:t>
      </w:r>
      <w:r w:rsidRPr="00D67FC8">
        <w:rPr>
          <w:rFonts w:ascii="宋体" w:hAnsi="MS Sans Serif" w:hint="eastAsia"/>
          <w:color w:val="7F7F7F" w:themeColor="text1" w:themeTint="80"/>
          <w:sz w:val="22"/>
        </w:rPr>
        <w:t>商铺微网站</w:t>
      </w:r>
      <w:r w:rsidR="00207C4D">
        <w:rPr>
          <w:rFonts w:ascii="宋体" w:hAnsi="MS Sans Serif" w:hint="eastAsia"/>
          <w:color w:val="7F7F7F" w:themeColor="text1" w:themeTint="80"/>
          <w:sz w:val="22"/>
        </w:rPr>
        <w:t>页面</w:t>
      </w:r>
      <w:r w:rsidRPr="00D67FC8">
        <w:rPr>
          <w:rFonts w:ascii="宋体" w:hAnsi="MS Sans Serif" w:hint="eastAsia"/>
          <w:color w:val="7F7F7F" w:themeColor="text1" w:themeTint="80"/>
          <w:sz w:val="22"/>
        </w:rPr>
        <w:t>，建立</w:t>
      </w:r>
      <w:r w:rsidR="00207C4D">
        <w:rPr>
          <w:rFonts w:ascii="宋体" w:hAnsi="MS Sans Serif" w:hint="eastAsia"/>
          <w:color w:val="7F7F7F" w:themeColor="text1" w:themeTint="80"/>
          <w:sz w:val="22"/>
        </w:rPr>
        <w:t>消费的</w:t>
      </w:r>
      <w:r w:rsidRPr="00D67FC8">
        <w:rPr>
          <w:rFonts w:ascii="宋体" w:hAnsi="MS Sans Serif" w:hint="eastAsia"/>
          <w:color w:val="7F7F7F" w:themeColor="text1" w:themeTint="80"/>
          <w:sz w:val="22"/>
        </w:rPr>
        <w:t>线上和线下的</w:t>
      </w:r>
      <w:r w:rsidR="00207C4D">
        <w:rPr>
          <w:rFonts w:ascii="宋体" w:hAnsi="MS Sans Serif" w:hint="eastAsia"/>
          <w:color w:val="7F7F7F" w:themeColor="text1" w:themeTint="80"/>
          <w:sz w:val="22"/>
        </w:rPr>
        <w:t>移动营销关系对接和互动</w:t>
      </w:r>
      <w:r w:rsidRPr="00D67FC8">
        <w:rPr>
          <w:rFonts w:ascii="宋体" w:hAnsi="MS Sans Serif" w:hint="eastAsia"/>
          <w:color w:val="7F7F7F" w:themeColor="text1" w:themeTint="80"/>
          <w:sz w:val="22"/>
        </w:rPr>
        <w:t>。</w:t>
      </w:r>
    </w:p>
    <w:p w:rsidR="00D67FC8" w:rsidRPr="00D67FC8" w:rsidRDefault="00D67FC8" w:rsidP="00D67FC8">
      <w:pPr>
        <w:spacing w:line="360" w:lineRule="auto"/>
        <w:ind w:left="420" w:firstLine="420"/>
        <w:rPr>
          <w:rFonts w:ascii="宋体" w:hAnsi="MS Sans Serif"/>
          <w:color w:val="7F7F7F" w:themeColor="text1" w:themeTint="80"/>
          <w:sz w:val="22"/>
        </w:rPr>
      </w:pPr>
      <w:r w:rsidRPr="00D67FC8">
        <w:rPr>
          <w:rFonts w:ascii="宋体" w:hAnsi="MS Sans Serif" w:hint="eastAsia"/>
          <w:color w:val="7F7F7F" w:themeColor="text1" w:themeTint="80"/>
          <w:sz w:val="22"/>
        </w:rPr>
        <w:t>平台</w:t>
      </w:r>
      <w:r w:rsidR="00425468" w:rsidRPr="00D67FC8">
        <w:rPr>
          <w:rFonts w:ascii="宋体" w:hAnsi="MS Sans Serif" w:hint="eastAsia"/>
          <w:color w:val="7F7F7F" w:themeColor="text1" w:themeTint="80"/>
          <w:sz w:val="22"/>
        </w:rPr>
        <w:t>应用</w:t>
      </w:r>
      <w:r w:rsidR="00E14ED7">
        <w:rPr>
          <w:rFonts w:ascii="宋体" w:hAnsi="MS Sans Serif" w:hint="eastAsia"/>
          <w:color w:val="7F7F7F" w:themeColor="text1" w:themeTint="80"/>
          <w:sz w:val="22"/>
        </w:rPr>
        <w:t>位图</w:t>
      </w:r>
      <w:r w:rsidR="001A052D">
        <w:rPr>
          <w:rFonts w:ascii="宋体" w:hAnsi="MS Sans Serif" w:hint="eastAsia"/>
          <w:color w:val="7F7F7F" w:themeColor="text1" w:themeTint="80"/>
          <w:sz w:val="22"/>
        </w:rPr>
        <w:t>近场</w:t>
      </w:r>
      <w:r w:rsidR="00E14ED7">
        <w:rPr>
          <w:rFonts w:ascii="宋体" w:hAnsi="MS Sans Serif" w:hint="eastAsia"/>
          <w:color w:val="7F7F7F" w:themeColor="text1" w:themeTint="80"/>
          <w:sz w:val="22"/>
        </w:rPr>
        <w:t>信息化技术、</w:t>
      </w:r>
      <w:r w:rsidR="00425468" w:rsidRPr="00D67FC8">
        <w:rPr>
          <w:rFonts w:ascii="宋体" w:hAnsi="MS Sans Serif" w:hint="eastAsia"/>
          <w:color w:val="7F7F7F" w:themeColor="text1" w:themeTint="80"/>
          <w:sz w:val="22"/>
        </w:rPr>
        <w:t>位置关系</w:t>
      </w:r>
      <w:r w:rsidR="00425468">
        <w:rPr>
          <w:rFonts w:ascii="宋体" w:hAnsi="MS Sans Serif" w:hint="eastAsia"/>
          <w:color w:val="7F7F7F" w:themeColor="text1" w:themeTint="80"/>
          <w:sz w:val="22"/>
        </w:rPr>
        <w:t>自动</w:t>
      </w:r>
      <w:r w:rsidR="00425468" w:rsidRPr="00D67FC8">
        <w:rPr>
          <w:rFonts w:ascii="宋体" w:hAnsi="MS Sans Serif" w:hint="eastAsia"/>
          <w:color w:val="7F7F7F" w:themeColor="text1" w:themeTint="80"/>
          <w:sz w:val="22"/>
        </w:rPr>
        <w:t>签到</w:t>
      </w:r>
      <w:r w:rsidR="00425468">
        <w:rPr>
          <w:rFonts w:ascii="宋体" w:hAnsi="MS Sans Serif" w:hint="eastAsia"/>
          <w:color w:val="7F7F7F" w:themeColor="text1" w:themeTint="80"/>
          <w:sz w:val="22"/>
        </w:rPr>
        <w:t>技术</w:t>
      </w:r>
      <w:r w:rsidR="00425468" w:rsidRPr="00D67FC8">
        <w:rPr>
          <w:rFonts w:ascii="宋体" w:hAnsi="MS Sans Serif" w:hint="eastAsia"/>
          <w:color w:val="7F7F7F" w:themeColor="text1" w:themeTint="80"/>
          <w:sz w:val="22"/>
        </w:rPr>
        <w:t>、信息</w:t>
      </w:r>
      <w:r w:rsidR="00425468">
        <w:rPr>
          <w:rFonts w:ascii="宋体" w:hAnsi="MS Sans Serif" w:hint="eastAsia"/>
          <w:color w:val="7F7F7F" w:themeColor="text1" w:themeTint="80"/>
          <w:sz w:val="22"/>
        </w:rPr>
        <w:t>自定义平台</w:t>
      </w:r>
      <w:r w:rsidR="00425468" w:rsidRPr="00D67FC8">
        <w:rPr>
          <w:rFonts w:ascii="宋体" w:hAnsi="MS Sans Serif" w:hint="eastAsia"/>
          <w:color w:val="7F7F7F" w:themeColor="text1" w:themeTint="80"/>
          <w:sz w:val="22"/>
        </w:rPr>
        <w:t>，</w:t>
      </w:r>
      <w:r w:rsidR="00425468">
        <w:rPr>
          <w:rFonts w:ascii="宋体" w:hAnsi="MS Sans Serif" w:hint="eastAsia"/>
          <w:color w:val="7F7F7F" w:themeColor="text1" w:themeTint="80"/>
          <w:sz w:val="22"/>
        </w:rPr>
        <w:t>智能手机应用软件、</w:t>
      </w:r>
      <w:r w:rsidR="00E14ED7">
        <w:rPr>
          <w:rFonts w:ascii="宋体" w:hAnsi="MS Sans Serif" w:hint="eastAsia"/>
          <w:color w:val="7F7F7F" w:themeColor="text1" w:themeTint="80"/>
          <w:sz w:val="22"/>
        </w:rPr>
        <w:t>信息</w:t>
      </w:r>
      <w:r w:rsidR="00425468">
        <w:rPr>
          <w:rFonts w:ascii="宋体" w:hAnsi="MS Sans Serif" w:hint="eastAsia"/>
          <w:color w:val="7F7F7F" w:themeColor="text1" w:themeTint="80"/>
          <w:sz w:val="22"/>
        </w:rPr>
        <w:t>自动推送技术</w:t>
      </w:r>
      <w:r w:rsidR="00425468" w:rsidRPr="00D67FC8">
        <w:rPr>
          <w:rFonts w:ascii="宋体" w:hAnsi="MS Sans Serif" w:hint="eastAsia"/>
          <w:color w:val="7F7F7F" w:themeColor="text1" w:themeTint="80"/>
          <w:sz w:val="22"/>
        </w:rPr>
        <w:t>，</w:t>
      </w:r>
      <w:r w:rsidRPr="00D67FC8">
        <w:rPr>
          <w:rFonts w:ascii="宋体" w:hAnsi="MS Sans Serif" w:hint="eastAsia"/>
          <w:color w:val="7F7F7F" w:themeColor="text1" w:themeTint="80"/>
          <w:sz w:val="22"/>
        </w:rPr>
        <w:t>把商圈内</w:t>
      </w:r>
      <w:r w:rsidR="00E14ED7">
        <w:rPr>
          <w:rFonts w:ascii="宋体" w:hAnsi="MS Sans Serif" w:hint="eastAsia"/>
          <w:color w:val="7F7F7F" w:themeColor="text1" w:themeTint="80"/>
          <w:sz w:val="22"/>
        </w:rPr>
        <w:t>五大客流</w:t>
      </w:r>
      <w:r w:rsidRPr="00D67FC8">
        <w:rPr>
          <w:rFonts w:ascii="宋体" w:hAnsi="MS Sans Serif" w:hint="eastAsia"/>
          <w:color w:val="7F7F7F" w:themeColor="text1" w:themeTint="80"/>
          <w:sz w:val="22"/>
        </w:rPr>
        <w:t>，包括消费客流、旅游客流、社区客流、办公客流、交通客流，</w:t>
      </w:r>
      <w:r w:rsidR="00D72781">
        <w:rPr>
          <w:rFonts w:ascii="宋体" w:hAnsi="MS Sans Serif" w:hint="eastAsia"/>
          <w:color w:val="7F7F7F" w:themeColor="text1" w:themeTint="80"/>
          <w:sz w:val="22"/>
        </w:rPr>
        <w:t>实现</w:t>
      </w:r>
      <w:r w:rsidRPr="00D67FC8">
        <w:rPr>
          <w:rFonts w:ascii="宋体" w:hAnsi="MS Sans Serif" w:hint="eastAsia"/>
          <w:color w:val="7F7F7F" w:themeColor="text1" w:themeTint="80"/>
          <w:sz w:val="22"/>
        </w:rPr>
        <w:t>分类</w:t>
      </w:r>
      <w:r w:rsidR="00D72781">
        <w:rPr>
          <w:rFonts w:ascii="宋体" w:hAnsi="MS Sans Serif" w:hint="eastAsia"/>
          <w:color w:val="7F7F7F" w:themeColor="text1" w:themeTint="80"/>
          <w:sz w:val="22"/>
        </w:rPr>
        <w:t>、</w:t>
      </w:r>
      <w:r w:rsidRPr="00D67FC8">
        <w:rPr>
          <w:rFonts w:ascii="宋体" w:hAnsi="MS Sans Serif" w:hint="eastAsia"/>
          <w:color w:val="7F7F7F" w:themeColor="text1" w:themeTint="80"/>
          <w:sz w:val="22"/>
        </w:rPr>
        <w:t>分时</w:t>
      </w:r>
      <w:r w:rsidR="00D72781">
        <w:rPr>
          <w:rFonts w:ascii="宋体" w:hAnsi="MS Sans Serif" w:hint="eastAsia"/>
          <w:color w:val="7F7F7F" w:themeColor="text1" w:themeTint="80"/>
          <w:sz w:val="22"/>
        </w:rPr>
        <w:t>、</w:t>
      </w:r>
      <w:r w:rsidRPr="00D67FC8">
        <w:rPr>
          <w:rFonts w:ascii="宋体" w:hAnsi="MS Sans Serif" w:hint="eastAsia"/>
          <w:color w:val="7F7F7F" w:themeColor="text1" w:themeTint="80"/>
          <w:sz w:val="22"/>
        </w:rPr>
        <w:t>分区</w:t>
      </w:r>
      <w:r w:rsidR="00D72781">
        <w:rPr>
          <w:rFonts w:ascii="宋体" w:hAnsi="MS Sans Serif" w:hint="eastAsia"/>
          <w:color w:val="7F7F7F" w:themeColor="text1" w:themeTint="80"/>
          <w:sz w:val="22"/>
        </w:rPr>
        <w:t>、</w:t>
      </w:r>
      <w:r w:rsidRPr="00D67FC8">
        <w:rPr>
          <w:rFonts w:ascii="宋体" w:hAnsi="MS Sans Serif" w:hint="eastAsia"/>
          <w:color w:val="7F7F7F" w:themeColor="text1" w:themeTint="80"/>
          <w:sz w:val="22"/>
        </w:rPr>
        <w:t>分项</w:t>
      </w:r>
      <w:r w:rsidR="00D72781">
        <w:rPr>
          <w:rFonts w:ascii="宋体" w:hAnsi="MS Sans Serif" w:hint="eastAsia"/>
          <w:color w:val="7F7F7F" w:themeColor="text1" w:themeTint="80"/>
          <w:sz w:val="22"/>
        </w:rPr>
        <w:t>、分定义</w:t>
      </w:r>
      <w:r w:rsidRPr="00D67FC8">
        <w:rPr>
          <w:rFonts w:ascii="宋体" w:hAnsi="MS Sans Serif" w:hint="eastAsia"/>
          <w:color w:val="7F7F7F" w:themeColor="text1" w:themeTint="80"/>
          <w:sz w:val="22"/>
        </w:rPr>
        <w:t>的</w:t>
      </w:r>
      <w:r w:rsidR="00D72781">
        <w:rPr>
          <w:rFonts w:ascii="宋体" w:hAnsi="MS Sans Serif" w:hint="eastAsia"/>
          <w:color w:val="7F7F7F" w:themeColor="text1" w:themeTint="80"/>
          <w:sz w:val="22"/>
        </w:rPr>
        <w:t>五大</w:t>
      </w:r>
      <w:r w:rsidRPr="00D67FC8">
        <w:rPr>
          <w:rFonts w:ascii="宋体" w:hAnsi="MS Sans Serif" w:hint="eastAsia"/>
          <w:color w:val="7F7F7F" w:themeColor="text1" w:themeTint="80"/>
          <w:sz w:val="22"/>
        </w:rPr>
        <w:t>引导</w:t>
      </w:r>
      <w:r w:rsidR="00D72781">
        <w:rPr>
          <w:rFonts w:ascii="宋体" w:hAnsi="MS Sans Serif" w:hint="eastAsia"/>
          <w:color w:val="7F7F7F" w:themeColor="text1" w:themeTint="80"/>
          <w:sz w:val="22"/>
        </w:rPr>
        <w:t>模式</w:t>
      </w:r>
      <w:r w:rsidRPr="00D67FC8">
        <w:rPr>
          <w:rFonts w:ascii="宋体" w:hAnsi="MS Sans Serif" w:hint="eastAsia"/>
          <w:color w:val="7F7F7F" w:themeColor="text1" w:themeTint="80"/>
          <w:sz w:val="22"/>
        </w:rPr>
        <w:t>，形成客流</w:t>
      </w:r>
      <w:r w:rsidR="00D72781">
        <w:rPr>
          <w:rFonts w:ascii="宋体" w:hAnsi="MS Sans Serif" w:hint="eastAsia"/>
          <w:color w:val="7F7F7F" w:themeColor="text1" w:themeTint="80"/>
          <w:sz w:val="22"/>
        </w:rPr>
        <w:t>的</w:t>
      </w:r>
      <w:r w:rsidRPr="00D67FC8">
        <w:rPr>
          <w:rFonts w:ascii="宋体" w:hAnsi="MS Sans Serif" w:hint="eastAsia"/>
          <w:color w:val="7F7F7F" w:themeColor="text1" w:themeTint="80"/>
          <w:sz w:val="22"/>
        </w:rPr>
        <w:t>共享推动、跨区推动、置换推动、信息推动、模式推动。</w:t>
      </w:r>
    </w:p>
    <w:p w:rsidR="00D67FC8" w:rsidRDefault="00D67FC8" w:rsidP="00D67FC8">
      <w:pPr>
        <w:spacing w:line="360" w:lineRule="auto"/>
        <w:ind w:left="420" w:firstLine="420"/>
        <w:rPr>
          <w:rFonts w:ascii="宋体" w:hAnsi="MS Sans Serif"/>
          <w:color w:val="7F7F7F" w:themeColor="text1" w:themeTint="80"/>
          <w:sz w:val="22"/>
        </w:rPr>
      </w:pPr>
      <w:r w:rsidRPr="00D67FC8">
        <w:rPr>
          <w:rFonts w:ascii="宋体" w:hAnsi="MS Sans Serif" w:hint="eastAsia"/>
          <w:color w:val="7F7F7F" w:themeColor="text1" w:themeTint="80"/>
          <w:sz w:val="22"/>
        </w:rPr>
        <w:t>平台实时监测商圈内消费客流状态，</w:t>
      </w:r>
      <w:r w:rsidR="00E32D47">
        <w:rPr>
          <w:rFonts w:ascii="宋体" w:hAnsi="MS Sans Serif" w:hint="eastAsia"/>
          <w:color w:val="7F7F7F" w:themeColor="text1" w:themeTint="80"/>
          <w:sz w:val="22"/>
        </w:rPr>
        <w:t>包括客流签到位置和分布、客流时间和推送信息、信息转发和互动量等数据，</w:t>
      </w:r>
      <w:r w:rsidR="00664AB9" w:rsidRPr="00D67FC8">
        <w:rPr>
          <w:rFonts w:ascii="宋体" w:hAnsi="MS Sans Serif" w:hint="eastAsia"/>
          <w:color w:val="7F7F7F" w:themeColor="text1" w:themeTint="80"/>
          <w:sz w:val="22"/>
        </w:rPr>
        <w:t>营销信息的分类定义和数量、推送和接受的变化分布图（提供各种类信息的按时、按天，按周，按月，按季度、按年的阶段性变化图，</w:t>
      </w:r>
      <w:r w:rsidR="00E32D47">
        <w:rPr>
          <w:rFonts w:ascii="宋体" w:hAnsi="MS Sans Serif" w:hint="eastAsia"/>
          <w:color w:val="7F7F7F" w:themeColor="text1" w:themeTint="80"/>
          <w:sz w:val="22"/>
        </w:rPr>
        <w:t>帮助营销管理分析和决策的依据</w:t>
      </w:r>
      <w:r w:rsidR="00664AB9">
        <w:rPr>
          <w:rFonts w:ascii="宋体" w:hAnsi="MS Sans Serif" w:hint="eastAsia"/>
          <w:color w:val="7F7F7F" w:themeColor="text1" w:themeTint="80"/>
          <w:sz w:val="22"/>
        </w:rPr>
        <w:t>，制定出实时有效的营销方案。</w:t>
      </w:r>
    </w:p>
    <w:p w:rsidR="00D67FC8" w:rsidRDefault="00D67FC8" w:rsidP="00664AB9">
      <w:pPr>
        <w:spacing w:line="360" w:lineRule="auto"/>
        <w:ind w:left="420"/>
        <w:rPr>
          <w:rFonts w:ascii="宋体" w:hAnsi="MS Sans Serif"/>
          <w:color w:val="7F7F7F" w:themeColor="text1" w:themeTint="80"/>
          <w:sz w:val="22"/>
        </w:rPr>
      </w:pPr>
      <w:r w:rsidRPr="00D67FC8">
        <w:rPr>
          <w:rFonts w:ascii="宋体" w:hAnsi="MS Sans Serif"/>
          <w:color w:val="7F7F7F" w:themeColor="text1" w:themeTint="80"/>
          <w:sz w:val="22"/>
        </w:rPr>
        <w:tab/>
      </w:r>
      <w:r w:rsidR="00664AB9">
        <w:rPr>
          <w:rFonts w:ascii="宋体" w:hAnsi="MS Sans Serif" w:hint="eastAsia"/>
          <w:color w:val="7F7F7F" w:themeColor="text1" w:themeTint="80"/>
          <w:sz w:val="22"/>
        </w:rPr>
        <w:t>平台将户外广告展示、集中式大屏幕视频广告播放、</w:t>
      </w:r>
      <w:r w:rsidRPr="00D67FC8">
        <w:rPr>
          <w:rFonts w:ascii="宋体" w:hAnsi="MS Sans Serif" w:hint="eastAsia"/>
          <w:color w:val="7F7F7F" w:themeColor="text1" w:themeTint="80"/>
          <w:sz w:val="22"/>
        </w:rPr>
        <w:t>分布式定向推送</w:t>
      </w:r>
      <w:r w:rsidR="00664AB9">
        <w:rPr>
          <w:rFonts w:ascii="宋体" w:hAnsi="MS Sans Serif" w:hint="eastAsia"/>
          <w:color w:val="7F7F7F" w:themeColor="text1" w:themeTint="80"/>
          <w:sz w:val="22"/>
        </w:rPr>
        <w:t>信息三者组合成为一个整体广告发布管理系统</w:t>
      </w:r>
      <w:r w:rsidRPr="00D67FC8">
        <w:rPr>
          <w:rFonts w:ascii="宋体" w:hAnsi="MS Sans Serif" w:hint="eastAsia"/>
          <w:color w:val="7F7F7F" w:themeColor="text1" w:themeTint="80"/>
          <w:sz w:val="22"/>
        </w:rPr>
        <w:t>，使得传统</w:t>
      </w:r>
      <w:r w:rsidR="00664AB9">
        <w:rPr>
          <w:rFonts w:ascii="宋体" w:hAnsi="MS Sans Serif" w:hint="eastAsia"/>
          <w:color w:val="7F7F7F" w:themeColor="text1" w:themeTint="80"/>
          <w:sz w:val="22"/>
        </w:rPr>
        <w:t>的</w:t>
      </w:r>
      <w:r w:rsidRPr="00D67FC8">
        <w:rPr>
          <w:rFonts w:ascii="宋体" w:hAnsi="MS Sans Serif" w:hint="eastAsia"/>
          <w:color w:val="7F7F7F" w:themeColor="text1" w:themeTint="80"/>
          <w:sz w:val="22"/>
        </w:rPr>
        <w:t>平面广告</w:t>
      </w:r>
      <w:r w:rsidR="00664AB9">
        <w:rPr>
          <w:rFonts w:ascii="宋体" w:hAnsi="MS Sans Serif" w:hint="eastAsia"/>
          <w:color w:val="7F7F7F" w:themeColor="text1" w:themeTint="80"/>
          <w:sz w:val="22"/>
        </w:rPr>
        <w:t>、滚动循环的视频广告、</w:t>
      </w:r>
      <w:r w:rsidRPr="00D67FC8">
        <w:rPr>
          <w:rFonts w:ascii="宋体" w:hAnsi="MS Sans Serif" w:hint="eastAsia"/>
          <w:color w:val="7F7F7F" w:themeColor="text1" w:themeTint="80"/>
          <w:sz w:val="22"/>
        </w:rPr>
        <w:t>移动互联网</w:t>
      </w:r>
      <w:r w:rsidR="00664AB9">
        <w:rPr>
          <w:rFonts w:ascii="宋体" w:hAnsi="MS Sans Serif" w:hint="eastAsia"/>
          <w:color w:val="7F7F7F" w:themeColor="text1" w:themeTint="80"/>
          <w:sz w:val="22"/>
        </w:rPr>
        <w:t>的信息定向推送</w:t>
      </w:r>
      <w:r w:rsidRPr="00D67FC8">
        <w:rPr>
          <w:rFonts w:ascii="宋体" w:hAnsi="MS Sans Serif" w:hint="eastAsia"/>
          <w:color w:val="7F7F7F" w:themeColor="text1" w:themeTint="80"/>
          <w:sz w:val="22"/>
        </w:rPr>
        <w:t>结合，实现广而告之、定向推送、自定义信息的全面整合，</w:t>
      </w:r>
      <w:r w:rsidR="00664AB9">
        <w:rPr>
          <w:rFonts w:ascii="宋体" w:hAnsi="MS Sans Serif" w:hint="eastAsia"/>
          <w:color w:val="7F7F7F" w:themeColor="text1" w:themeTint="80"/>
          <w:sz w:val="22"/>
        </w:rPr>
        <w:t>实现商圈、商场、商铺的三级客流信息引导机制</w:t>
      </w:r>
      <w:r w:rsidRPr="00D67FC8">
        <w:rPr>
          <w:rFonts w:ascii="宋体" w:hAnsi="MS Sans Serif" w:hint="eastAsia"/>
          <w:color w:val="7F7F7F" w:themeColor="text1" w:themeTint="80"/>
          <w:sz w:val="22"/>
        </w:rPr>
        <w:t>。</w:t>
      </w:r>
    </w:p>
    <w:p w:rsidR="00D67FC8" w:rsidRDefault="00D67FC8" w:rsidP="00D67FC8">
      <w:pPr>
        <w:spacing w:line="360" w:lineRule="auto"/>
        <w:ind w:left="420" w:firstLine="420"/>
        <w:rPr>
          <w:rFonts w:ascii="宋体" w:hAnsi="MS Sans Serif"/>
          <w:color w:val="7F7F7F" w:themeColor="text1" w:themeTint="80"/>
          <w:sz w:val="22"/>
        </w:rPr>
      </w:pPr>
      <w:r w:rsidRPr="00D67FC8">
        <w:rPr>
          <w:rFonts w:ascii="宋体" w:hAnsi="MS Sans Serif" w:hint="eastAsia"/>
          <w:color w:val="7F7F7F" w:themeColor="text1" w:themeTint="80"/>
          <w:sz w:val="22"/>
        </w:rPr>
        <w:t>平台</w:t>
      </w:r>
      <w:r w:rsidR="00664AB9">
        <w:rPr>
          <w:rFonts w:ascii="宋体" w:hAnsi="MS Sans Serif" w:hint="eastAsia"/>
          <w:color w:val="7F7F7F" w:themeColor="text1" w:themeTint="80"/>
          <w:sz w:val="22"/>
        </w:rPr>
        <w:t>通过信息的推送和互动</w:t>
      </w:r>
      <w:r w:rsidRPr="00D67FC8">
        <w:rPr>
          <w:rFonts w:ascii="宋体" w:hAnsi="MS Sans Serif" w:hint="eastAsia"/>
          <w:color w:val="7F7F7F" w:themeColor="text1" w:themeTint="80"/>
          <w:sz w:val="22"/>
        </w:rPr>
        <w:t>，拉动和引入互联网行业，广告行业，服务行业更多的</w:t>
      </w:r>
      <w:r w:rsidR="00664AB9">
        <w:rPr>
          <w:rFonts w:ascii="宋体" w:hAnsi="MS Sans Serif" w:hint="eastAsia"/>
          <w:color w:val="7F7F7F" w:themeColor="text1" w:themeTint="80"/>
          <w:sz w:val="22"/>
        </w:rPr>
        <w:t>参与商圈的经营，投资</w:t>
      </w:r>
      <w:r w:rsidRPr="00D67FC8">
        <w:rPr>
          <w:rFonts w:ascii="宋体" w:hAnsi="MS Sans Serif" w:hint="eastAsia"/>
          <w:color w:val="7F7F7F" w:themeColor="text1" w:themeTint="80"/>
          <w:sz w:val="22"/>
        </w:rPr>
        <w:t>商圈</w:t>
      </w:r>
      <w:r w:rsidR="00664AB9">
        <w:rPr>
          <w:rFonts w:ascii="宋体" w:hAnsi="MS Sans Serif" w:hint="eastAsia"/>
          <w:color w:val="7F7F7F" w:themeColor="text1" w:themeTint="80"/>
          <w:sz w:val="22"/>
        </w:rPr>
        <w:t>的营销</w:t>
      </w:r>
      <w:r w:rsidRPr="00D67FC8">
        <w:rPr>
          <w:rFonts w:ascii="宋体" w:hAnsi="MS Sans Serif" w:hint="eastAsia"/>
          <w:color w:val="7F7F7F" w:themeColor="text1" w:themeTint="80"/>
          <w:sz w:val="22"/>
        </w:rPr>
        <w:t>，</w:t>
      </w:r>
      <w:r w:rsidR="00664AB9">
        <w:rPr>
          <w:rFonts w:ascii="宋体" w:hAnsi="MS Sans Serif" w:hint="eastAsia"/>
          <w:color w:val="7F7F7F" w:themeColor="text1" w:themeTint="80"/>
          <w:sz w:val="22"/>
        </w:rPr>
        <w:t>为商圈消费者提供更多的服务内容，共同促进商圈繁荣的组成，</w:t>
      </w:r>
      <w:r w:rsidRPr="00D67FC8">
        <w:rPr>
          <w:rFonts w:ascii="宋体" w:hAnsi="MS Sans Serif" w:hint="eastAsia"/>
          <w:color w:val="7F7F7F" w:themeColor="text1" w:themeTint="80"/>
          <w:sz w:val="22"/>
        </w:rPr>
        <w:t>形成立体的线上和线下</w:t>
      </w:r>
      <w:r w:rsidR="00664AB9">
        <w:rPr>
          <w:rFonts w:ascii="宋体" w:hAnsi="MS Sans Serif" w:hint="eastAsia"/>
          <w:color w:val="7F7F7F" w:themeColor="text1" w:themeTint="80"/>
          <w:sz w:val="22"/>
        </w:rPr>
        <w:t>营销</w:t>
      </w:r>
      <w:r w:rsidRPr="00D67FC8">
        <w:rPr>
          <w:rFonts w:ascii="宋体" w:hAnsi="MS Sans Serif" w:hint="eastAsia"/>
          <w:color w:val="7F7F7F" w:themeColor="text1" w:themeTint="80"/>
          <w:sz w:val="22"/>
        </w:rPr>
        <w:t>共享共通的平台</w:t>
      </w:r>
      <w:r w:rsidR="00664AB9">
        <w:rPr>
          <w:rFonts w:ascii="宋体" w:hAnsi="MS Sans Serif" w:hint="eastAsia"/>
          <w:color w:val="7F7F7F" w:themeColor="text1" w:themeTint="80"/>
          <w:sz w:val="22"/>
        </w:rPr>
        <w:t>意义和价值</w:t>
      </w:r>
      <w:r w:rsidRPr="00D67FC8">
        <w:rPr>
          <w:rFonts w:ascii="宋体" w:hAnsi="MS Sans Serif" w:hint="eastAsia"/>
          <w:color w:val="7F7F7F" w:themeColor="text1" w:themeTint="80"/>
          <w:sz w:val="22"/>
        </w:rPr>
        <w:t>。</w:t>
      </w:r>
    </w:p>
    <w:p w:rsidR="00D67FC8" w:rsidRPr="00D67FC8" w:rsidRDefault="00D67FC8" w:rsidP="00D67FC8">
      <w:pPr>
        <w:spacing w:line="360" w:lineRule="auto"/>
        <w:ind w:left="420" w:firstLine="420"/>
        <w:rPr>
          <w:rFonts w:ascii="宋体" w:hAnsi="MS Sans Serif"/>
          <w:color w:val="7F7F7F" w:themeColor="text1" w:themeTint="80"/>
          <w:sz w:val="22"/>
        </w:rPr>
      </w:pPr>
      <w:r w:rsidRPr="00D67FC8">
        <w:rPr>
          <w:rFonts w:ascii="宋体" w:hAnsi="MS Sans Serif" w:hint="eastAsia"/>
          <w:color w:val="7F7F7F" w:themeColor="text1" w:themeTint="80"/>
          <w:sz w:val="22"/>
        </w:rPr>
        <w:t>平台</w:t>
      </w:r>
      <w:r w:rsidR="009C78A8">
        <w:rPr>
          <w:rFonts w:ascii="宋体" w:hAnsi="MS Sans Serif" w:hint="eastAsia"/>
          <w:color w:val="7F7F7F" w:themeColor="text1" w:themeTint="80"/>
          <w:sz w:val="22"/>
        </w:rPr>
        <w:t>为消费者提供了移动的消费信息化服务平台，让消费者</w:t>
      </w:r>
      <w:r w:rsidR="00166781">
        <w:rPr>
          <w:rFonts w:ascii="宋体" w:hAnsi="MS Sans Serif" w:hint="eastAsia"/>
          <w:color w:val="7F7F7F" w:themeColor="text1" w:themeTint="80"/>
          <w:sz w:val="22"/>
        </w:rPr>
        <w:t>边逛街边自动</w:t>
      </w:r>
      <w:r w:rsidRPr="00D67FC8">
        <w:rPr>
          <w:rFonts w:ascii="宋体" w:hAnsi="MS Sans Serif" w:hint="eastAsia"/>
          <w:color w:val="7F7F7F" w:themeColor="text1" w:themeTint="80"/>
          <w:sz w:val="22"/>
        </w:rPr>
        <w:t>签到</w:t>
      </w:r>
      <w:r w:rsidR="00166781">
        <w:rPr>
          <w:rFonts w:ascii="宋体" w:hAnsi="MS Sans Serif" w:hint="eastAsia"/>
          <w:color w:val="7F7F7F" w:themeColor="text1" w:themeTint="80"/>
          <w:sz w:val="22"/>
        </w:rPr>
        <w:t>商和客的</w:t>
      </w:r>
      <w:r w:rsidRPr="00D67FC8">
        <w:rPr>
          <w:rFonts w:ascii="宋体" w:hAnsi="MS Sans Serif" w:hint="eastAsia"/>
          <w:color w:val="7F7F7F" w:themeColor="text1" w:themeTint="80"/>
          <w:sz w:val="22"/>
        </w:rPr>
        <w:t>位置</w:t>
      </w:r>
      <w:r w:rsidR="00166781">
        <w:rPr>
          <w:rFonts w:ascii="宋体" w:hAnsi="MS Sans Serif" w:hint="eastAsia"/>
          <w:color w:val="7F7F7F" w:themeColor="text1" w:themeTint="80"/>
          <w:sz w:val="22"/>
        </w:rPr>
        <w:t>关系</w:t>
      </w:r>
      <w:r w:rsidRPr="00D67FC8">
        <w:rPr>
          <w:rFonts w:ascii="宋体" w:hAnsi="MS Sans Serif" w:hint="eastAsia"/>
          <w:color w:val="7F7F7F" w:themeColor="text1" w:themeTint="80"/>
          <w:sz w:val="22"/>
        </w:rPr>
        <w:t>，自定义信息喜好，自动接受现场即时消费信息</w:t>
      </w:r>
      <w:r w:rsidR="00166781">
        <w:rPr>
          <w:rFonts w:ascii="宋体" w:hAnsi="MS Sans Serif" w:hint="eastAsia"/>
          <w:color w:val="7F7F7F" w:themeColor="text1" w:themeTint="80"/>
          <w:sz w:val="22"/>
        </w:rPr>
        <w:t>，包括商铺微网站、即时促销、最热商品、服务体验等</w:t>
      </w:r>
      <w:r w:rsidRPr="00D67FC8">
        <w:rPr>
          <w:rFonts w:ascii="宋体" w:hAnsi="MS Sans Serif" w:hint="eastAsia"/>
          <w:color w:val="7F7F7F" w:themeColor="text1" w:themeTint="80"/>
          <w:sz w:val="22"/>
        </w:rPr>
        <w:t>，</w:t>
      </w:r>
      <w:r w:rsidR="00166781">
        <w:rPr>
          <w:rFonts w:ascii="宋体" w:hAnsi="MS Sans Serif" w:hint="eastAsia"/>
          <w:color w:val="7F7F7F" w:themeColor="text1" w:themeTint="80"/>
          <w:sz w:val="22"/>
        </w:rPr>
        <w:t>减少信息搜索工作量，</w:t>
      </w:r>
      <w:r w:rsidRPr="00D67FC8">
        <w:rPr>
          <w:rFonts w:ascii="宋体" w:hAnsi="MS Sans Serif" w:hint="eastAsia"/>
          <w:color w:val="7F7F7F" w:themeColor="text1" w:themeTint="80"/>
          <w:sz w:val="22"/>
        </w:rPr>
        <w:t>提高消费热情，</w:t>
      </w:r>
      <w:r w:rsidR="00166781">
        <w:rPr>
          <w:rFonts w:ascii="宋体" w:hAnsi="MS Sans Serif" w:hint="eastAsia"/>
          <w:color w:val="7F7F7F" w:themeColor="text1" w:themeTint="80"/>
          <w:sz w:val="22"/>
        </w:rPr>
        <w:t>不错过消费热点，</w:t>
      </w:r>
      <w:r w:rsidRPr="00D67FC8">
        <w:rPr>
          <w:rFonts w:ascii="宋体" w:hAnsi="MS Sans Serif" w:hint="eastAsia"/>
          <w:color w:val="7F7F7F" w:themeColor="text1" w:themeTint="80"/>
          <w:sz w:val="22"/>
        </w:rPr>
        <w:t>减少消费疲劳感</w:t>
      </w:r>
      <w:r w:rsidR="00166781">
        <w:rPr>
          <w:rFonts w:ascii="宋体" w:hAnsi="MS Sans Serif" w:hint="eastAsia"/>
          <w:color w:val="7F7F7F" w:themeColor="text1" w:themeTint="80"/>
          <w:sz w:val="22"/>
        </w:rPr>
        <w:t>，增进朋友社交信息互动。</w:t>
      </w:r>
    </w:p>
    <w:p w:rsidR="00D67FC8" w:rsidRDefault="004816A4" w:rsidP="00D67FC8">
      <w:pPr>
        <w:spacing w:line="360" w:lineRule="auto"/>
        <w:ind w:left="420" w:firstLine="420"/>
        <w:rPr>
          <w:rFonts w:ascii="宋体" w:hAnsi="MS Sans Serif"/>
          <w:color w:val="7F7F7F" w:themeColor="text1" w:themeTint="80"/>
          <w:sz w:val="22"/>
        </w:rPr>
      </w:pPr>
      <w:r>
        <w:rPr>
          <w:rFonts w:ascii="宋体" w:hAnsi="MS Sans Serif" w:hint="eastAsia"/>
          <w:color w:val="7F7F7F" w:themeColor="text1" w:themeTint="80"/>
          <w:sz w:val="22"/>
        </w:rPr>
        <w:t>平台</w:t>
      </w:r>
      <w:r w:rsidR="002C57FF">
        <w:rPr>
          <w:rFonts w:ascii="宋体" w:hAnsi="MS Sans Serif" w:hint="eastAsia"/>
          <w:color w:val="7F7F7F" w:themeColor="text1" w:themeTint="80"/>
          <w:sz w:val="22"/>
        </w:rPr>
        <w:t>帮助</w:t>
      </w:r>
      <w:r>
        <w:rPr>
          <w:rFonts w:ascii="宋体" w:hAnsi="MS Sans Serif" w:hint="eastAsia"/>
          <w:color w:val="7F7F7F" w:themeColor="text1" w:themeTint="80"/>
          <w:sz w:val="22"/>
        </w:rPr>
        <w:t>商家通过即时和现场信息推送服务于“门前”消费者，拉动就近消费者，影响关系消费者</w:t>
      </w:r>
      <w:r w:rsidR="002C57FF">
        <w:rPr>
          <w:rFonts w:ascii="宋体" w:hAnsi="MS Sans Serif" w:hint="eastAsia"/>
          <w:color w:val="7F7F7F" w:themeColor="text1" w:themeTint="80"/>
          <w:sz w:val="22"/>
        </w:rPr>
        <w:t>，促进更多的</w:t>
      </w:r>
      <w:r w:rsidR="00D67FC8" w:rsidRPr="00D67FC8">
        <w:rPr>
          <w:rFonts w:ascii="宋体" w:hAnsi="MS Sans Serif" w:hint="eastAsia"/>
          <w:color w:val="7F7F7F" w:themeColor="text1" w:themeTint="80"/>
          <w:sz w:val="22"/>
        </w:rPr>
        <w:t>消费者进入商铺，</w:t>
      </w:r>
      <w:r w:rsidR="002C57FF">
        <w:rPr>
          <w:rFonts w:ascii="宋体" w:hAnsi="MS Sans Serif" w:hint="eastAsia"/>
          <w:color w:val="7F7F7F" w:themeColor="text1" w:themeTint="80"/>
          <w:sz w:val="22"/>
        </w:rPr>
        <w:t>体验商品，或者最热最新的商品信息，</w:t>
      </w:r>
      <w:r w:rsidR="00D67FC8" w:rsidRPr="00D67FC8">
        <w:rPr>
          <w:rFonts w:ascii="宋体" w:hAnsi="MS Sans Serif" w:hint="eastAsia"/>
          <w:color w:val="7F7F7F" w:themeColor="text1" w:themeTint="80"/>
          <w:sz w:val="22"/>
        </w:rPr>
        <w:t>促发即时消费热情。</w:t>
      </w:r>
      <w:r w:rsidR="002C57FF">
        <w:rPr>
          <w:rFonts w:ascii="宋体" w:hAnsi="MS Sans Serif" w:hint="eastAsia"/>
          <w:color w:val="7F7F7F" w:themeColor="text1" w:themeTint="80"/>
          <w:sz w:val="22"/>
        </w:rPr>
        <w:lastRenderedPageBreak/>
        <w:t>同时，平台提供</w:t>
      </w:r>
      <w:r w:rsidR="00D67FC8" w:rsidRPr="00D67FC8">
        <w:rPr>
          <w:rFonts w:ascii="宋体" w:hAnsi="MS Sans Serif" w:hint="eastAsia"/>
          <w:color w:val="7F7F7F" w:themeColor="text1" w:themeTint="80"/>
          <w:sz w:val="22"/>
        </w:rPr>
        <w:t>消费信息</w:t>
      </w:r>
      <w:r w:rsidR="002C57FF">
        <w:rPr>
          <w:rFonts w:ascii="宋体" w:hAnsi="MS Sans Serif" w:hint="eastAsia"/>
          <w:color w:val="7F7F7F" w:themeColor="text1" w:themeTint="80"/>
          <w:sz w:val="22"/>
        </w:rPr>
        <w:t>转发通道</w:t>
      </w:r>
      <w:r w:rsidR="00D67FC8" w:rsidRPr="00D67FC8">
        <w:rPr>
          <w:rFonts w:ascii="宋体" w:hAnsi="MS Sans Serif" w:hint="eastAsia"/>
          <w:color w:val="7F7F7F" w:themeColor="text1" w:themeTint="80"/>
          <w:sz w:val="22"/>
        </w:rPr>
        <w:t>，比方</w:t>
      </w:r>
      <w:r w:rsidR="002C57FF">
        <w:rPr>
          <w:rFonts w:ascii="宋体" w:hAnsi="MS Sans Serif" w:hint="eastAsia"/>
          <w:color w:val="7F7F7F" w:themeColor="text1" w:themeTint="80"/>
          <w:sz w:val="22"/>
        </w:rPr>
        <w:t>转发</w:t>
      </w:r>
      <w:r w:rsidR="00D67FC8" w:rsidRPr="00D67FC8">
        <w:rPr>
          <w:rFonts w:ascii="宋体" w:hAnsi="MS Sans Serif" w:hint="eastAsia"/>
          <w:color w:val="7F7F7F" w:themeColor="text1" w:themeTint="80"/>
          <w:sz w:val="22"/>
        </w:rPr>
        <w:t>微博</w:t>
      </w:r>
      <w:r w:rsidR="002C57FF">
        <w:rPr>
          <w:rFonts w:ascii="宋体" w:hAnsi="MS Sans Serif" w:hint="eastAsia"/>
          <w:color w:val="7F7F7F" w:themeColor="text1" w:themeTint="80"/>
          <w:sz w:val="22"/>
        </w:rPr>
        <w:t>、转发社交网</w:t>
      </w:r>
      <w:r w:rsidR="00D67FC8" w:rsidRPr="00D67FC8">
        <w:rPr>
          <w:rFonts w:ascii="宋体" w:hAnsi="MS Sans Serif" w:hint="eastAsia"/>
          <w:color w:val="7F7F7F" w:themeColor="text1" w:themeTint="80"/>
          <w:sz w:val="22"/>
        </w:rPr>
        <w:t>等，实现商业</w:t>
      </w:r>
      <w:r w:rsidR="002C57FF">
        <w:rPr>
          <w:rFonts w:ascii="宋体" w:hAnsi="MS Sans Serif" w:hint="eastAsia"/>
          <w:color w:val="7F7F7F" w:themeColor="text1" w:themeTint="80"/>
          <w:sz w:val="22"/>
        </w:rPr>
        <w:t>信息通过</w:t>
      </w:r>
      <w:r w:rsidR="00D67FC8" w:rsidRPr="00D67FC8">
        <w:rPr>
          <w:rFonts w:ascii="宋体" w:hAnsi="MS Sans Serif" w:hint="eastAsia"/>
          <w:color w:val="7F7F7F" w:themeColor="text1" w:themeTint="80"/>
          <w:sz w:val="22"/>
        </w:rPr>
        <w:t>社交交互</w:t>
      </w:r>
      <w:r w:rsidR="002C57FF">
        <w:rPr>
          <w:rFonts w:ascii="宋体" w:hAnsi="MS Sans Serif" w:hint="eastAsia"/>
          <w:color w:val="7F7F7F" w:themeColor="text1" w:themeTint="80"/>
          <w:sz w:val="22"/>
        </w:rPr>
        <w:t>的</w:t>
      </w:r>
      <w:r w:rsidR="00D67FC8" w:rsidRPr="00D67FC8">
        <w:rPr>
          <w:rFonts w:ascii="宋体" w:hAnsi="MS Sans Serif" w:hint="eastAsia"/>
          <w:color w:val="7F7F7F" w:themeColor="text1" w:themeTint="80"/>
          <w:sz w:val="22"/>
        </w:rPr>
        <w:t>传播，极大的促进了商圈内</w:t>
      </w:r>
      <w:r w:rsidR="002C57FF">
        <w:rPr>
          <w:rFonts w:ascii="宋体" w:hAnsi="MS Sans Serif" w:hint="eastAsia"/>
          <w:color w:val="7F7F7F" w:themeColor="text1" w:themeTint="80"/>
          <w:sz w:val="22"/>
        </w:rPr>
        <w:t>外的</w:t>
      </w:r>
      <w:r w:rsidR="00D67FC8" w:rsidRPr="00D67FC8">
        <w:rPr>
          <w:rFonts w:ascii="宋体" w:hAnsi="MS Sans Serif" w:hint="eastAsia"/>
          <w:color w:val="7F7F7F" w:themeColor="text1" w:themeTint="80"/>
          <w:sz w:val="22"/>
        </w:rPr>
        <w:t>沟通和互动互助。</w:t>
      </w:r>
      <w:r w:rsidR="002C57FF">
        <w:rPr>
          <w:rFonts w:ascii="宋体" w:hAnsi="MS Sans Serif" w:hint="eastAsia"/>
          <w:color w:val="7F7F7F" w:themeColor="text1" w:themeTint="80"/>
          <w:sz w:val="22"/>
        </w:rPr>
        <w:t>平台更提供信息和奖励相结合的内容引导机制，</w:t>
      </w:r>
      <w:r w:rsidR="002C57FF" w:rsidRPr="00D67FC8">
        <w:rPr>
          <w:rFonts w:ascii="宋体" w:hAnsi="MS Sans Serif" w:hint="eastAsia"/>
          <w:color w:val="7F7F7F" w:themeColor="text1" w:themeTint="80"/>
          <w:sz w:val="22"/>
        </w:rPr>
        <w:t>消费者接受信息</w:t>
      </w:r>
      <w:r w:rsidR="002C57FF">
        <w:rPr>
          <w:rFonts w:ascii="宋体" w:hAnsi="MS Sans Serif" w:hint="eastAsia"/>
          <w:color w:val="7F7F7F" w:themeColor="text1" w:themeTint="80"/>
          <w:sz w:val="22"/>
        </w:rPr>
        <w:t>可直接</w:t>
      </w:r>
      <w:r w:rsidR="002C57FF" w:rsidRPr="00D67FC8">
        <w:rPr>
          <w:rFonts w:ascii="宋体" w:hAnsi="MS Sans Serif" w:hint="eastAsia"/>
          <w:color w:val="7F7F7F" w:themeColor="text1" w:themeTint="80"/>
          <w:sz w:val="22"/>
        </w:rPr>
        <w:t>获得品牌的</w:t>
      </w:r>
      <w:r w:rsidR="002C57FF">
        <w:rPr>
          <w:rFonts w:ascii="宋体" w:hAnsi="MS Sans Serif" w:hint="eastAsia"/>
          <w:color w:val="7F7F7F" w:themeColor="text1" w:themeTint="80"/>
          <w:sz w:val="22"/>
        </w:rPr>
        <w:t>实惠</w:t>
      </w:r>
      <w:r w:rsidR="002C57FF" w:rsidRPr="00D67FC8">
        <w:rPr>
          <w:rFonts w:ascii="宋体" w:hAnsi="MS Sans Serif" w:hint="eastAsia"/>
          <w:color w:val="7F7F7F" w:themeColor="text1" w:themeTint="80"/>
          <w:sz w:val="22"/>
        </w:rPr>
        <w:t>奖励，提高了参与营销的积极性。更多的反馈又帮助品牌公司和商铺调整和设计更好的营销方案。形成广告即服务的双赢效果。</w:t>
      </w:r>
    </w:p>
    <w:p w:rsidR="00D67FC8" w:rsidRPr="00D67FC8" w:rsidRDefault="00017C45" w:rsidP="00624059">
      <w:pPr>
        <w:spacing w:line="360" w:lineRule="auto"/>
        <w:ind w:left="420" w:firstLine="420"/>
        <w:rPr>
          <w:rFonts w:ascii="宋体" w:hAnsi="MS Sans Serif"/>
          <w:color w:val="7F7F7F" w:themeColor="text1" w:themeTint="80"/>
          <w:sz w:val="22"/>
        </w:rPr>
      </w:pPr>
      <w:r>
        <w:rPr>
          <w:rFonts w:ascii="宋体" w:hAnsi="MS Sans Serif" w:hint="eastAsia"/>
          <w:color w:val="7F7F7F" w:themeColor="text1" w:themeTint="80"/>
          <w:sz w:val="22"/>
        </w:rPr>
        <w:t>平台改变了传统的</w:t>
      </w:r>
      <w:r w:rsidR="00D67FC8" w:rsidRPr="00D67FC8">
        <w:rPr>
          <w:rFonts w:ascii="宋体" w:hAnsi="MS Sans Serif" w:hint="eastAsia"/>
          <w:color w:val="7F7F7F" w:themeColor="text1" w:themeTint="80"/>
          <w:sz w:val="22"/>
        </w:rPr>
        <w:t>广而告知</w:t>
      </w:r>
      <w:r>
        <w:rPr>
          <w:rFonts w:ascii="宋体" w:hAnsi="MS Sans Serif" w:hint="eastAsia"/>
          <w:color w:val="7F7F7F" w:themeColor="text1" w:themeTint="80"/>
          <w:sz w:val="22"/>
        </w:rPr>
        <w:t>的</w:t>
      </w:r>
      <w:r w:rsidR="00D67FC8" w:rsidRPr="00D67FC8">
        <w:rPr>
          <w:rFonts w:ascii="宋体" w:hAnsi="MS Sans Serif" w:hint="eastAsia"/>
          <w:color w:val="7F7F7F" w:themeColor="text1" w:themeTint="80"/>
          <w:sz w:val="22"/>
        </w:rPr>
        <w:t>广告</w:t>
      </w:r>
      <w:r>
        <w:rPr>
          <w:rFonts w:ascii="宋体" w:hAnsi="MS Sans Serif" w:hint="eastAsia"/>
          <w:color w:val="7F7F7F" w:themeColor="text1" w:themeTint="80"/>
          <w:sz w:val="22"/>
        </w:rPr>
        <w:t>方式</w:t>
      </w:r>
      <w:r w:rsidR="00D67FC8" w:rsidRPr="00D67FC8">
        <w:rPr>
          <w:rFonts w:ascii="宋体" w:hAnsi="MS Sans Serif" w:hint="eastAsia"/>
          <w:color w:val="7F7F7F" w:themeColor="text1" w:themeTint="80"/>
          <w:sz w:val="22"/>
        </w:rPr>
        <w:t>，</w:t>
      </w:r>
      <w:r>
        <w:rPr>
          <w:rFonts w:ascii="宋体" w:hAnsi="MS Sans Serif" w:hint="eastAsia"/>
          <w:color w:val="7F7F7F" w:themeColor="text1" w:themeTint="80"/>
          <w:sz w:val="22"/>
        </w:rPr>
        <w:t>实现现场、即时、分布式、定向、实际的</w:t>
      </w:r>
      <w:r w:rsidR="008C04EA">
        <w:rPr>
          <w:rFonts w:ascii="宋体" w:hAnsi="MS Sans Serif" w:hint="eastAsia"/>
          <w:color w:val="7F7F7F" w:themeColor="text1" w:themeTint="80"/>
          <w:sz w:val="22"/>
        </w:rPr>
        <w:t>新型的</w:t>
      </w:r>
      <w:r>
        <w:rPr>
          <w:rFonts w:ascii="宋体" w:hAnsi="MS Sans Serif" w:hint="eastAsia"/>
          <w:color w:val="7F7F7F" w:themeColor="text1" w:themeTint="80"/>
          <w:sz w:val="22"/>
        </w:rPr>
        <w:t>信息推送机制</w:t>
      </w:r>
      <w:r w:rsidR="00D67FC8" w:rsidRPr="00D67FC8">
        <w:rPr>
          <w:rFonts w:ascii="宋体" w:hAnsi="MS Sans Serif" w:hint="eastAsia"/>
          <w:color w:val="7F7F7F" w:themeColor="text1" w:themeTint="80"/>
          <w:sz w:val="22"/>
        </w:rPr>
        <w:t>。即使是</w:t>
      </w:r>
      <w:r w:rsidR="009534EE">
        <w:rPr>
          <w:rFonts w:ascii="宋体" w:hAnsi="MS Sans Serif" w:hint="eastAsia"/>
          <w:color w:val="7F7F7F" w:themeColor="text1" w:themeTint="80"/>
          <w:sz w:val="22"/>
        </w:rPr>
        <w:t>商圈内的</w:t>
      </w:r>
      <w:r w:rsidR="00D67FC8" w:rsidRPr="00D67FC8">
        <w:rPr>
          <w:rFonts w:ascii="宋体" w:hAnsi="MS Sans Serif" w:hint="eastAsia"/>
          <w:color w:val="7F7F7F" w:themeColor="text1" w:themeTint="80"/>
          <w:sz w:val="22"/>
        </w:rPr>
        <w:t>小商铺，</w:t>
      </w:r>
      <w:r w:rsidR="009534EE">
        <w:rPr>
          <w:rFonts w:ascii="宋体" w:hAnsi="MS Sans Serif" w:hint="eastAsia"/>
          <w:color w:val="7F7F7F" w:themeColor="text1" w:themeTint="80"/>
          <w:sz w:val="22"/>
        </w:rPr>
        <w:t>也能够享受到平台的服务价值和商机。通过平台的现场</w:t>
      </w:r>
      <w:r w:rsidR="00D67FC8" w:rsidRPr="00D67FC8">
        <w:rPr>
          <w:rFonts w:ascii="宋体" w:hAnsi="MS Sans Serif" w:hint="eastAsia"/>
          <w:color w:val="7F7F7F" w:themeColor="text1" w:themeTint="80"/>
          <w:sz w:val="22"/>
        </w:rPr>
        <w:t>位置</w:t>
      </w:r>
      <w:r w:rsidR="009534EE">
        <w:rPr>
          <w:rFonts w:ascii="宋体" w:hAnsi="MS Sans Serif" w:hint="eastAsia"/>
          <w:color w:val="7F7F7F" w:themeColor="text1" w:themeTint="80"/>
          <w:sz w:val="22"/>
        </w:rPr>
        <w:t>关系</w:t>
      </w:r>
      <w:r w:rsidR="00D67FC8" w:rsidRPr="00D67FC8">
        <w:rPr>
          <w:rFonts w:ascii="宋体" w:hAnsi="MS Sans Serif" w:hint="eastAsia"/>
          <w:color w:val="7F7F7F" w:themeColor="text1" w:themeTint="80"/>
          <w:sz w:val="22"/>
        </w:rPr>
        <w:t>定义、区域</w:t>
      </w:r>
      <w:r w:rsidR="009534EE">
        <w:rPr>
          <w:rFonts w:ascii="宋体" w:hAnsi="MS Sans Serif" w:hint="eastAsia"/>
          <w:color w:val="7F7F7F" w:themeColor="text1" w:themeTint="80"/>
          <w:sz w:val="22"/>
        </w:rPr>
        <w:t>客流</w:t>
      </w:r>
      <w:r w:rsidR="00D67FC8" w:rsidRPr="00D67FC8">
        <w:rPr>
          <w:rFonts w:ascii="宋体" w:hAnsi="MS Sans Serif" w:hint="eastAsia"/>
          <w:color w:val="7F7F7F" w:themeColor="text1" w:themeTint="80"/>
          <w:sz w:val="22"/>
        </w:rPr>
        <w:t>定义、</w:t>
      </w:r>
      <w:r w:rsidR="009534EE">
        <w:rPr>
          <w:rFonts w:ascii="宋体" w:hAnsi="MS Sans Serif" w:hint="eastAsia"/>
          <w:color w:val="7F7F7F" w:themeColor="text1" w:themeTint="80"/>
          <w:sz w:val="22"/>
        </w:rPr>
        <w:t>信息</w:t>
      </w:r>
      <w:r w:rsidR="00D67FC8" w:rsidRPr="00D67FC8">
        <w:rPr>
          <w:rFonts w:ascii="宋体" w:hAnsi="MS Sans Serif" w:hint="eastAsia"/>
          <w:color w:val="7F7F7F" w:themeColor="text1" w:themeTint="80"/>
          <w:sz w:val="22"/>
        </w:rPr>
        <w:t>时间定义</w:t>
      </w:r>
      <w:r w:rsidR="009534EE">
        <w:rPr>
          <w:rFonts w:ascii="宋体" w:hAnsi="MS Sans Serif" w:hint="eastAsia"/>
          <w:color w:val="7F7F7F" w:themeColor="text1" w:themeTint="80"/>
          <w:sz w:val="22"/>
        </w:rPr>
        <w:t>等</w:t>
      </w:r>
      <w:r w:rsidR="00D67FC8" w:rsidRPr="00D67FC8">
        <w:rPr>
          <w:rFonts w:ascii="宋体" w:hAnsi="MS Sans Serif" w:hint="eastAsia"/>
          <w:color w:val="7F7F7F" w:themeColor="text1" w:themeTint="80"/>
          <w:sz w:val="22"/>
        </w:rPr>
        <w:t>功能，小投入也可以获得</w:t>
      </w:r>
      <w:r w:rsidR="009534EE">
        <w:rPr>
          <w:rFonts w:ascii="宋体" w:hAnsi="MS Sans Serif" w:hint="eastAsia"/>
          <w:color w:val="7F7F7F" w:themeColor="text1" w:themeTint="80"/>
          <w:sz w:val="22"/>
        </w:rPr>
        <w:t>直接的</w:t>
      </w:r>
      <w:r w:rsidR="00D67FC8" w:rsidRPr="00D67FC8">
        <w:rPr>
          <w:rFonts w:ascii="宋体" w:hAnsi="MS Sans Serif" w:hint="eastAsia"/>
          <w:color w:val="7F7F7F" w:themeColor="text1" w:themeTint="80"/>
          <w:sz w:val="22"/>
        </w:rPr>
        <w:t>广告效应。</w:t>
      </w:r>
      <w:r w:rsidR="00624059">
        <w:rPr>
          <w:rFonts w:ascii="宋体" w:hAnsi="MS Sans Serif" w:hint="eastAsia"/>
          <w:color w:val="7F7F7F" w:themeColor="text1" w:themeTint="80"/>
          <w:sz w:val="22"/>
        </w:rPr>
        <w:t>平台更提供微网站信息化服务，帮助商铺</w:t>
      </w:r>
      <w:r w:rsidR="00D67FC8" w:rsidRPr="00D67FC8">
        <w:rPr>
          <w:rFonts w:ascii="宋体" w:hAnsi="MS Sans Serif" w:hint="eastAsia"/>
          <w:color w:val="7F7F7F" w:themeColor="text1" w:themeTint="80"/>
          <w:sz w:val="22"/>
        </w:rPr>
        <w:t>实现在现场的消费者手机内，</w:t>
      </w:r>
      <w:r w:rsidR="00624059">
        <w:rPr>
          <w:rFonts w:ascii="宋体" w:hAnsi="MS Sans Serif" w:hint="eastAsia"/>
          <w:color w:val="7F7F7F" w:themeColor="text1" w:themeTint="80"/>
          <w:sz w:val="22"/>
        </w:rPr>
        <w:t>即时对接</w:t>
      </w:r>
      <w:r w:rsidR="00D67FC8" w:rsidRPr="00D67FC8">
        <w:rPr>
          <w:rFonts w:ascii="宋体" w:hAnsi="MS Sans Serif" w:hint="eastAsia"/>
          <w:color w:val="7F7F7F" w:themeColor="text1" w:themeTint="80"/>
          <w:sz w:val="22"/>
        </w:rPr>
        <w:t>网店和实体店的产品信息，降低了实体店的产品存量，提供最大化的空间来出样，提高了商品的展示数量，最大化的帮助消费者在现场更多的体验更多的商品。</w:t>
      </w:r>
    </w:p>
    <w:p w:rsidR="00D67FC8" w:rsidRPr="00D67FC8" w:rsidRDefault="00D67FC8" w:rsidP="00D67FC8">
      <w:pPr>
        <w:spacing w:line="360" w:lineRule="auto"/>
        <w:ind w:left="420" w:firstLine="420"/>
        <w:rPr>
          <w:rFonts w:ascii="宋体" w:hAnsi="MS Sans Serif"/>
          <w:color w:val="7F7F7F" w:themeColor="text1" w:themeTint="80"/>
          <w:sz w:val="22"/>
        </w:rPr>
      </w:pPr>
      <w:r w:rsidRPr="00D67FC8">
        <w:rPr>
          <w:rFonts w:ascii="宋体" w:hAnsi="MS Sans Serif" w:hint="eastAsia"/>
          <w:color w:val="7F7F7F" w:themeColor="text1" w:themeTint="80"/>
          <w:sz w:val="22"/>
        </w:rPr>
        <w:t>平台</w:t>
      </w:r>
      <w:r w:rsidR="00D72EF6">
        <w:rPr>
          <w:rFonts w:ascii="宋体" w:hAnsi="MS Sans Serif" w:hint="eastAsia"/>
          <w:color w:val="7F7F7F" w:themeColor="text1" w:themeTint="80"/>
          <w:sz w:val="22"/>
        </w:rPr>
        <w:t>是一个电子商务的平台，通过平台接口，连接各个互联网电子商务网站，比方天猫等，</w:t>
      </w:r>
      <w:r w:rsidRPr="00D67FC8">
        <w:rPr>
          <w:rFonts w:ascii="宋体" w:hAnsi="MS Sans Serif" w:hint="eastAsia"/>
          <w:color w:val="7F7F7F" w:themeColor="text1" w:themeTint="80"/>
          <w:sz w:val="22"/>
        </w:rPr>
        <w:t>形成线上和线下的生意衔接，让每个逛街的消费者有更大的概率和内容去消费。</w:t>
      </w:r>
    </w:p>
    <w:p w:rsidR="00D67FC8" w:rsidRDefault="00E24B1E" w:rsidP="00E16AC1">
      <w:pPr>
        <w:spacing w:line="360" w:lineRule="auto"/>
        <w:ind w:left="420" w:firstLine="420"/>
        <w:rPr>
          <w:rFonts w:ascii="宋体" w:hAnsi="MS Sans Serif"/>
          <w:color w:val="7F7F7F" w:themeColor="text1" w:themeTint="80"/>
          <w:sz w:val="22"/>
        </w:rPr>
      </w:pPr>
      <w:r>
        <w:rPr>
          <w:rFonts w:ascii="宋体" w:hAnsi="MS Sans Serif" w:hint="eastAsia"/>
          <w:color w:val="7F7F7F" w:themeColor="text1" w:themeTint="80"/>
          <w:sz w:val="22"/>
        </w:rPr>
        <w:t>平台</w:t>
      </w:r>
      <w:r w:rsidR="00E16AC1">
        <w:rPr>
          <w:rFonts w:ascii="宋体" w:hAnsi="MS Sans Serif" w:hint="eastAsia"/>
          <w:color w:val="7F7F7F" w:themeColor="text1" w:themeTint="80"/>
          <w:sz w:val="22"/>
        </w:rPr>
        <w:t>通过自定义信息、时间、位置、容量、审查等条件规矩，建立起商和客的信息管理制度，</w:t>
      </w:r>
      <w:r w:rsidR="00D6521A">
        <w:rPr>
          <w:rFonts w:ascii="宋体" w:hAnsi="MS Sans Serif" w:hint="eastAsia"/>
          <w:color w:val="7F7F7F" w:themeColor="text1" w:themeTint="80"/>
          <w:sz w:val="22"/>
        </w:rPr>
        <w:t>杜绝了信息</w:t>
      </w:r>
      <w:r w:rsidR="00D67FC8" w:rsidRPr="00D67FC8">
        <w:rPr>
          <w:rFonts w:ascii="宋体" w:hAnsi="MS Sans Serif" w:hint="eastAsia"/>
          <w:color w:val="7F7F7F" w:themeColor="text1" w:themeTint="80"/>
          <w:sz w:val="22"/>
        </w:rPr>
        <w:t>垃圾，</w:t>
      </w:r>
      <w:r w:rsidR="00D6521A">
        <w:rPr>
          <w:rFonts w:ascii="宋体" w:hAnsi="MS Sans Serif" w:hint="eastAsia"/>
          <w:color w:val="7F7F7F" w:themeColor="text1" w:themeTint="80"/>
          <w:sz w:val="22"/>
        </w:rPr>
        <w:t>实现健康干净、有效有服务、商客喜欢的信息平台。</w:t>
      </w:r>
    </w:p>
    <w:p w:rsidR="00207C4D" w:rsidRDefault="00E24B1E" w:rsidP="00207C4D">
      <w:pPr>
        <w:spacing w:line="360" w:lineRule="auto"/>
        <w:ind w:left="420" w:firstLine="420"/>
        <w:rPr>
          <w:rFonts w:ascii="宋体" w:hAnsi="MS Sans Serif"/>
          <w:color w:val="7F7F7F" w:themeColor="text1" w:themeTint="80"/>
          <w:sz w:val="22"/>
        </w:rPr>
      </w:pPr>
      <w:r>
        <w:rPr>
          <w:rFonts w:ascii="宋体" w:hAnsi="MS Sans Serif" w:hint="eastAsia"/>
          <w:color w:val="7F7F7F" w:themeColor="text1" w:themeTint="80"/>
          <w:sz w:val="22"/>
        </w:rPr>
        <w:t>“智慧商”</w:t>
      </w:r>
      <w:r w:rsidR="00364E53">
        <w:rPr>
          <w:rFonts w:ascii="宋体" w:hAnsi="MS Sans Serif" w:hint="eastAsia"/>
          <w:color w:val="7F7F7F" w:themeColor="text1" w:themeTint="80"/>
          <w:sz w:val="22"/>
        </w:rPr>
        <w:t>平台</w:t>
      </w:r>
      <w:r w:rsidR="00207C4D" w:rsidRPr="00D67FC8">
        <w:rPr>
          <w:rFonts w:ascii="宋体" w:hAnsi="MS Sans Serif" w:hint="eastAsia"/>
          <w:color w:val="7F7F7F" w:themeColor="text1" w:themeTint="80"/>
          <w:sz w:val="22"/>
        </w:rPr>
        <w:t>实现从客流无序引导到可定义引导，从营销广告广而告之到分布式定向推送，从各区各类客流无互动到客流信息互动互助，从人工客流分析转变为智能实时分析、从经验决策判断转变为量化决策支持、从静态商圈营销转变为实时电子商务营销</w:t>
      </w:r>
      <w:r w:rsidR="00364E53">
        <w:rPr>
          <w:rFonts w:ascii="宋体" w:hAnsi="MS Sans Serif" w:hint="eastAsia"/>
          <w:color w:val="7F7F7F" w:themeColor="text1" w:themeTint="80"/>
          <w:sz w:val="22"/>
        </w:rPr>
        <w:t>，从商圈实体经济升级为虚拟电子商务经济的新</w:t>
      </w:r>
      <w:r w:rsidR="00BF6B8C">
        <w:rPr>
          <w:rFonts w:ascii="宋体" w:hAnsi="MS Sans Serif" w:hint="eastAsia"/>
          <w:color w:val="7F7F7F" w:themeColor="text1" w:themeTint="80"/>
          <w:sz w:val="22"/>
        </w:rPr>
        <w:t>概念、新规划、新高度的</w:t>
      </w:r>
      <w:r w:rsidR="00364E53">
        <w:rPr>
          <w:rFonts w:ascii="宋体" w:hAnsi="MS Sans Serif" w:hint="eastAsia"/>
          <w:color w:val="7F7F7F" w:themeColor="text1" w:themeTint="80"/>
          <w:sz w:val="22"/>
        </w:rPr>
        <w:t>商圈。</w:t>
      </w:r>
    </w:p>
    <w:p w:rsidR="00190F71" w:rsidRDefault="00190F71" w:rsidP="00190F71">
      <w:pPr>
        <w:spacing w:line="360" w:lineRule="auto"/>
        <w:ind w:left="420" w:firstLine="420"/>
        <w:rPr>
          <w:rFonts w:ascii="宋体" w:hAnsi="MS Sans Serif"/>
          <w:color w:val="7F7F7F" w:themeColor="text1" w:themeTint="80"/>
          <w:sz w:val="22"/>
        </w:rPr>
      </w:pPr>
    </w:p>
    <w:p w:rsidR="00190F71" w:rsidRDefault="00190F71" w:rsidP="00190F71">
      <w:pPr>
        <w:pStyle w:val="a8"/>
        <w:numPr>
          <w:ilvl w:val="0"/>
          <w:numId w:val="2"/>
        </w:numPr>
        <w:pBdr>
          <w:bottom w:val="single" w:sz="6" w:space="1" w:color="auto"/>
        </w:pBdr>
        <w:spacing w:line="360" w:lineRule="auto"/>
        <w:ind w:firstLineChars="0"/>
        <w:rPr>
          <w:b/>
          <w:sz w:val="28"/>
          <w:szCs w:val="28"/>
        </w:rPr>
      </w:pPr>
      <w:r>
        <w:rPr>
          <w:rFonts w:hint="eastAsia"/>
          <w:b/>
          <w:sz w:val="28"/>
          <w:szCs w:val="28"/>
        </w:rPr>
        <w:t>方案应用</w:t>
      </w:r>
    </w:p>
    <w:p w:rsidR="000C46AD" w:rsidRDefault="000C46AD" w:rsidP="007C2D02">
      <w:pPr>
        <w:pStyle w:val="a8"/>
        <w:numPr>
          <w:ilvl w:val="1"/>
          <w:numId w:val="2"/>
        </w:numPr>
        <w:spacing w:line="360" w:lineRule="auto"/>
        <w:ind w:firstLineChars="0"/>
        <w:rPr>
          <w:b/>
          <w:sz w:val="22"/>
        </w:rPr>
      </w:pPr>
      <w:r>
        <w:rPr>
          <w:rFonts w:hint="eastAsia"/>
          <w:b/>
          <w:sz w:val="22"/>
        </w:rPr>
        <w:t>建设内容</w:t>
      </w:r>
    </w:p>
    <w:p w:rsidR="0050108C" w:rsidRDefault="004C20CF" w:rsidP="0050108C">
      <w:pPr>
        <w:pStyle w:val="a8"/>
        <w:numPr>
          <w:ilvl w:val="2"/>
          <w:numId w:val="1"/>
        </w:numPr>
        <w:spacing w:line="360" w:lineRule="auto"/>
        <w:ind w:firstLineChars="0"/>
        <w:rPr>
          <w:b/>
          <w:sz w:val="22"/>
        </w:rPr>
      </w:pPr>
      <w:r>
        <w:rPr>
          <w:rFonts w:hint="eastAsia"/>
          <w:b/>
          <w:sz w:val="22"/>
        </w:rPr>
        <w:t>商圈</w:t>
      </w:r>
      <w:r w:rsidR="001E57D5">
        <w:rPr>
          <w:rFonts w:hint="eastAsia"/>
          <w:b/>
          <w:sz w:val="22"/>
        </w:rPr>
        <w:t>位置关系</w:t>
      </w:r>
      <w:r w:rsidR="00620C00">
        <w:rPr>
          <w:rFonts w:hint="eastAsia"/>
          <w:b/>
          <w:sz w:val="22"/>
        </w:rPr>
        <w:t>服务</w:t>
      </w:r>
      <w:r w:rsidR="008252CF">
        <w:rPr>
          <w:rFonts w:hint="eastAsia"/>
          <w:b/>
          <w:sz w:val="22"/>
        </w:rPr>
        <w:t>位图</w:t>
      </w:r>
      <w:r>
        <w:rPr>
          <w:rFonts w:hint="eastAsia"/>
          <w:b/>
          <w:sz w:val="22"/>
        </w:rPr>
        <w:t>信息化</w:t>
      </w:r>
      <w:r w:rsidR="00944DEE">
        <w:rPr>
          <w:rFonts w:hint="eastAsia"/>
          <w:b/>
          <w:sz w:val="22"/>
        </w:rPr>
        <w:t>管理</w:t>
      </w:r>
      <w:r>
        <w:rPr>
          <w:rFonts w:hint="eastAsia"/>
          <w:b/>
          <w:sz w:val="22"/>
        </w:rPr>
        <w:t>系统</w:t>
      </w:r>
    </w:p>
    <w:p w:rsidR="006276E2" w:rsidRDefault="005060C9" w:rsidP="006E17A2">
      <w:pPr>
        <w:spacing w:line="360" w:lineRule="auto"/>
        <w:ind w:left="420" w:firstLine="420"/>
        <w:rPr>
          <w:color w:val="808080" w:themeColor="background1" w:themeShade="80"/>
          <w:sz w:val="22"/>
        </w:rPr>
      </w:pPr>
      <w:r>
        <w:rPr>
          <w:rFonts w:hint="eastAsia"/>
          <w:noProof/>
          <w:color w:val="808080" w:themeColor="background1" w:themeShade="80"/>
          <w:sz w:val="22"/>
        </w:rPr>
        <w:drawing>
          <wp:anchor distT="0" distB="0" distL="114300" distR="114300" simplePos="0" relativeHeight="251703296" behindDoc="0" locked="0" layoutInCell="1" allowOverlap="1">
            <wp:simplePos x="0" y="0"/>
            <wp:positionH relativeFrom="column">
              <wp:posOffset>4884420</wp:posOffset>
            </wp:positionH>
            <wp:positionV relativeFrom="paragraph">
              <wp:posOffset>55880</wp:posOffset>
            </wp:positionV>
            <wp:extent cx="1242695" cy="1113155"/>
            <wp:effectExtent l="19050" t="0" r="0" b="0"/>
            <wp:wrapSquare wrapText="bothSides"/>
            <wp:docPr id="3162" name="图片 6" descr="C:\Users\Administrator\AppData\Roaming\Tencent\Users\1059880143\QQ\WinTemp\RichOle\L%7X2KO)8Q{VU]}KP6XPC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AppData\Roaming\Tencent\Users\1059880143\QQ\WinTemp\RichOle\L%7X2KO)8Q{VU]}KP6XPCB1.jpg"/>
                    <pic:cNvPicPr>
                      <a:picLocks noChangeAspect="1" noChangeArrowheads="1"/>
                    </pic:cNvPicPr>
                  </pic:nvPicPr>
                  <pic:blipFill>
                    <a:blip r:embed="rId11" cstate="screen">
                      <a:lum bright="10000"/>
                    </a:blip>
                    <a:srcRect/>
                    <a:stretch>
                      <a:fillRect/>
                    </a:stretch>
                  </pic:blipFill>
                  <pic:spPr bwMode="auto">
                    <a:xfrm>
                      <a:off x="0" y="0"/>
                      <a:ext cx="1242695" cy="1113155"/>
                    </a:xfrm>
                    <a:prstGeom prst="rect">
                      <a:avLst/>
                    </a:prstGeom>
                    <a:noFill/>
                    <a:ln w="9525">
                      <a:noFill/>
                      <a:miter lim="800000"/>
                      <a:headEnd/>
                      <a:tailEnd/>
                    </a:ln>
                  </pic:spPr>
                </pic:pic>
              </a:graphicData>
            </a:graphic>
          </wp:anchor>
        </w:drawing>
      </w:r>
      <w:r w:rsidR="00EE2F09">
        <w:rPr>
          <w:rFonts w:hint="eastAsia"/>
          <w:color w:val="808080" w:themeColor="background1" w:themeShade="80"/>
          <w:sz w:val="22"/>
        </w:rPr>
        <w:t>“智慧商”信息化平台的</w:t>
      </w:r>
      <w:r w:rsidR="001E57D5">
        <w:rPr>
          <w:rFonts w:hint="eastAsia"/>
          <w:color w:val="808080" w:themeColor="background1" w:themeShade="80"/>
          <w:sz w:val="22"/>
        </w:rPr>
        <w:t>位置关系</w:t>
      </w:r>
      <w:r w:rsidR="00210879">
        <w:rPr>
          <w:rFonts w:hint="eastAsia"/>
          <w:color w:val="808080" w:themeColor="background1" w:themeShade="80"/>
          <w:sz w:val="22"/>
        </w:rPr>
        <w:t>服务</w:t>
      </w:r>
      <w:r w:rsidR="00EE2F09">
        <w:rPr>
          <w:rFonts w:hint="eastAsia"/>
          <w:color w:val="808080" w:themeColor="background1" w:themeShade="80"/>
          <w:sz w:val="22"/>
        </w:rPr>
        <w:t>位图信息</w:t>
      </w:r>
      <w:r w:rsidR="0096640B">
        <w:rPr>
          <w:rFonts w:hint="eastAsia"/>
          <w:color w:val="808080" w:themeColor="background1" w:themeShade="80"/>
          <w:sz w:val="22"/>
        </w:rPr>
        <w:t>化管理</w:t>
      </w:r>
      <w:r w:rsidR="00EE2F09">
        <w:rPr>
          <w:rFonts w:hint="eastAsia"/>
          <w:color w:val="808080" w:themeColor="background1" w:themeShade="80"/>
          <w:sz w:val="22"/>
        </w:rPr>
        <w:t>系统，通过安装</w:t>
      </w:r>
      <w:r w:rsidR="00F529F3" w:rsidRPr="0050108C">
        <w:rPr>
          <w:rFonts w:hint="eastAsia"/>
          <w:color w:val="808080" w:themeColor="background1" w:themeShade="80"/>
          <w:sz w:val="22"/>
        </w:rPr>
        <w:t>在商圈内客流</w:t>
      </w:r>
      <w:r w:rsidR="00210879">
        <w:rPr>
          <w:rFonts w:hint="eastAsia"/>
          <w:color w:val="808080" w:themeColor="background1" w:themeShade="80"/>
          <w:sz w:val="22"/>
        </w:rPr>
        <w:t>相关</w:t>
      </w:r>
      <w:r w:rsidR="00F529F3" w:rsidRPr="0050108C">
        <w:rPr>
          <w:rFonts w:hint="eastAsia"/>
          <w:color w:val="808080" w:themeColor="background1" w:themeShade="80"/>
          <w:sz w:val="22"/>
        </w:rPr>
        <w:t>交互位置</w:t>
      </w:r>
      <w:r w:rsidR="00EE2F09">
        <w:rPr>
          <w:rFonts w:hint="eastAsia"/>
          <w:color w:val="808080" w:themeColor="background1" w:themeShade="80"/>
          <w:sz w:val="22"/>
        </w:rPr>
        <w:t>的</w:t>
      </w:r>
      <w:r w:rsidR="00EE2F09" w:rsidRPr="0050108C">
        <w:rPr>
          <w:rFonts w:hint="eastAsia"/>
          <w:color w:val="808080" w:themeColor="background1" w:themeShade="80"/>
          <w:sz w:val="22"/>
        </w:rPr>
        <w:t>数字</w:t>
      </w:r>
      <w:r w:rsidR="00EE2F09" w:rsidRPr="0050108C">
        <w:rPr>
          <w:rFonts w:hint="eastAsia"/>
          <w:color w:val="808080" w:themeColor="background1" w:themeShade="80"/>
          <w:sz w:val="22"/>
        </w:rPr>
        <w:t>BTH</w:t>
      </w:r>
      <w:r w:rsidR="00EE2F09" w:rsidRPr="0050108C">
        <w:rPr>
          <w:rFonts w:hint="eastAsia"/>
          <w:color w:val="808080" w:themeColor="background1" w:themeShade="80"/>
          <w:sz w:val="22"/>
        </w:rPr>
        <w:t>近场通信终端</w:t>
      </w:r>
      <w:r w:rsidR="00F529F3" w:rsidRPr="0050108C">
        <w:rPr>
          <w:rFonts w:hint="eastAsia"/>
          <w:color w:val="808080" w:themeColor="background1" w:themeShade="80"/>
          <w:sz w:val="22"/>
        </w:rPr>
        <w:t>，</w:t>
      </w:r>
      <w:r w:rsidR="00B32629">
        <w:rPr>
          <w:rFonts w:hint="eastAsia"/>
          <w:color w:val="808080" w:themeColor="background1" w:themeShade="80"/>
          <w:sz w:val="22"/>
        </w:rPr>
        <w:t>建立精确的位置</w:t>
      </w:r>
      <w:r w:rsidR="00210879">
        <w:rPr>
          <w:rFonts w:hint="eastAsia"/>
          <w:color w:val="808080" w:themeColor="background1" w:themeShade="80"/>
          <w:sz w:val="22"/>
        </w:rPr>
        <w:t>服务</w:t>
      </w:r>
      <w:r w:rsidR="00B32629">
        <w:rPr>
          <w:rFonts w:hint="eastAsia"/>
          <w:color w:val="808080" w:themeColor="background1" w:themeShade="80"/>
          <w:sz w:val="22"/>
        </w:rPr>
        <w:t>关系，</w:t>
      </w:r>
      <w:r w:rsidR="006276E2">
        <w:rPr>
          <w:rFonts w:hint="eastAsia"/>
          <w:color w:val="808080" w:themeColor="background1" w:themeShade="80"/>
          <w:sz w:val="22"/>
        </w:rPr>
        <w:t>这种近场通信的机制，是新兴依托移动互联网实现的位置关系定位技术，有</w:t>
      </w:r>
      <w:r w:rsidR="00B32629">
        <w:rPr>
          <w:rFonts w:hint="eastAsia"/>
          <w:color w:val="808080" w:themeColor="background1" w:themeShade="80"/>
          <w:sz w:val="22"/>
        </w:rPr>
        <w:t>GPS</w:t>
      </w:r>
      <w:r w:rsidR="00B32629">
        <w:rPr>
          <w:rFonts w:hint="eastAsia"/>
          <w:color w:val="808080" w:themeColor="background1" w:themeShade="80"/>
          <w:sz w:val="22"/>
        </w:rPr>
        <w:t>和基站模式无法实现的位置关系</w:t>
      </w:r>
      <w:r w:rsidR="006276E2">
        <w:rPr>
          <w:rFonts w:hint="eastAsia"/>
          <w:color w:val="808080" w:themeColor="background1" w:themeShade="80"/>
          <w:sz w:val="22"/>
        </w:rPr>
        <w:t>服务能力</w:t>
      </w:r>
      <w:r w:rsidR="00B32629">
        <w:rPr>
          <w:rFonts w:hint="eastAsia"/>
          <w:color w:val="808080" w:themeColor="background1" w:themeShade="80"/>
          <w:sz w:val="22"/>
        </w:rPr>
        <w:t>。</w:t>
      </w:r>
    </w:p>
    <w:p w:rsidR="006E17A2" w:rsidRPr="00B32629" w:rsidRDefault="006276E2" w:rsidP="006E17A2">
      <w:pPr>
        <w:spacing w:line="360" w:lineRule="auto"/>
        <w:ind w:left="420" w:firstLine="420"/>
        <w:rPr>
          <w:color w:val="808080" w:themeColor="background1" w:themeShade="80"/>
          <w:sz w:val="22"/>
        </w:rPr>
      </w:pPr>
      <w:r>
        <w:rPr>
          <w:rFonts w:hint="eastAsia"/>
          <w:color w:val="808080" w:themeColor="background1" w:themeShade="80"/>
          <w:sz w:val="22"/>
        </w:rPr>
        <w:t>数字</w:t>
      </w:r>
      <w:r w:rsidR="00961254">
        <w:rPr>
          <w:rFonts w:hint="eastAsia"/>
          <w:color w:val="808080" w:themeColor="background1" w:themeShade="80"/>
          <w:sz w:val="22"/>
        </w:rPr>
        <w:t>BTH</w:t>
      </w:r>
      <w:r w:rsidR="00961254">
        <w:rPr>
          <w:rFonts w:hint="eastAsia"/>
          <w:color w:val="808080" w:themeColor="background1" w:themeShade="80"/>
          <w:sz w:val="22"/>
        </w:rPr>
        <w:t>近场</w:t>
      </w:r>
      <w:r>
        <w:rPr>
          <w:rFonts w:hint="eastAsia"/>
          <w:color w:val="808080" w:themeColor="background1" w:themeShade="80"/>
          <w:sz w:val="22"/>
        </w:rPr>
        <w:t>终端独立</w:t>
      </w:r>
      <w:r w:rsidR="00961254">
        <w:rPr>
          <w:rFonts w:hint="eastAsia"/>
          <w:color w:val="808080" w:themeColor="background1" w:themeShade="80"/>
          <w:sz w:val="22"/>
        </w:rPr>
        <w:t>工作</w:t>
      </w:r>
      <w:r>
        <w:rPr>
          <w:rFonts w:hint="eastAsia"/>
          <w:color w:val="808080" w:themeColor="background1" w:themeShade="80"/>
          <w:sz w:val="22"/>
        </w:rPr>
        <w:t>，无需组网，直接墙壁螺钉安装，接</w:t>
      </w:r>
      <w:r>
        <w:rPr>
          <w:rFonts w:hint="eastAsia"/>
          <w:color w:val="808080" w:themeColor="background1" w:themeShade="80"/>
          <w:sz w:val="22"/>
        </w:rPr>
        <w:t>220V</w:t>
      </w:r>
      <w:r>
        <w:rPr>
          <w:rFonts w:hint="eastAsia"/>
          <w:color w:val="808080" w:themeColor="background1" w:themeShade="80"/>
          <w:sz w:val="22"/>
        </w:rPr>
        <w:t>交流电即可工作，实施方便，无需破开工程，每个数字终端提供</w:t>
      </w:r>
      <w:r>
        <w:rPr>
          <w:rFonts w:hint="eastAsia"/>
          <w:color w:val="808080" w:themeColor="background1" w:themeShade="80"/>
          <w:sz w:val="22"/>
        </w:rPr>
        <w:t>10</w:t>
      </w:r>
      <w:r>
        <w:rPr>
          <w:rFonts w:hint="eastAsia"/>
          <w:color w:val="808080" w:themeColor="background1" w:themeShade="80"/>
          <w:sz w:val="22"/>
        </w:rPr>
        <w:t>米的信号覆盖半径</w:t>
      </w:r>
      <w:r w:rsidR="00BA5430">
        <w:rPr>
          <w:rFonts w:hint="eastAsia"/>
          <w:color w:val="808080" w:themeColor="background1" w:themeShade="80"/>
          <w:sz w:val="22"/>
        </w:rPr>
        <w:t>。可以有效的服务于商铺、户外广告、公交车站、楼宇出入口等关键的客流关系位置。</w:t>
      </w:r>
      <w:r w:rsidR="00B32629">
        <w:rPr>
          <w:rFonts w:hint="eastAsia"/>
          <w:color w:val="808080" w:themeColor="background1" w:themeShade="80"/>
          <w:sz w:val="22"/>
        </w:rPr>
        <w:t>这种</w:t>
      </w:r>
      <w:r w:rsidR="005E4264">
        <w:rPr>
          <w:rFonts w:hint="eastAsia"/>
          <w:color w:val="808080" w:themeColor="background1" w:themeShade="80"/>
          <w:sz w:val="22"/>
        </w:rPr>
        <w:t>位置</w:t>
      </w:r>
      <w:r w:rsidR="007A11DD">
        <w:rPr>
          <w:rFonts w:hint="eastAsia"/>
          <w:color w:val="808080" w:themeColor="background1" w:themeShade="80"/>
          <w:sz w:val="22"/>
        </w:rPr>
        <w:t>关系基于消费者自定义。不会产生影响消费者隐私</w:t>
      </w:r>
      <w:r w:rsidR="00261F0C">
        <w:rPr>
          <w:rFonts w:hint="eastAsia"/>
          <w:color w:val="808080" w:themeColor="background1" w:themeShade="80"/>
          <w:sz w:val="22"/>
        </w:rPr>
        <w:t>的</w:t>
      </w:r>
      <w:r w:rsidR="00B32629">
        <w:rPr>
          <w:rFonts w:hint="eastAsia"/>
          <w:color w:val="808080" w:themeColor="background1" w:themeShade="80"/>
          <w:sz w:val="22"/>
        </w:rPr>
        <w:t>问题。是</w:t>
      </w:r>
      <w:r w:rsidR="00B61668">
        <w:rPr>
          <w:rFonts w:hint="eastAsia"/>
          <w:color w:val="808080" w:themeColor="background1" w:themeShade="80"/>
          <w:sz w:val="22"/>
        </w:rPr>
        <w:t>最新的互联网位置关系的商业模式。</w:t>
      </w:r>
    </w:p>
    <w:p w:rsidR="006C0AB8" w:rsidRDefault="00A46B9F" w:rsidP="006E17A2">
      <w:pPr>
        <w:spacing w:line="360" w:lineRule="auto"/>
        <w:ind w:left="420" w:firstLine="420"/>
        <w:rPr>
          <w:color w:val="808080" w:themeColor="background1" w:themeShade="80"/>
          <w:sz w:val="22"/>
        </w:rPr>
      </w:pPr>
      <w:r>
        <w:rPr>
          <w:rFonts w:hint="eastAsia"/>
          <w:color w:val="808080" w:themeColor="background1" w:themeShade="80"/>
          <w:sz w:val="22"/>
        </w:rPr>
        <w:lastRenderedPageBreak/>
        <w:t>平台通过在商圈内覆盖性的安装</w:t>
      </w:r>
      <w:r w:rsidR="00B053A3">
        <w:rPr>
          <w:rFonts w:hint="eastAsia"/>
          <w:color w:val="808080" w:themeColor="background1" w:themeShade="80"/>
          <w:sz w:val="22"/>
        </w:rPr>
        <w:t>终端</w:t>
      </w:r>
      <w:r>
        <w:rPr>
          <w:rFonts w:hint="eastAsia"/>
          <w:color w:val="808080" w:themeColor="background1" w:themeShade="80"/>
          <w:sz w:val="22"/>
        </w:rPr>
        <w:t>，包括</w:t>
      </w:r>
      <w:r w:rsidR="0050108C" w:rsidRPr="0050108C">
        <w:rPr>
          <w:rFonts w:hint="eastAsia"/>
          <w:color w:val="808080" w:themeColor="background1" w:themeShade="80"/>
          <w:sz w:val="22"/>
        </w:rPr>
        <w:t>商圈户外广告、</w:t>
      </w:r>
      <w:r w:rsidR="0096640B">
        <w:rPr>
          <w:rFonts w:hint="eastAsia"/>
          <w:color w:val="808080" w:themeColor="background1" w:themeShade="80"/>
          <w:sz w:val="22"/>
        </w:rPr>
        <w:t>商圈景点、商场通道、</w:t>
      </w:r>
      <w:r w:rsidR="0050108C" w:rsidRPr="0050108C">
        <w:rPr>
          <w:rFonts w:hint="eastAsia"/>
          <w:color w:val="808080" w:themeColor="background1" w:themeShade="80"/>
          <w:sz w:val="22"/>
        </w:rPr>
        <w:t>商铺门口、社区</w:t>
      </w:r>
      <w:r w:rsidR="0096640B">
        <w:rPr>
          <w:rFonts w:hint="eastAsia"/>
          <w:color w:val="808080" w:themeColor="background1" w:themeShade="80"/>
          <w:sz w:val="22"/>
        </w:rPr>
        <w:t>道路交汇点</w:t>
      </w:r>
      <w:r w:rsidR="0050108C" w:rsidRPr="0050108C">
        <w:rPr>
          <w:rFonts w:hint="eastAsia"/>
          <w:color w:val="808080" w:themeColor="background1" w:themeShade="80"/>
          <w:sz w:val="22"/>
        </w:rPr>
        <w:t>、</w:t>
      </w:r>
      <w:r w:rsidR="0096640B">
        <w:rPr>
          <w:rFonts w:hint="eastAsia"/>
          <w:color w:val="808080" w:themeColor="background1" w:themeShade="80"/>
          <w:sz w:val="22"/>
        </w:rPr>
        <w:t>办公区客流位置</w:t>
      </w:r>
      <w:r w:rsidR="00B053A3">
        <w:rPr>
          <w:rFonts w:hint="eastAsia"/>
          <w:color w:val="808080" w:themeColor="background1" w:themeShade="80"/>
          <w:sz w:val="22"/>
        </w:rPr>
        <w:t>、</w:t>
      </w:r>
      <w:r w:rsidR="0050108C" w:rsidRPr="0050108C">
        <w:rPr>
          <w:rFonts w:hint="eastAsia"/>
          <w:color w:val="808080" w:themeColor="background1" w:themeShade="80"/>
          <w:sz w:val="22"/>
        </w:rPr>
        <w:t>公交车站、地铁车站</w:t>
      </w:r>
      <w:r w:rsidR="00DD08E7">
        <w:rPr>
          <w:rFonts w:hint="eastAsia"/>
          <w:color w:val="808080" w:themeColor="background1" w:themeShade="80"/>
          <w:sz w:val="22"/>
        </w:rPr>
        <w:t>出入口</w:t>
      </w:r>
      <w:r w:rsidR="0050108C" w:rsidRPr="0050108C">
        <w:rPr>
          <w:rFonts w:hint="eastAsia"/>
          <w:color w:val="808080" w:themeColor="background1" w:themeShade="80"/>
          <w:sz w:val="22"/>
        </w:rPr>
        <w:t>等</w:t>
      </w:r>
      <w:r>
        <w:rPr>
          <w:rFonts w:hint="eastAsia"/>
          <w:color w:val="808080" w:themeColor="background1" w:themeShade="80"/>
          <w:sz w:val="22"/>
        </w:rPr>
        <w:t>客流交汇</w:t>
      </w:r>
      <w:r w:rsidR="0050108C" w:rsidRPr="0050108C">
        <w:rPr>
          <w:rFonts w:hint="eastAsia"/>
          <w:color w:val="808080" w:themeColor="background1" w:themeShade="80"/>
          <w:sz w:val="22"/>
        </w:rPr>
        <w:t>处。</w:t>
      </w:r>
      <w:r w:rsidR="00DD08E7">
        <w:rPr>
          <w:rFonts w:hint="eastAsia"/>
          <w:color w:val="808080" w:themeColor="background1" w:themeShade="80"/>
          <w:sz w:val="22"/>
        </w:rPr>
        <w:t>建立</w:t>
      </w:r>
      <w:r w:rsidR="00B053A3">
        <w:rPr>
          <w:rFonts w:hint="eastAsia"/>
          <w:color w:val="808080" w:themeColor="background1" w:themeShade="80"/>
          <w:sz w:val="22"/>
        </w:rPr>
        <w:t>起</w:t>
      </w:r>
      <w:r w:rsidR="00DD08E7">
        <w:rPr>
          <w:rFonts w:hint="eastAsia"/>
          <w:color w:val="808080" w:themeColor="background1" w:themeShade="80"/>
          <w:sz w:val="22"/>
        </w:rPr>
        <w:t>一个商圈</w:t>
      </w:r>
      <w:r w:rsidR="0096640B">
        <w:rPr>
          <w:rFonts w:hint="eastAsia"/>
          <w:color w:val="808080" w:themeColor="background1" w:themeShade="80"/>
          <w:sz w:val="22"/>
        </w:rPr>
        <w:t>整体</w:t>
      </w:r>
      <w:r w:rsidR="00080737">
        <w:rPr>
          <w:rFonts w:hint="eastAsia"/>
          <w:color w:val="808080" w:themeColor="background1" w:themeShade="80"/>
          <w:sz w:val="22"/>
        </w:rPr>
        <w:t>位置关系</w:t>
      </w:r>
      <w:r>
        <w:rPr>
          <w:rFonts w:hint="eastAsia"/>
          <w:color w:val="808080" w:themeColor="background1" w:themeShade="80"/>
          <w:sz w:val="22"/>
        </w:rPr>
        <w:t>服务近场位图</w:t>
      </w:r>
      <w:r w:rsidR="00DD08E7">
        <w:rPr>
          <w:rFonts w:hint="eastAsia"/>
          <w:color w:val="808080" w:themeColor="background1" w:themeShade="80"/>
          <w:sz w:val="22"/>
        </w:rPr>
        <w:t>信息化管理</w:t>
      </w:r>
      <w:r w:rsidR="006409E5">
        <w:rPr>
          <w:rFonts w:hint="eastAsia"/>
          <w:color w:val="808080" w:themeColor="background1" w:themeShade="80"/>
          <w:sz w:val="22"/>
        </w:rPr>
        <w:t>系统</w:t>
      </w:r>
      <w:r w:rsidR="00156E30">
        <w:rPr>
          <w:rFonts w:hint="eastAsia"/>
          <w:color w:val="808080" w:themeColor="background1" w:themeShade="80"/>
          <w:sz w:val="22"/>
        </w:rPr>
        <w:t>。</w:t>
      </w:r>
      <w:r w:rsidR="0096640B">
        <w:rPr>
          <w:rFonts w:hint="eastAsia"/>
          <w:color w:val="808080" w:themeColor="background1" w:themeShade="80"/>
          <w:sz w:val="22"/>
        </w:rPr>
        <w:t>包括</w:t>
      </w:r>
      <w:r w:rsidR="006E17A2">
        <w:rPr>
          <w:rFonts w:hint="eastAsia"/>
          <w:color w:val="808080" w:themeColor="background1" w:themeShade="80"/>
          <w:sz w:val="22"/>
        </w:rPr>
        <w:t>6</w:t>
      </w:r>
      <w:r w:rsidR="006E17A2">
        <w:rPr>
          <w:rFonts w:hint="eastAsia"/>
          <w:color w:val="808080" w:themeColor="background1" w:themeShade="80"/>
          <w:sz w:val="22"/>
        </w:rPr>
        <w:t>大</w:t>
      </w:r>
      <w:r w:rsidR="00C83B8E">
        <w:rPr>
          <w:rFonts w:hint="eastAsia"/>
          <w:color w:val="808080" w:themeColor="background1" w:themeShade="80"/>
          <w:sz w:val="22"/>
        </w:rPr>
        <w:t>位置关系</w:t>
      </w:r>
      <w:r w:rsidR="006E17A2">
        <w:rPr>
          <w:rFonts w:hint="eastAsia"/>
          <w:color w:val="808080" w:themeColor="background1" w:themeShade="80"/>
          <w:sz w:val="22"/>
        </w:rPr>
        <w:t>位图：</w:t>
      </w:r>
    </w:p>
    <w:p w:rsidR="006C0AB8" w:rsidRDefault="0096640B" w:rsidP="00A23FE7">
      <w:pPr>
        <w:pStyle w:val="a8"/>
        <w:numPr>
          <w:ilvl w:val="3"/>
          <w:numId w:val="6"/>
        </w:numPr>
        <w:spacing w:line="360" w:lineRule="auto"/>
        <w:ind w:firstLineChars="0"/>
        <w:rPr>
          <w:color w:val="808080" w:themeColor="background1" w:themeShade="80"/>
          <w:sz w:val="22"/>
        </w:rPr>
      </w:pPr>
      <w:r w:rsidRPr="006C0AB8">
        <w:rPr>
          <w:rFonts w:hint="eastAsia"/>
          <w:color w:val="808080" w:themeColor="background1" w:themeShade="80"/>
          <w:sz w:val="22"/>
        </w:rPr>
        <w:t>商圈</w:t>
      </w:r>
      <w:r w:rsidR="006E17A2" w:rsidRPr="006C0AB8">
        <w:rPr>
          <w:rFonts w:hint="eastAsia"/>
          <w:color w:val="808080" w:themeColor="background1" w:themeShade="80"/>
          <w:sz w:val="22"/>
        </w:rPr>
        <w:t>商区</w:t>
      </w:r>
      <w:r w:rsidRPr="006C0AB8">
        <w:rPr>
          <w:rFonts w:hint="eastAsia"/>
          <w:color w:val="808080" w:themeColor="background1" w:themeShade="80"/>
          <w:sz w:val="22"/>
        </w:rPr>
        <w:t>商铺</w:t>
      </w:r>
      <w:r w:rsidR="001E57D5">
        <w:rPr>
          <w:rFonts w:hint="eastAsia"/>
          <w:color w:val="808080" w:themeColor="background1" w:themeShade="80"/>
          <w:sz w:val="22"/>
        </w:rPr>
        <w:t>位置关系</w:t>
      </w:r>
      <w:r w:rsidR="004F6006">
        <w:rPr>
          <w:rFonts w:hint="eastAsia"/>
          <w:color w:val="808080" w:themeColor="background1" w:themeShade="80"/>
          <w:sz w:val="22"/>
        </w:rPr>
        <w:t>服务</w:t>
      </w:r>
      <w:r w:rsidR="00453C4C">
        <w:rPr>
          <w:rFonts w:hint="eastAsia"/>
          <w:color w:val="808080" w:themeColor="background1" w:themeShade="80"/>
          <w:sz w:val="22"/>
        </w:rPr>
        <w:t>近场</w:t>
      </w:r>
      <w:r w:rsidRPr="006C0AB8">
        <w:rPr>
          <w:rFonts w:hint="eastAsia"/>
          <w:color w:val="808080" w:themeColor="background1" w:themeShade="80"/>
          <w:sz w:val="22"/>
        </w:rPr>
        <w:t>位图</w:t>
      </w:r>
    </w:p>
    <w:p w:rsidR="006C0AB8" w:rsidRDefault="0096640B" w:rsidP="00A23FE7">
      <w:pPr>
        <w:pStyle w:val="a8"/>
        <w:numPr>
          <w:ilvl w:val="3"/>
          <w:numId w:val="6"/>
        </w:numPr>
        <w:spacing w:line="360" w:lineRule="auto"/>
        <w:ind w:firstLineChars="0"/>
        <w:rPr>
          <w:color w:val="808080" w:themeColor="background1" w:themeShade="80"/>
          <w:sz w:val="22"/>
        </w:rPr>
      </w:pPr>
      <w:r w:rsidRPr="006C0AB8">
        <w:rPr>
          <w:rFonts w:hint="eastAsia"/>
          <w:color w:val="808080" w:themeColor="background1" w:themeShade="80"/>
          <w:sz w:val="22"/>
        </w:rPr>
        <w:t>商圈</w:t>
      </w:r>
      <w:r w:rsidR="006E17A2" w:rsidRPr="006C0AB8">
        <w:rPr>
          <w:rFonts w:hint="eastAsia"/>
          <w:color w:val="808080" w:themeColor="background1" w:themeShade="80"/>
          <w:sz w:val="22"/>
        </w:rPr>
        <w:t>街区</w:t>
      </w:r>
      <w:r w:rsidRPr="006C0AB8">
        <w:rPr>
          <w:rFonts w:hint="eastAsia"/>
          <w:color w:val="808080" w:themeColor="background1" w:themeShade="80"/>
          <w:sz w:val="22"/>
        </w:rPr>
        <w:t>户外广告</w:t>
      </w:r>
      <w:r w:rsidR="001E57D5">
        <w:rPr>
          <w:rFonts w:hint="eastAsia"/>
          <w:color w:val="808080" w:themeColor="background1" w:themeShade="80"/>
          <w:sz w:val="22"/>
        </w:rPr>
        <w:t>位置关系</w:t>
      </w:r>
      <w:r w:rsidR="004F6006">
        <w:rPr>
          <w:rFonts w:hint="eastAsia"/>
          <w:color w:val="808080" w:themeColor="background1" w:themeShade="80"/>
          <w:sz w:val="22"/>
        </w:rPr>
        <w:t>服务</w:t>
      </w:r>
      <w:r w:rsidR="00453C4C">
        <w:rPr>
          <w:rFonts w:hint="eastAsia"/>
          <w:color w:val="808080" w:themeColor="background1" w:themeShade="80"/>
          <w:sz w:val="22"/>
        </w:rPr>
        <w:t>近场</w:t>
      </w:r>
      <w:r w:rsidRPr="006C0AB8">
        <w:rPr>
          <w:rFonts w:hint="eastAsia"/>
          <w:color w:val="808080" w:themeColor="background1" w:themeShade="80"/>
          <w:sz w:val="22"/>
        </w:rPr>
        <w:t>位图</w:t>
      </w:r>
    </w:p>
    <w:p w:rsidR="006C0AB8" w:rsidRDefault="00894E41" w:rsidP="00A23FE7">
      <w:pPr>
        <w:pStyle w:val="a8"/>
        <w:numPr>
          <w:ilvl w:val="3"/>
          <w:numId w:val="6"/>
        </w:numPr>
        <w:spacing w:line="360" w:lineRule="auto"/>
        <w:ind w:firstLineChars="0"/>
        <w:rPr>
          <w:color w:val="808080" w:themeColor="background1" w:themeShade="80"/>
          <w:sz w:val="22"/>
        </w:rPr>
      </w:pPr>
      <w:r>
        <w:rPr>
          <w:rFonts w:hint="eastAsia"/>
          <w:color w:val="808080" w:themeColor="background1" w:themeShade="80"/>
          <w:sz w:val="22"/>
        </w:rPr>
        <w:t>商圈景区景点</w:t>
      </w:r>
      <w:r w:rsidR="001E57D5">
        <w:rPr>
          <w:rFonts w:hint="eastAsia"/>
          <w:color w:val="808080" w:themeColor="background1" w:themeShade="80"/>
          <w:sz w:val="22"/>
        </w:rPr>
        <w:t>位置关系</w:t>
      </w:r>
      <w:r w:rsidR="006000CA">
        <w:rPr>
          <w:rFonts w:hint="eastAsia"/>
          <w:color w:val="808080" w:themeColor="background1" w:themeShade="80"/>
          <w:sz w:val="22"/>
        </w:rPr>
        <w:t>服务</w:t>
      </w:r>
      <w:r w:rsidR="00453C4C">
        <w:rPr>
          <w:rFonts w:hint="eastAsia"/>
          <w:color w:val="808080" w:themeColor="background1" w:themeShade="80"/>
          <w:sz w:val="22"/>
        </w:rPr>
        <w:t>近场</w:t>
      </w:r>
      <w:r w:rsidR="0096640B" w:rsidRPr="006C0AB8">
        <w:rPr>
          <w:rFonts w:hint="eastAsia"/>
          <w:color w:val="808080" w:themeColor="background1" w:themeShade="80"/>
          <w:sz w:val="22"/>
        </w:rPr>
        <w:t>位图</w:t>
      </w:r>
    </w:p>
    <w:p w:rsidR="006C0AB8" w:rsidRDefault="001E57D5" w:rsidP="00A23FE7">
      <w:pPr>
        <w:pStyle w:val="a8"/>
        <w:numPr>
          <w:ilvl w:val="3"/>
          <w:numId w:val="6"/>
        </w:numPr>
        <w:spacing w:line="360" w:lineRule="auto"/>
        <w:ind w:firstLineChars="0"/>
        <w:rPr>
          <w:color w:val="808080" w:themeColor="background1" w:themeShade="80"/>
          <w:sz w:val="22"/>
        </w:rPr>
      </w:pPr>
      <w:r>
        <w:rPr>
          <w:rFonts w:hint="eastAsia"/>
          <w:color w:val="808080" w:themeColor="background1" w:themeShade="80"/>
          <w:sz w:val="22"/>
        </w:rPr>
        <w:t>商圈办公位置关系</w:t>
      </w:r>
      <w:r w:rsidR="006000CA">
        <w:rPr>
          <w:rFonts w:hint="eastAsia"/>
          <w:color w:val="808080" w:themeColor="background1" w:themeShade="80"/>
          <w:sz w:val="22"/>
        </w:rPr>
        <w:t>服务</w:t>
      </w:r>
      <w:r w:rsidR="00453C4C">
        <w:rPr>
          <w:rFonts w:hint="eastAsia"/>
          <w:color w:val="808080" w:themeColor="background1" w:themeShade="80"/>
          <w:sz w:val="22"/>
        </w:rPr>
        <w:t>近场</w:t>
      </w:r>
      <w:r w:rsidR="0096640B" w:rsidRPr="006C0AB8">
        <w:rPr>
          <w:rFonts w:hint="eastAsia"/>
          <w:color w:val="808080" w:themeColor="background1" w:themeShade="80"/>
          <w:sz w:val="22"/>
        </w:rPr>
        <w:t>位图</w:t>
      </w:r>
    </w:p>
    <w:p w:rsidR="006C0AB8" w:rsidRDefault="0096640B" w:rsidP="00A23FE7">
      <w:pPr>
        <w:pStyle w:val="a8"/>
        <w:numPr>
          <w:ilvl w:val="3"/>
          <w:numId w:val="6"/>
        </w:numPr>
        <w:spacing w:line="360" w:lineRule="auto"/>
        <w:ind w:firstLineChars="0"/>
        <w:rPr>
          <w:color w:val="808080" w:themeColor="background1" w:themeShade="80"/>
          <w:sz w:val="22"/>
        </w:rPr>
      </w:pPr>
      <w:r w:rsidRPr="006C0AB8">
        <w:rPr>
          <w:rFonts w:hint="eastAsia"/>
          <w:color w:val="808080" w:themeColor="background1" w:themeShade="80"/>
          <w:sz w:val="22"/>
        </w:rPr>
        <w:t>商圈社区</w:t>
      </w:r>
      <w:r w:rsidR="001E57D5">
        <w:rPr>
          <w:rFonts w:hint="eastAsia"/>
          <w:color w:val="808080" w:themeColor="background1" w:themeShade="80"/>
          <w:sz w:val="22"/>
        </w:rPr>
        <w:t>位置关系</w:t>
      </w:r>
      <w:r w:rsidR="00466CA8">
        <w:rPr>
          <w:rFonts w:hint="eastAsia"/>
          <w:color w:val="808080" w:themeColor="background1" w:themeShade="80"/>
          <w:sz w:val="22"/>
        </w:rPr>
        <w:t>服务</w:t>
      </w:r>
      <w:r w:rsidR="00453C4C">
        <w:rPr>
          <w:rFonts w:hint="eastAsia"/>
          <w:color w:val="808080" w:themeColor="background1" w:themeShade="80"/>
          <w:sz w:val="22"/>
        </w:rPr>
        <w:t>近场</w:t>
      </w:r>
      <w:r w:rsidRPr="006C0AB8">
        <w:rPr>
          <w:rFonts w:hint="eastAsia"/>
          <w:color w:val="808080" w:themeColor="background1" w:themeShade="80"/>
          <w:sz w:val="22"/>
        </w:rPr>
        <w:t>位图</w:t>
      </w:r>
    </w:p>
    <w:p w:rsidR="00126041" w:rsidRPr="006C0AB8" w:rsidRDefault="0096640B" w:rsidP="00A23FE7">
      <w:pPr>
        <w:pStyle w:val="a8"/>
        <w:numPr>
          <w:ilvl w:val="3"/>
          <w:numId w:val="6"/>
        </w:numPr>
        <w:spacing w:line="360" w:lineRule="auto"/>
        <w:ind w:firstLineChars="0"/>
        <w:rPr>
          <w:color w:val="808080" w:themeColor="background1" w:themeShade="80"/>
          <w:sz w:val="22"/>
        </w:rPr>
      </w:pPr>
      <w:r w:rsidRPr="006C0AB8">
        <w:rPr>
          <w:rFonts w:hint="eastAsia"/>
          <w:color w:val="808080" w:themeColor="background1" w:themeShade="80"/>
          <w:sz w:val="22"/>
        </w:rPr>
        <w:t>商圈公共交通</w:t>
      </w:r>
      <w:r w:rsidR="001E57D5">
        <w:rPr>
          <w:rFonts w:hint="eastAsia"/>
          <w:color w:val="808080" w:themeColor="background1" w:themeShade="80"/>
          <w:sz w:val="22"/>
        </w:rPr>
        <w:t>位置关系</w:t>
      </w:r>
      <w:r w:rsidR="00453C4C">
        <w:rPr>
          <w:rFonts w:hint="eastAsia"/>
          <w:color w:val="808080" w:themeColor="background1" w:themeShade="80"/>
          <w:sz w:val="22"/>
        </w:rPr>
        <w:t>服务</w:t>
      </w:r>
      <w:r w:rsidR="00817B40" w:rsidRPr="006C0AB8">
        <w:rPr>
          <w:rFonts w:hint="eastAsia"/>
          <w:color w:val="808080" w:themeColor="background1" w:themeShade="80"/>
          <w:sz w:val="22"/>
        </w:rPr>
        <w:t>近场</w:t>
      </w:r>
      <w:r w:rsidRPr="006C0AB8">
        <w:rPr>
          <w:rFonts w:hint="eastAsia"/>
          <w:color w:val="808080" w:themeColor="background1" w:themeShade="80"/>
          <w:sz w:val="22"/>
        </w:rPr>
        <w:t>位图</w:t>
      </w:r>
    </w:p>
    <w:p w:rsidR="000511DF" w:rsidRDefault="00865191" w:rsidP="00B24C82">
      <w:pPr>
        <w:spacing w:line="360" w:lineRule="auto"/>
        <w:ind w:firstLine="420"/>
        <w:rPr>
          <w:color w:val="808080" w:themeColor="background1" w:themeShade="80"/>
          <w:sz w:val="22"/>
        </w:rPr>
      </w:pPr>
      <w:r>
        <w:rPr>
          <w:color w:val="808080" w:themeColor="background1" w:themeShade="80"/>
          <w:sz w:val="22"/>
        </w:rPr>
      </w:r>
      <w:r>
        <w:rPr>
          <w:color w:val="808080" w:themeColor="background1" w:themeShade="80"/>
          <w:sz w:val="22"/>
        </w:rPr>
        <w:pict>
          <v:group id="_x0000_s1823" editas="canvas" style="width:222pt;height:176.25pt;mso-position-horizontal-relative:char;mso-position-vertical-relative:line" coordorigin="11288,5922" coordsize="4440,352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24" type="#_x0000_t75" style="position:absolute;left:11288;top:5922;width:4440;height:3525" o:preferrelative="f" stroked="t" strokecolor="#d8d8d8 [2732]">
              <v:fill o:detectmouseclick="t"/>
              <v:path o:extrusionok="t" o:connecttype="none"/>
              <o:lock v:ext="edit" text="t"/>
            </v:shape>
            <v:shape id="_x0000_s1825" type="#_x0000_t75" style="position:absolute;left:12423;top:6013;width:402;height:561">
              <v:imagedata r:id="rId12" o:title="未命名"/>
            </v:shape>
            <v:shapetype id="_x0000_t202" coordsize="21600,21600" o:spt="202" path="m,l,21600r21600,l21600,xe">
              <v:stroke joinstyle="miter"/>
              <v:path gradientshapeok="t" o:connecttype="rect"/>
            </v:shapetype>
            <v:shape id="_x0000_s1826" type="#_x0000_t202" style="position:absolute;left:12820;top:6013;width:2100;height:507" stroked="f">
              <v:textbox style="mso-next-textbox:#_x0000_s1826">
                <w:txbxContent>
                  <w:p w:rsidR="000511DF" w:rsidRPr="00410EFD" w:rsidRDefault="000511DF" w:rsidP="000511DF">
                    <w:pPr>
                      <w:rPr>
                        <w:b/>
                        <w:color w:val="E36C0A" w:themeColor="accent6" w:themeShade="BF"/>
                        <w:u w:val="single"/>
                      </w:rPr>
                    </w:pPr>
                    <w:r w:rsidRPr="006A1182">
                      <w:rPr>
                        <w:rFonts w:hint="eastAsia"/>
                        <w:b/>
                        <w:color w:val="E36C0A" w:themeColor="accent6" w:themeShade="BF"/>
                        <w:u w:val="single"/>
                      </w:rPr>
                      <w:t>数字</w:t>
                    </w:r>
                    <w:r>
                      <w:rPr>
                        <w:rFonts w:hint="eastAsia"/>
                        <w:b/>
                        <w:color w:val="E36C0A" w:themeColor="accent6" w:themeShade="BF"/>
                        <w:u w:val="single"/>
                      </w:rPr>
                      <w:t>BTH</w:t>
                    </w:r>
                    <w:r w:rsidRPr="006A1182">
                      <w:rPr>
                        <w:rFonts w:hint="eastAsia"/>
                        <w:b/>
                        <w:color w:val="E36C0A" w:themeColor="accent6" w:themeShade="BF"/>
                        <w:u w:val="single"/>
                      </w:rPr>
                      <w:t>近场终端</w:t>
                    </w:r>
                  </w:p>
                </w:txbxContent>
              </v:textbox>
            </v:shape>
            <v:shape id="_x0000_s1827" type="#_x0000_t202" style="position:absolute;left:11908;top:7445;width:2535;height:965" stroked="f">
              <v:textbox style="mso-next-textbox:#_x0000_s1827">
                <w:txbxContent>
                  <w:p w:rsidR="000511DF" w:rsidRPr="00776C94" w:rsidRDefault="000511DF" w:rsidP="000511DF">
                    <w:pPr>
                      <w:rPr>
                        <w:b/>
                        <w:color w:val="E36C0A" w:themeColor="accent6" w:themeShade="BF"/>
                        <w:u w:val="single"/>
                      </w:rPr>
                    </w:pPr>
                    <w:r>
                      <w:rPr>
                        <w:rFonts w:hint="eastAsia"/>
                        <w:b/>
                        <w:color w:val="E36C0A" w:themeColor="accent6" w:themeShade="BF"/>
                        <w:u w:val="single"/>
                      </w:rPr>
                      <w:t>消费者</w:t>
                    </w:r>
                    <w:r w:rsidRPr="00776C94">
                      <w:rPr>
                        <w:rFonts w:hint="eastAsia"/>
                        <w:b/>
                        <w:color w:val="E36C0A" w:themeColor="accent6" w:themeShade="BF"/>
                        <w:u w:val="single"/>
                      </w:rPr>
                      <w:t>的</w:t>
                    </w:r>
                    <w:r>
                      <w:rPr>
                        <w:rFonts w:hint="eastAsia"/>
                        <w:b/>
                        <w:color w:val="E36C0A" w:themeColor="accent6" w:themeShade="BF"/>
                        <w:u w:val="single"/>
                      </w:rPr>
                      <w:t>智能</w:t>
                    </w:r>
                    <w:r w:rsidRPr="00776C94">
                      <w:rPr>
                        <w:rFonts w:hint="eastAsia"/>
                        <w:b/>
                        <w:color w:val="E36C0A" w:themeColor="accent6" w:themeShade="BF"/>
                        <w:u w:val="single"/>
                      </w:rPr>
                      <w:t>手机</w:t>
                    </w:r>
                  </w:p>
                  <w:p w:rsidR="000511DF" w:rsidRPr="002D7742" w:rsidRDefault="000511DF" w:rsidP="000511DF">
                    <w:pPr>
                      <w:rPr>
                        <w:color w:val="808080"/>
                      </w:rPr>
                    </w:pPr>
                    <w:r>
                      <w:rPr>
                        <w:rFonts w:hint="eastAsia"/>
                        <w:color w:val="808080"/>
                      </w:rPr>
                      <w:t>内置</w:t>
                    </w:r>
                    <w:r w:rsidRPr="003410A7">
                      <w:rPr>
                        <w:rFonts w:hint="eastAsia"/>
                        <w:color w:val="E36C0A" w:themeColor="accent6" w:themeShade="BF"/>
                        <w:u w:val="single"/>
                      </w:rPr>
                      <w:t>应用软件</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828" type="#_x0000_t106" style="position:absolute;left:12820;top:8689;width:2100;height:593" adj="12096,14716" strokecolor="#969696">
              <v:stroke dashstyle="dash"/>
              <v:textbox style="mso-next-textbox:#_x0000_s1828">
                <w:txbxContent>
                  <w:p w:rsidR="000511DF" w:rsidRPr="006A1182" w:rsidRDefault="000511DF" w:rsidP="000511DF">
                    <w:pPr>
                      <w:rPr>
                        <w:b/>
                        <w:color w:val="E36C0A" w:themeColor="accent6" w:themeShade="BF"/>
                        <w:u w:val="single"/>
                      </w:rPr>
                    </w:pPr>
                    <w:r w:rsidRPr="000168B7">
                      <w:rPr>
                        <w:rFonts w:hint="eastAsia"/>
                        <w:b/>
                        <w:color w:val="E36C0A" w:themeColor="accent6" w:themeShade="BF"/>
                      </w:rPr>
                      <w:t>“</w:t>
                    </w:r>
                    <w:r>
                      <w:rPr>
                        <w:rFonts w:hint="eastAsia"/>
                        <w:b/>
                        <w:color w:val="E36C0A" w:themeColor="accent6" w:themeShade="BF"/>
                        <w:u w:val="single"/>
                      </w:rPr>
                      <w:t>智慧商</w:t>
                    </w:r>
                    <w:r w:rsidRPr="000168B7">
                      <w:rPr>
                        <w:rFonts w:hint="eastAsia"/>
                        <w:b/>
                        <w:color w:val="E36C0A" w:themeColor="accent6" w:themeShade="BF"/>
                      </w:rPr>
                      <w:t>”</w:t>
                    </w:r>
                  </w:p>
                  <w:p w:rsidR="000511DF" w:rsidRPr="00A70BB4" w:rsidRDefault="000511DF" w:rsidP="000511DF"/>
                </w:txbxContent>
              </v:textbox>
            </v:shape>
            <v:shape id="_x0000_s1829" type="#_x0000_t202" style="position:absolute;left:11832;top:8504;width:776;height:485" stroked="f">
              <v:textbox style="mso-next-textbox:#_x0000_s1829">
                <w:txbxContent>
                  <w:p w:rsidR="000511DF" w:rsidRPr="002D7742" w:rsidRDefault="000511DF" w:rsidP="000511DF">
                    <w:pPr>
                      <w:rPr>
                        <w:color w:val="808080"/>
                      </w:rPr>
                    </w:pPr>
                    <w:r>
                      <w:rPr>
                        <w:rFonts w:hint="eastAsia"/>
                        <w:color w:val="808080"/>
                      </w:rPr>
                      <w:t>3G</w:t>
                    </w:r>
                  </w:p>
                </w:txbxContent>
              </v:textbox>
            </v:shape>
            <v:group id="_x0000_s1830" style="position:absolute;left:12072;top:7959;width:553;height:1375;rotation:40384058fd;flip:x" coordorigin="12964,1815" coordsize="900,1871">
              <v:group id="_x0000_s1831" style="position:absolute;left:12964;top:1815;width:720;height:1092" coordorigin="13504,1971" coordsize="720,1092">
                <v:line id="_x0000_s1832" style="position:absolute;flip:x y" from="13504,1971" to="14224,3063" strokecolor="green" strokeweight="1pt">
                  <v:stroke dashstyle="dash"/>
                </v:line>
                <v:line id="_x0000_s1833" style="position:absolute;flip:x y" from="13864,2907" to="14224,3063" strokecolor="green" strokeweight="1pt">
                  <v:stroke dashstyle="dash"/>
                </v:line>
              </v:group>
              <v:line id="_x0000_s1834" style="position:absolute;flip:x y" from="13324,2751" to="13864,3686" strokecolor="green" strokeweight="1pt">
                <v:stroke dashstyle="dash"/>
              </v:line>
            </v:group>
            <v:shape id="_x0000_s1835" type="#_x0000_t75" style="position:absolute;left:11374;top:7302;width:566;height:950">
              <v:imagedata r:id="rId13" o:title="untitled36" gain="52429f" blacklevel="6554f" grayscale="t"/>
            </v:shape>
            <v:group id="_x0000_s1836" style="position:absolute;left:11912;top:6134;width:453;height:1381;rotation:2507633fd" coordorigin="1800,20535" coordsize="737,1897">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837" type="#_x0000_t19" style="position:absolute;left:1885;top:21273;width:567;height:567;rotation:-315" coordsize="21600,22308" adj="-144939,5492142,,834" path="wr-21600,-20766,21600,22434,21584,,2331,22308nfewr-21600,-20766,21600,22434,21584,,2331,22308l,834nsxe" strokecolor="#36f" strokeweight=".5pt">
                <v:path o:connectlocs="21584,0;2331,22308;0,834"/>
              </v:shape>
              <v:shape id="_x0000_s1838" type="#_x0000_t19" style="position:absolute;left:1970;top:21008;width:397;height:397;rotation:-315" coordsize="21600,22308" adj="-144939,5492142,,834" path="wr-21600,-20766,21600,22434,21584,,2331,22308nfewr-21600,-20766,21600,22434,21584,,2331,22308l,834nsxe" strokecolor="#36f" strokeweight=".5pt">
                <v:path o:connectlocs="21584,0;2331,22308;0,834"/>
              </v:shape>
              <v:shape id="_x0000_s1839" type="#_x0000_t19" style="position:absolute;left:2083;top:20748;width:170;height:170;rotation:-315" coordsize="21600,22308" adj="-144939,5492142,,834" path="wr-21600,-20766,21600,22434,21584,,2331,22308nfewr-21600,-20766,21600,22434,21584,,2331,22308l,834nsxe" strokecolor="#36f" strokeweight=".5pt">
                <v:path o:connectlocs="21584,0;2331,22308;0,834"/>
              </v:shape>
              <v:shape id="_x0000_s1840" type="#_x0000_t19" style="position:absolute;left:1800;top:21695;width:737;height:737;rotation:-315" coordsize="21600,22308" adj="-144939,5492142,,834" path="wr-21600,-20766,21600,22434,21584,,2331,22308nfewr-21600,-20766,21600,22434,21584,,2331,22308l,834nsxe" strokecolor="#36f" strokeweight=".5pt">
                <v:path o:connectlocs="21584,0;2331,22308;0,834"/>
              </v:shape>
              <v:shape id="_x0000_s1841" type="#_x0000_t19" style="position:absolute;left:2139;top:20535;width:57;height:57;rotation:-315" coordsize="21600,22308" adj="-144939,5492142,,834" path="wr-21600,-20766,21600,22434,21584,,2331,22308nfewr-21600,-20766,21600,22434,21584,,2331,22308l,834nsxe" strokecolor="#36f" strokeweight=".5pt">
                <v:path o:connectlocs="21584,0;2331,22308;0,834"/>
              </v:shape>
            </v:group>
            <w10:wrap type="none"/>
            <w10:anchorlock/>
          </v:group>
        </w:pict>
      </w:r>
    </w:p>
    <w:p w:rsidR="00126572" w:rsidRDefault="00126572" w:rsidP="00126041">
      <w:pPr>
        <w:spacing w:line="360" w:lineRule="auto"/>
        <w:ind w:left="420" w:firstLine="420"/>
        <w:rPr>
          <w:color w:val="808080" w:themeColor="background1" w:themeShade="80"/>
          <w:sz w:val="22"/>
        </w:rPr>
      </w:pPr>
      <w:r>
        <w:rPr>
          <w:rFonts w:hint="eastAsia"/>
          <w:color w:val="808080" w:themeColor="background1" w:themeShade="80"/>
          <w:sz w:val="22"/>
        </w:rPr>
        <w:t>消费者智能手机内的应用软件通过蓝牙通信</w:t>
      </w:r>
      <w:r w:rsidR="00FA74CB">
        <w:rPr>
          <w:rFonts w:hint="eastAsia"/>
          <w:color w:val="808080" w:themeColor="background1" w:themeShade="80"/>
          <w:sz w:val="22"/>
        </w:rPr>
        <w:t>模式</w:t>
      </w:r>
      <w:r>
        <w:rPr>
          <w:rFonts w:hint="eastAsia"/>
          <w:color w:val="808080" w:themeColor="background1" w:themeShade="80"/>
          <w:sz w:val="22"/>
        </w:rPr>
        <w:t>和数字</w:t>
      </w:r>
      <w:r w:rsidR="00FA74CB">
        <w:rPr>
          <w:rFonts w:hint="eastAsia"/>
          <w:color w:val="808080" w:themeColor="background1" w:themeShade="80"/>
          <w:sz w:val="22"/>
        </w:rPr>
        <w:t>BTH</w:t>
      </w:r>
      <w:r>
        <w:rPr>
          <w:rFonts w:hint="eastAsia"/>
          <w:color w:val="808080" w:themeColor="background1" w:themeShade="80"/>
          <w:sz w:val="22"/>
        </w:rPr>
        <w:t>近场终端</w:t>
      </w:r>
      <w:r w:rsidR="004B04AF">
        <w:rPr>
          <w:rFonts w:hint="eastAsia"/>
          <w:color w:val="808080" w:themeColor="background1" w:themeShade="80"/>
          <w:sz w:val="22"/>
        </w:rPr>
        <w:t>进行</w:t>
      </w:r>
      <w:r w:rsidR="006E17A2">
        <w:rPr>
          <w:rFonts w:hint="eastAsia"/>
          <w:color w:val="808080" w:themeColor="background1" w:themeShade="80"/>
          <w:sz w:val="22"/>
        </w:rPr>
        <w:t>通信，以</w:t>
      </w:r>
      <w:r>
        <w:rPr>
          <w:rFonts w:hint="eastAsia"/>
          <w:color w:val="808080" w:themeColor="background1" w:themeShade="80"/>
          <w:sz w:val="22"/>
        </w:rPr>
        <w:t>自动签到</w:t>
      </w:r>
      <w:r w:rsidR="006E17A2">
        <w:rPr>
          <w:rFonts w:hint="eastAsia"/>
          <w:color w:val="808080" w:themeColor="background1" w:themeShade="80"/>
          <w:sz w:val="22"/>
        </w:rPr>
        <w:t>的方式</w:t>
      </w:r>
      <w:r w:rsidR="004B04AF">
        <w:rPr>
          <w:rFonts w:hint="eastAsia"/>
          <w:color w:val="808080" w:themeColor="background1" w:themeShade="80"/>
          <w:sz w:val="22"/>
        </w:rPr>
        <w:t>在平台的位图</w:t>
      </w:r>
      <w:r w:rsidR="006E17A2">
        <w:rPr>
          <w:rFonts w:hint="eastAsia"/>
          <w:color w:val="808080" w:themeColor="background1" w:themeShade="80"/>
          <w:sz w:val="22"/>
        </w:rPr>
        <w:t>管理</w:t>
      </w:r>
      <w:r w:rsidR="004B04AF">
        <w:rPr>
          <w:rFonts w:hint="eastAsia"/>
          <w:color w:val="808080" w:themeColor="background1" w:themeShade="80"/>
          <w:sz w:val="22"/>
        </w:rPr>
        <w:t>系统中建立位置关系，从而获得“智慧商”平台提供的</w:t>
      </w:r>
      <w:r w:rsidR="00FC1526">
        <w:rPr>
          <w:rFonts w:hint="eastAsia"/>
          <w:color w:val="808080" w:themeColor="background1" w:themeShade="80"/>
          <w:sz w:val="22"/>
        </w:rPr>
        <w:t>基于</w:t>
      </w:r>
      <w:r w:rsidR="00FE285D">
        <w:rPr>
          <w:rFonts w:hint="eastAsia"/>
          <w:color w:val="808080" w:themeColor="background1" w:themeShade="80"/>
          <w:sz w:val="22"/>
        </w:rPr>
        <w:t>位置关系的</w:t>
      </w:r>
      <w:r w:rsidR="004B04AF">
        <w:rPr>
          <w:rFonts w:hint="eastAsia"/>
          <w:color w:val="808080" w:themeColor="background1" w:themeShade="80"/>
          <w:sz w:val="22"/>
        </w:rPr>
        <w:t>各种</w:t>
      </w:r>
      <w:r w:rsidR="005078CC">
        <w:rPr>
          <w:rFonts w:hint="eastAsia"/>
          <w:color w:val="808080" w:themeColor="background1" w:themeShade="80"/>
          <w:sz w:val="22"/>
        </w:rPr>
        <w:t>信息</w:t>
      </w:r>
      <w:r w:rsidR="004B04AF">
        <w:rPr>
          <w:rFonts w:hint="eastAsia"/>
          <w:color w:val="808080" w:themeColor="background1" w:themeShade="80"/>
          <w:sz w:val="22"/>
        </w:rPr>
        <w:t>服务</w:t>
      </w:r>
      <w:r w:rsidR="00FE285D">
        <w:rPr>
          <w:rFonts w:hint="eastAsia"/>
          <w:color w:val="808080" w:themeColor="background1" w:themeShade="80"/>
          <w:sz w:val="22"/>
        </w:rPr>
        <w:t>，包括消费信息、营销方案</w:t>
      </w:r>
      <w:r w:rsidR="005078CC">
        <w:rPr>
          <w:rFonts w:hint="eastAsia"/>
          <w:color w:val="808080" w:themeColor="background1" w:themeShade="80"/>
          <w:sz w:val="22"/>
        </w:rPr>
        <w:t>、优惠</w:t>
      </w:r>
      <w:r w:rsidR="00FE285D">
        <w:rPr>
          <w:rFonts w:hint="eastAsia"/>
          <w:color w:val="808080" w:themeColor="background1" w:themeShade="80"/>
          <w:sz w:val="22"/>
        </w:rPr>
        <w:t>服务</w:t>
      </w:r>
      <w:r w:rsidR="005078CC">
        <w:rPr>
          <w:rFonts w:hint="eastAsia"/>
          <w:color w:val="808080" w:themeColor="background1" w:themeShade="80"/>
          <w:sz w:val="22"/>
        </w:rPr>
        <w:t>、</w:t>
      </w:r>
      <w:r w:rsidR="00FE285D">
        <w:rPr>
          <w:rFonts w:hint="eastAsia"/>
          <w:color w:val="808080" w:themeColor="background1" w:themeShade="80"/>
          <w:sz w:val="22"/>
        </w:rPr>
        <w:t>商品</w:t>
      </w:r>
      <w:r w:rsidR="005078CC">
        <w:rPr>
          <w:rFonts w:hint="eastAsia"/>
          <w:color w:val="808080" w:themeColor="background1" w:themeShade="80"/>
          <w:sz w:val="22"/>
        </w:rPr>
        <w:t>体验</w:t>
      </w:r>
      <w:r w:rsidR="00E36FBF">
        <w:rPr>
          <w:rFonts w:hint="eastAsia"/>
          <w:color w:val="808080" w:themeColor="background1" w:themeShade="80"/>
          <w:sz w:val="22"/>
        </w:rPr>
        <w:t>、商务</w:t>
      </w:r>
      <w:r w:rsidR="00FE285D">
        <w:rPr>
          <w:rFonts w:hint="eastAsia"/>
          <w:color w:val="808080" w:themeColor="background1" w:themeShade="80"/>
          <w:sz w:val="22"/>
        </w:rPr>
        <w:t>服务</w:t>
      </w:r>
      <w:r w:rsidR="006E17A2">
        <w:rPr>
          <w:rFonts w:hint="eastAsia"/>
          <w:color w:val="808080" w:themeColor="background1" w:themeShade="80"/>
          <w:sz w:val="22"/>
        </w:rPr>
        <w:t>、旅游信息、公共交通信息、</w:t>
      </w:r>
      <w:r w:rsidR="00375FCD">
        <w:rPr>
          <w:rFonts w:hint="eastAsia"/>
          <w:color w:val="808080" w:themeColor="background1" w:themeShade="80"/>
          <w:sz w:val="22"/>
        </w:rPr>
        <w:t>生活信息</w:t>
      </w:r>
      <w:r w:rsidR="00FE285D">
        <w:rPr>
          <w:rFonts w:hint="eastAsia"/>
          <w:color w:val="808080" w:themeColor="background1" w:themeShade="80"/>
          <w:sz w:val="22"/>
        </w:rPr>
        <w:t>等</w:t>
      </w:r>
      <w:r w:rsidR="004B04AF">
        <w:rPr>
          <w:rFonts w:hint="eastAsia"/>
          <w:color w:val="808080" w:themeColor="background1" w:themeShade="80"/>
          <w:sz w:val="22"/>
        </w:rPr>
        <w:t>。</w:t>
      </w:r>
      <w:r w:rsidR="00DF364E">
        <w:rPr>
          <w:rFonts w:hint="eastAsia"/>
          <w:color w:val="808080" w:themeColor="background1" w:themeShade="80"/>
          <w:sz w:val="22"/>
        </w:rPr>
        <w:t>而这些信息的定义和推送规则是基于现场、即时、自定义的位置关系</w:t>
      </w:r>
      <w:r w:rsidR="009759B2">
        <w:rPr>
          <w:rFonts w:hint="eastAsia"/>
          <w:color w:val="808080" w:themeColor="background1" w:themeShade="80"/>
          <w:sz w:val="22"/>
        </w:rPr>
        <w:t>，消费者知道自己在商家，商家知道“消费者”，但是，“看不到”消费者，由平台来完成“匿名”对接，</w:t>
      </w:r>
      <w:r w:rsidR="00DF364E">
        <w:rPr>
          <w:rFonts w:hint="eastAsia"/>
          <w:color w:val="808080" w:themeColor="background1" w:themeShade="80"/>
          <w:sz w:val="22"/>
        </w:rPr>
        <w:t>不会产生骚扰</w:t>
      </w:r>
      <w:r w:rsidR="007A11DD">
        <w:rPr>
          <w:rFonts w:hint="eastAsia"/>
          <w:color w:val="808080" w:themeColor="background1" w:themeShade="80"/>
          <w:sz w:val="22"/>
        </w:rPr>
        <w:t>消费者</w:t>
      </w:r>
      <w:r w:rsidR="004006CD">
        <w:rPr>
          <w:rFonts w:hint="eastAsia"/>
          <w:color w:val="808080" w:themeColor="background1" w:themeShade="80"/>
          <w:sz w:val="22"/>
        </w:rPr>
        <w:t>的问题</w:t>
      </w:r>
      <w:r w:rsidR="00DF364E">
        <w:rPr>
          <w:rFonts w:hint="eastAsia"/>
          <w:color w:val="808080" w:themeColor="background1" w:themeShade="80"/>
          <w:sz w:val="22"/>
        </w:rPr>
        <w:t>。</w:t>
      </w:r>
    </w:p>
    <w:p w:rsidR="001C54F4" w:rsidRDefault="008362E0" w:rsidP="00E20623">
      <w:pPr>
        <w:spacing w:line="360" w:lineRule="auto"/>
        <w:ind w:left="420" w:firstLine="420"/>
        <w:rPr>
          <w:color w:val="808080" w:themeColor="background1" w:themeShade="80"/>
          <w:sz w:val="22"/>
        </w:rPr>
      </w:pPr>
      <w:r>
        <w:rPr>
          <w:rFonts w:hint="eastAsia"/>
          <w:color w:val="808080" w:themeColor="background1" w:themeShade="80"/>
          <w:sz w:val="22"/>
        </w:rPr>
        <w:t>平台将</w:t>
      </w:r>
      <w:r w:rsidR="008F05B7">
        <w:rPr>
          <w:rFonts w:hint="eastAsia"/>
          <w:color w:val="808080" w:themeColor="background1" w:themeShade="80"/>
          <w:sz w:val="22"/>
        </w:rPr>
        <w:t>位置关系服务</w:t>
      </w:r>
      <w:r w:rsidR="00BA62FB">
        <w:rPr>
          <w:rFonts w:hint="eastAsia"/>
          <w:color w:val="808080" w:themeColor="background1" w:themeShade="80"/>
          <w:sz w:val="22"/>
        </w:rPr>
        <w:t>近场位图系统</w:t>
      </w:r>
      <w:r>
        <w:rPr>
          <w:rFonts w:hint="eastAsia"/>
          <w:color w:val="808080" w:themeColor="background1" w:themeShade="80"/>
          <w:sz w:val="22"/>
        </w:rPr>
        <w:t>面向</w:t>
      </w:r>
      <w:r w:rsidR="00231221">
        <w:rPr>
          <w:rFonts w:hint="eastAsia"/>
          <w:color w:val="808080" w:themeColor="background1" w:themeShade="80"/>
          <w:sz w:val="22"/>
        </w:rPr>
        <w:t>品牌公司、</w:t>
      </w:r>
      <w:r w:rsidR="00BA62FB">
        <w:rPr>
          <w:rFonts w:hint="eastAsia"/>
          <w:color w:val="808080" w:themeColor="background1" w:themeShade="80"/>
          <w:sz w:val="22"/>
        </w:rPr>
        <w:t>广告行业、互联网行业</w:t>
      </w:r>
      <w:r>
        <w:rPr>
          <w:rFonts w:hint="eastAsia"/>
          <w:color w:val="808080" w:themeColor="background1" w:themeShade="80"/>
          <w:sz w:val="22"/>
        </w:rPr>
        <w:t>开放，提供他们一个施展营销的舞台。</w:t>
      </w:r>
      <w:r w:rsidR="00EA0B4F">
        <w:rPr>
          <w:rFonts w:hint="eastAsia"/>
          <w:color w:val="808080" w:themeColor="background1" w:themeShade="80"/>
          <w:sz w:val="22"/>
        </w:rPr>
        <w:t>品牌公司依靠位置关系</w:t>
      </w:r>
      <w:r w:rsidR="00C67649">
        <w:rPr>
          <w:rFonts w:hint="eastAsia"/>
          <w:color w:val="808080" w:themeColor="background1" w:themeShade="80"/>
          <w:sz w:val="22"/>
        </w:rPr>
        <w:t>位图，策划有针对性的定向营销方案</w:t>
      </w:r>
      <w:r w:rsidR="00EA0B4F">
        <w:rPr>
          <w:rFonts w:hint="eastAsia"/>
          <w:color w:val="808080" w:themeColor="background1" w:themeShade="80"/>
          <w:sz w:val="22"/>
        </w:rPr>
        <w:t>和活动，分区分类分时分定义的发布和推送信息</w:t>
      </w:r>
      <w:r w:rsidR="00C67649">
        <w:rPr>
          <w:rFonts w:hint="eastAsia"/>
          <w:color w:val="808080" w:themeColor="background1" w:themeShade="80"/>
          <w:sz w:val="22"/>
        </w:rPr>
        <w:t>。互联网行业依据</w:t>
      </w:r>
      <w:r w:rsidR="00EA0B4F">
        <w:rPr>
          <w:rFonts w:hint="eastAsia"/>
          <w:color w:val="808080" w:themeColor="background1" w:themeShade="80"/>
          <w:sz w:val="22"/>
        </w:rPr>
        <w:t>位置关系</w:t>
      </w:r>
      <w:r w:rsidR="00C67649">
        <w:rPr>
          <w:rFonts w:hint="eastAsia"/>
          <w:color w:val="808080" w:themeColor="background1" w:themeShade="80"/>
          <w:sz w:val="22"/>
        </w:rPr>
        <w:t>服务，提供线上电子商务服务和线下客流消费的有效对接。广告行业通过</w:t>
      </w:r>
      <w:r w:rsidR="00EA0B4F">
        <w:rPr>
          <w:rFonts w:hint="eastAsia"/>
          <w:color w:val="808080" w:themeColor="background1" w:themeShade="80"/>
          <w:sz w:val="22"/>
        </w:rPr>
        <w:t>位置关系位图</w:t>
      </w:r>
      <w:r w:rsidR="00C67649">
        <w:rPr>
          <w:rFonts w:hint="eastAsia"/>
          <w:color w:val="808080" w:themeColor="background1" w:themeShade="80"/>
          <w:sz w:val="22"/>
        </w:rPr>
        <w:t>，为品牌公司制定更有效的广告推送方案，包括内容、时间、位置等。</w:t>
      </w:r>
    </w:p>
    <w:p w:rsidR="00BA62FB" w:rsidRDefault="00E20623" w:rsidP="00E20623">
      <w:pPr>
        <w:spacing w:line="360" w:lineRule="auto"/>
        <w:ind w:left="420" w:firstLine="420"/>
        <w:rPr>
          <w:color w:val="808080" w:themeColor="background1" w:themeShade="80"/>
          <w:sz w:val="22"/>
        </w:rPr>
      </w:pPr>
      <w:r>
        <w:rPr>
          <w:rFonts w:hint="eastAsia"/>
          <w:color w:val="808080" w:themeColor="background1" w:themeShade="80"/>
          <w:sz w:val="22"/>
        </w:rPr>
        <w:t>通过</w:t>
      </w:r>
      <w:r w:rsidR="001C54F4">
        <w:rPr>
          <w:rFonts w:hint="eastAsia"/>
          <w:color w:val="808080" w:themeColor="background1" w:themeShade="80"/>
          <w:sz w:val="22"/>
        </w:rPr>
        <w:t>位置关系服务</w:t>
      </w:r>
      <w:r>
        <w:rPr>
          <w:rFonts w:hint="eastAsia"/>
          <w:color w:val="808080" w:themeColor="background1" w:themeShade="80"/>
          <w:sz w:val="22"/>
        </w:rPr>
        <w:t>位图</w:t>
      </w:r>
      <w:r w:rsidR="001C54F4">
        <w:rPr>
          <w:rFonts w:hint="eastAsia"/>
          <w:color w:val="808080" w:themeColor="background1" w:themeShade="80"/>
          <w:sz w:val="22"/>
        </w:rPr>
        <w:t>系统，“智慧商”信息化</w:t>
      </w:r>
      <w:r>
        <w:rPr>
          <w:rFonts w:hint="eastAsia"/>
          <w:color w:val="808080" w:themeColor="background1" w:themeShade="80"/>
          <w:sz w:val="22"/>
        </w:rPr>
        <w:t>平台将市场各个行业紧密的组合成为一个完整的营销组织，支持商家</w:t>
      </w:r>
      <w:r w:rsidR="00DB61AB">
        <w:rPr>
          <w:rFonts w:hint="eastAsia"/>
          <w:color w:val="808080" w:themeColor="background1" w:themeShade="80"/>
          <w:sz w:val="22"/>
        </w:rPr>
        <w:t>营销</w:t>
      </w:r>
      <w:r w:rsidR="00C87005">
        <w:rPr>
          <w:rFonts w:hint="eastAsia"/>
          <w:color w:val="808080" w:themeColor="background1" w:themeShade="80"/>
          <w:sz w:val="22"/>
        </w:rPr>
        <w:t>活动</w:t>
      </w:r>
      <w:r>
        <w:rPr>
          <w:rFonts w:hint="eastAsia"/>
          <w:color w:val="808080" w:themeColor="background1" w:themeShade="80"/>
          <w:sz w:val="22"/>
        </w:rPr>
        <w:t>、推动</w:t>
      </w:r>
      <w:r w:rsidR="00DB61AB">
        <w:rPr>
          <w:rFonts w:hint="eastAsia"/>
          <w:color w:val="808080" w:themeColor="background1" w:themeShade="80"/>
          <w:sz w:val="22"/>
        </w:rPr>
        <w:t>拉动</w:t>
      </w:r>
      <w:r>
        <w:rPr>
          <w:rFonts w:hint="eastAsia"/>
          <w:color w:val="808080" w:themeColor="background1" w:themeShade="80"/>
          <w:sz w:val="22"/>
        </w:rPr>
        <w:t>消费</w:t>
      </w:r>
      <w:r w:rsidR="00C87005">
        <w:rPr>
          <w:rFonts w:hint="eastAsia"/>
          <w:color w:val="808080" w:themeColor="background1" w:themeShade="80"/>
          <w:sz w:val="22"/>
        </w:rPr>
        <w:t>者</w:t>
      </w:r>
      <w:r>
        <w:rPr>
          <w:rFonts w:hint="eastAsia"/>
          <w:color w:val="808080" w:themeColor="background1" w:themeShade="80"/>
          <w:sz w:val="22"/>
        </w:rPr>
        <w:t>、</w:t>
      </w:r>
      <w:r w:rsidR="00C87005">
        <w:rPr>
          <w:rFonts w:hint="eastAsia"/>
          <w:color w:val="808080" w:themeColor="background1" w:themeShade="80"/>
          <w:sz w:val="22"/>
        </w:rPr>
        <w:t>升级实体</w:t>
      </w:r>
      <w:r>
        <w:rPr>
          <w:rFonts w:hint="eastAsia"/>
          <w:color w:val="808080" w:themeColor="background1" w:themeShade="80"/>
          <w:sz w:val="22"/>
        </w:rPr>
        <w:t>商圈</w:t>
      </w:r>
      <w:r w:rsidR="00C87005">
        <w:rPr>
          <w:rFonts w:hint="eastAsia"/>
          <w:color w:val="808080" w:themeColor="background1" w:themeShade="80"/>
          <w:sz w:val="22"/>
        </w:rPr>
        <w:t>到数字商圈</w:t>
      </w:r>
      <w:r w:rsidR="000D7644">
        <w:rPr>
          <w:rFonts w:hint="eastAsia"/>
          <w:color w:val="808080" w:themeColor="background1" w:themeShade="80"/>
          <w:sz w:val="22"/>
        </w:rPr>
        <w:t>、</w:t>
      </w:r>
      <w:r w:rsidR="00C87005">
        <w:rPr>
          <w:rFonts w:hint="eastAsia"/>
          <w:color w:val="808080" w:themeColor="background1" w:themeShade="80"/>
          <w:sz w:val="22"/>
        </w:rPr>
        <w:t>建立</w:t>
      </w:r>
      <w:r w:rsidR="000D7644">
        <w:rPr>
          <w:rFonts w:hint="eastAsia"/>
          <w:color w:val="808080" w:themeColor="background1" w:themeShade="80"/>
          <w:sz w:val="22"/>
        </w:rPr>
        <w:t>线上线下</w:t>
      </w:r>
      <w:r w:rsidR="00C87005">
        <w:rPr>
          <w:rFonts w:hint="eastAsia"/>
          <w:color w:val="808080" w:themeColor="background1" w:themeShade="80"/>
          <w:sz w:val="22"/>
        </w:rPr>
        <w:t>的</w:t>
      </w:r>
      <w:r w:rsidR="0001419F">
        <w:rPr>
          <w:rFonts w:hint="eastAsia"/>
          <w:color w:val="808080" w:themeColor="background1" w:themeShade="80"/>
          <w:sz w:val="22"/>
        </w:rPr>
        <w:t>营销</w:t>
      </w:r>
      <w:r w:rsidR="000D7644">
        <w:rPr>
          <w:rFonts w:hint="eastAsia"/>
          <w:color w:val="808080" w:themeColor="background1" w:themeShade="80"/>
          <w:sz w:val="22"/>
        </w:rPr>
        <w:t>共享</w:t>
      </w:r>
      <w:r w:rsidR="0001419F">
        <w:rPr>
          <w:rFonts w:hint="eastAsia"/>
          <w:color w:val="808080" w:themeColor="background1" w:themeShade="80"/>
          <w:sz w:val="22"/>
        </w:rPr>
        <w:t>、</w:t>
      </w:r>
      <w:r w:rsidR="00C87005">
        <w:rPr>
          <w:rFonts w:hint="eastAsia"/>
          <w:color w:val="808080" w:themeColor="background1" w:themeShade="80"/>
          <w:sz w:val="22"/>
        </w:rPr>
        <w:t>推动多种</w:t>
      </w:r>
      <w:r w:rsidR="0001419F">
        <w:rPr>
          <w:rFonts w:hint="eastAsia"/>
          <w:color w:val="808080" w:themeColor="background1" w:themeShade="80"/>
          <w:sz w:val="22"/>
        </w:rPr>
        <w:t>营业</w:t>
      </w:r>
      <w:r w:rsidR="00C87005">
        <w:rPr>
          <w:rFonts w:hint="eastAsia"/>
          <w:color w:val="808080" w:themeColor="background1" w:themeShade="80"/>
          <w:sz w:val="22"/>
        </w:rPr>
        <w:t>业态</w:t>
      </w:r>
      <w:r w:rsidR="000D7644">
        <w:rPr>
          <w:rFonts w:hint="eastAsia"/>
          <w:color w:val="808080" w:themeColor="background1" w:themeShade="80"/>
          <w:sz w:val="22"/>
        </w:rPr>
        <w:t>共荣</w:t>
      </w:r>
      <w:r>
        <w:rPr>
          <w:rFonts w:hint="eastAsia"/>
          <w:color w:val="808080" w:themeColor="background1" w:themeShade="80"/>
          <w:sz w:val="22"/>
        </w:rPr>
        <w:t>。</w:t>
      </w:r>
    </w:p>
    <w:p w:rsidR="004C20CF" w:rsidRDefault="004C20CF" w:rsidP="007C2D02">
      <w:pPr>
        <w:pStyle w:val="a8"/>
        <w:numPr>
          <w:ilvl w:val="2"/>
          <w:numId w:val="1"/>
        </w:numPr>
        <w:spacing w:line="360" w:lineRule="auto"/>
        <w:ind w:firstLineChars="0"/>
        <w:rPr>
          <w:b/>
          <w:sz w:val="22"/>
        </w:rPr>
      </w:pPr>
      <w:r>
        <w:rPr>
          <w:rFonts w:hint="eastAsia"/>
          <w:b/>
          <w:sz w:val="22"/>
        </w:rPr>
        <w:lastRenderedPageBreak/>
        <w:t>商圈</w:t>
      </w:r>
      <w:r w:rsidR="00B45B7D">
        <w:rPr>
          <w:rFonts w:hint="eastAsia"/>
          <w:b/>
          <w:sz w:val="22"/>
        </w:rPr>
        <w:t>商铺</w:t>
      </w:r>
      <w:r>
        <w:rPr>
          <w:rFonts w:hint="eastAsia"/>
          <w:b/>
          <w:sz w:val="22"/>
        </w:rPr>
        <w:t>微网站</w:t>
      </w:r>
      <w:r w:rsidR="00FB487A">
        <w:rPr>
          <w:rFonts w:hint="eastAsia"/>
          <w:b/>
          <w:sz w:val="22"/>
        </w:rPr>
        <w:t>管理</w:t>
      </w:r>
      <w:r>
        <w:rPr>
          <w:rFonts w:hint="eastAsia"/>
          <w:b/>
          <w:sz w:val="22"/>
        </w:rPr>
        <w:t>系统</w:t>
      </w:r>
    </w:p>
    <w:p w:rsidR="00121E2C" w:rsidRDefault="000F12E0" w:rsidP="000F12E0">
      <w:pPr>
        <w:spacing w:line="360" w:lineRule="auto"/>
        <w:ind w:left="420" w:firstLine="420"/>
        <w:rPr>
          <w:color w:val="808080" w:themeColor="background1" w:themeShade="80"/>
          <w:sz w:val="22"/>
        </w:rPr>
      </w:pPr>
      <w:r>
        <w:rPr>
          <w:rFonts w:hint="eastAsia"/>
          <w:noProof/>
          <w:color w:val="808080" w:themeColor="background1" w:themeShade="80"/>
          <w:sz w:val="22"/>
        </w:rPr>
        <w:drawing>
          <wp:anchor distT="0" distB="0" distL="114300" distR="114300" simplePos="0" relativeHeight="251707392" behindDoc="0" locked="0" layoutInCell="1" allowOverlap="1">
            <wp:simplePos x="0" y="0"/>
            <wp:positionH relativeFrom="column">
              <wp:posOffset>4838700</wp:posOffset>
            </wp:positionH>
            <wp:positionV relativeFrom="paragraph">
              <wp:posOffset>70485</wp:posOffset>
            </wp:positionV>
            <wp:extent cx="1301750" cy="1671955"/>
            <wp:effectExtent l="19050" t="0" r="0" b="0"/>
            <wp:wrapSquare wrapText="bothSides"/>
            <wp:docPr id="7" name="图片 7" descr="C:\Users\Administrator\AppData\Roaming\Tencent\Users\1059880143\QQ\WinTemp\RichOle\W074V0YOI0IUP36K6E6N_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AppData\Roaming\Tencent\Users\1059880143\QQ\WinTemp\RichOle\W074V0YOI0IUP36K6E6N_3A.jpg"/>
                    <pic:cNvPicPr>
                      <a:picLocks noChangeAspect="1" noChangeArrowheads="1"/>
                    </pic:cNvPicPr>
                  </pic:nvPicPr>
                  <pic:blipFill>
                    <a:blip r:embed="rId14" cstate="screen"/>
                    <a:srcRect/>
                    <a:stretch>
                      <a:fillRect/>
                    </a:stretch>
                  </pic:blipFill>
                  <pic:spPr bwMode="auto">
                    <a:xfrm>
                      <a:off x="0" y="0"/>
                      <a:ext cx="1301750" cy="1671955"/>
                    </a:xfrm>
                    <a:prstGeom prst="rect">
                      <a:avLst/>
                    </a:prstGeom>
                    <a:noFill/>
                    <a:ln w="9525">
                      <a:noFill/>
                      <a:miter lim="800000"/>
                      <a:headEnd/>
                      <a:tailEnd/>
                    </a:ln>
                  </pic:spPr>
                </pic:pic>
              </a:graphicData>
            </a:graphic>
          </wp:anchor>
        </w:drawing>
      </w:r>
      <w:r w:rsidR="00D8458C">
        <w:rPr>
          <w:rFonts w:hint="eastAsia"/>
          <w:color w:val="808080" w:themeColor="background1" w:themeShade="80"/>
          <w:sz w:val="22"/>
        </w:rPr>
        <w:t>“智慧商”</w:t>
      </w:r>
      <w:r w:rsidR="00553E75">
        <w:rPr>
          <w:rFonts w:hint="eastAsia"/>
          <w:color w:val="808080" w:themeColor="background1" w:themeShade="80"/>
          <w:sz w:val="22"/>
        </w:rPr>
        <w:t>信息化</w:t>
      </w:r>
      <w:r w:rsidR="00D8458C">
        <w:rPr>
          <w:rFonts w:hint="eastAsia"/>
          <w:color w:val="808080" w:themeColor="background1" w:themeShade="80"/>
          <w:sz w:val="22"/>
        </w:rPr>
        <w:t>平台提供每个商铺建立网上商铺的网页空间，</w:t>
      </w:r>
      <w:r w:rsidR="00121E2C">
        <w:rPr>
          <w:rFonts w:hint="eastAsia"/>
          <w:color w:val="808080" w:themeColor="background1" w:themeShade="80"/>
          <w:sz w:val="22"/>
        </w:rPr>
        <w:t>微网站和普通网站是不同的，微网站是基于消费者和商铺的位置关系产生的服务信息内容的网站，并且是基于手机移动互联网显示的网站，具有</w:t>
      </w:r>
      <w:r w:rsidR="00121E2C">
        <w:rPr>
          <w:rFonts w:hint="eastAsia"/>
          <w:color w:val="808080" w:themeColor="background1" w:themeShade="80"/>
          <w:sz w:val="22"/>
        </w:rPr>
        <w:t>7</w:t>
      </w:r>
      <w:r w:rsidR="00121E2C">
        <w:rPr>
          <w:rFonts w:hint="eastAsia"/>
          <w:color w:val="808080" w:themeColor="background1" w:themeShade="80"/>
          <w:sz w:val="22"/>
        </w:rPr>
        <w:t>大</w:t>
      </w:r>
      <w:r w:rsidR="00121E2C">
        <w:rPr>
          <w:rFonts w:hint="eastAsia"/>
          <w:color w:val="808080" w:themeColor="background1" w:themeShade="80"/>
          <w:sz w:val="22"/>
        </w:rPr>
        <w:t>PC</w:t>
      </w:r>
      <w:r w:rsidR="00121E2C">
        <w:rPr>
          <w:rFonts w:hint="eastAsia"/>
          <w:color w:val="808080" w:themeColor="background1" w:themeShade="80"/>
          <w:sz w:val="22"/>
        </w:rPr>
        <w:t>互联网没有的特点：</w:t>
      </w:r>
    </w:p>
    <w:p w:rsidR="00121E2C" w:rsidRDefault="00121E2C" w:rsidP="002A7B6C">
      <w:pPr>
        <w:pStyle w:val="a8"/>
        <w:numPr>
          <w:ilvl w:val="3"/>
          <w:numId w:val="7"/>
        </w:numPr>
        <w:spacing w:line="360" w:lineRule="auto"/>
        <w:ind w:firstLineChars="0"/>
        <w:rPr>
          <w:color w:val="808080" w:themeColor="background1" w:themeShade="80"/>
          <w:sz w:val="22"/>
        </w:rPr>
      </w:pPr>
      <w:r w:rsidRPr="00121E2C">
        <w:rPr>
          <w:rFonts w:hint="eastAsia"/>
          <w:color w:val="808080" w:themeColor="background1" w:themeShade="80"/>
          <w:sz w:val="22"/>
        </w:rPr>
        <w:t>浏览快速、</w:t>
      </w:r>
      <w:r>
        <w:rPr>
          <w:rFonts w:hint="eastAsia"/>
          <w:color w:val="808080" w:themeColor="background1" w:themeShade="80"/>
          <w:sz w:val="22"/>
        </w:rPr>
        <w:t>最大化的减少手的操作</w:t>
      </w:r>
    </w:p>
    <w:p w:rsidR="00121E2C" w:rsidRDefault="00121E2C" w:rsidP="002A7B6C">
      <w:pPr>
        <w:pStyle w:val="a8"/>
        <w:numPr>
          <w:ilvl w:val="3"/>
          <w:numId w:val="7"/>
        </w:numPr>
        <w:spacing w:line="360" w:lineRule="auto"/>
        <w:ind w:firstLineChars="0"/>
        <w:rPr>
          <w:color w:val="808080" w:themeColor="background1" w:themeShade="80"/>
          <w:sz w:val="22"/>
        </w:rPr>
      </w:pPr>
      <w:r w:rsidRPr="00121E2C">
        <w:rPr>
          <w:rFonts w:hint="eastAsia"/>
          <w:color w:val="808080" w:themeColor="background1" w:themeShade="80"/>
          <w:sz w:val="22"/>
        </w:rPr>
        <w:t>页面简洁、</w:t>
      </w:r>
      <w:r>
        <w:rPr>
          <w:rFonts w:hint="eastAsia"/>
          <w:color w:val="808080" w:themeColor="background1" w:themeShade="80"/>
          <w:sz w:val="22"/>
        </w:rPr>
        <w:t>突出最新重点</w:t>
      </w:r>
    </w:p>
    <w:p w:rsidR="00121E2C" w:rsidRDefault="00121E2C" w:rsidP="002A7B6C">
      <w:pPr>
        <w:pStyle w:val="a8"/>
        <w:numPr>
          <w:ilvl w:val="3"/>
          <w:numId w:val="7"/>
        </w:numPr>
        <w:spacing w:line="360" w:lineRule="auto"/>
        <w:ind w:firstLineChars="0"/>
        <w:rPr>
          <w:color w:val="808080" w:themeColor="background1" w:themeShade="80"/>
          <w:sz w:val="22"/>
        </w:rPr>
      </w:pPr>
      <w:r w:rsidRPr="00121E2C">
        <w:rPr>
          <w:rFonts w:hint="eastAsia"/>
          <w:color w:val="808080" w:themeColor="background1" w:themeShade="80"/>
          <w:sz w:val="22"/>
        </w:rPr>
        <w:t>需要的通信流量少、</w:t>
      </w:r>
    </w:p>
    <w:p w:rsidR="00121E2C" w:rsidRDefault="00121E2C" w:rsidP="002A7B6C">
      <w:pPr>
        <w:pStyle w:val="a8"/>
        <w:numPr>
          <w:ilvl w:val="3"/>
          <w:numId w:val="7"/>
        </w:numPr>
        <w:spacing w:line="360" w:lineRule="auto"/>
        <w:ind w:firstLineChars="0"/>
        <w:rPr>
          <w:color w:val="808080" w:themeColor="background1" w:themeShade="80"/>
          <w:sz w:val="22"/>
        </w:rPr>
      </w:pPr>
      <w:r>
        <w:rPr>
          <w:rFonts w:hint="eastAsia"/>
          <w:color w:val="808080" w:themeColor="background1" w:themeShade="80"/>
          <w:sz w:val="22"/>
        </w:rPr>
        <w:t>现场签到、</w:t>
      </w:r>
      <w:r w:rsidRPr="00121E2C">
        <w:rPr>
          <w:rFonts w:hint="eastAsia"/>
          <w:color w:val="808080" w:themeColor="background1" w:themeShade="80"/>
          <w:sz w:val="22"/>
        </w:rPr>
        <w:t>即时推送</w:t>
      </w:r>
      <w:r>
        <w:rPr>
          <w:rFonts w:hint="eastAsia"/>
          <w:color w:val="808080" w:themeColor="background1" w:themeShade="80"/>
          <w:sz w:val="22"/>
        </w:rPr>
        <w:t>的</w:t>
      </w:r>
      <w:r w:rsidRPr="00121E2C">
        <w:rPr>
          <w:rFonts w:hint="eastAsia"/>
          <w:color w:val="808080" w:themeColor="background1" w:themeShade="80"/>
          <w:sz w:val="22"/>
        </w:rPr>
        <w:t>方式、</w:t>
      </w:r>
    </w:p>
    <w:p w:rsidR="00121E2C" w:rsidRDefault="00121E2C" w:rsidP="002A7B6C">
      <w:pPr>
        <w:pStyle w:val="a8"/>
        <w:numPr>
          <w:ilvl w:val="3"/>
          <w:numId w:val="7"/>
        </w:numPr>
        <w:spacing w:line="360" w:lineRule="auto"/>
        <w:ind w:firstLineChars="0"/>
        <w:rPr>
          <w:color w:val="808080" w:themeColor="background1" w:themeShade="80"/>
          <w:sz w:val="22"/>
        </w:rPr>
      </w:pPr>
      <w:r w:rsidRPr="00121E2C">
        <w:rPr>
          <w:rFonts w:hint="eastAsia"/>
          <w:color w:val="808080" w:themeColor="background1" w:themeShade="80"/>
          <w:sz w:val="22"/>
        </w:rPr>
        <w:t>介绍最热最新</w:t>
      </w:r>
      <w:r>
        <w:rPr>
          <w:rFonts w:hint="eastAsia"/>
          <w:color w:val="808080" w:themeColor="background1" w:themeShade="80"/>
          <w:sz w:val="22"/>
        </w:rPr>
        <w:t>的</w:t>
      </w:r>
      <w:r w:rsidRPr="00121E2C">
        <w:rPr>
          <w:rFonts w:hint="eastAsia"/>
          <w:color w:val="808080" w:themeColor="background1" w:themeShade="80"/>
          <w:sz w:val="22"/>
        </w:rPr>
        <w:t>信息、</w:t>
      </w:r>
      <w:r>
        <w:rPr>
          <w:rFonts w:hint="eastAsia"/>
          <w:color w:val="808080" w:themeColor="background1" w:themeShade="80"/>
          <w:sz w:val="22"/>
        </w:rPr>
        <w:t>而不是大量商品的浏览</w:t>
      </w:r>
    </w:p>
    <w:p w:rsidR="00121E2C" w:rsidRDefault="00121E2C" w:rsidP="002A7B6C">
      <w:pPr>
        <w:pStyle w:val="a8"/>
        <w:numPr>
          <w:ilvl w:val="3"/>
          <w:numId w:val="7"/>
        </w:numPr>
        <w:spacing w:line="360" w:lineRule="auto"/>
        <w:ind w:firstLineChars="0"/>
        <w:rPr>
          <w:color w:val="808080" w:themeColor="background1" w:themeShade="80"/>
          <w:sz w:val="22"/>
        </w:rPr>
      </w:pPr>
      <w:r w:rsidRPr="00121E2C">
        <w:rPr>
          <w:rFonts w:hint="eastAsia"/>
          <w:color w:val="808080" w:themeColor="background1" w:themeShade="80"/>
          <w:sz w:val="22"/>
        </w:rPr>
        <w:t>消费者现场</w:t>
      </w:r>
      <w:r w:rsidR="00694BAA">
        <w:rPr>
          <w:rFonts w:hint="eastAsia"/>
          <w:color w:val="808080" w:themeColor="background1" w:themeShade="80"/>
          <w:sz w:val="22"/>
        </w:rPr>
        <w:t>体验后</w:t>
      </w:r>
      <w:r w:rsidRPr="00121E2C">
        <w:rPr>
          <w:rFonts w:hint="eastAsia"/>
          <w:color w:val="808080" w:themeColor="background1" w:themeShade="80"/>
          <w:sz w:val="22"/>
        </w:rPr>
        <w:t>即时反馈信息</w:t>
      </w:r>
      <w:r w:rsidR="00244756">
        <w:rPr>
          <w:rFonts w:hint="eastAsia"/>
          <w:color w:val="808080" w:themeColor="background1" w:themeShade="80"/>
          <w:sz w:val="22"/>
        </w:rPr>
        <w:t>交互</w:t>
      </w:r>
    </w:p>
    <w:p w:rsidR="00121E2C" w:rsidRPr="00121E2C" w:rsidRDefault="00097335" w:rsidP="002A7B6C">
      <w:pPr>
        <w:pStyle w:val="a8"/>
        <w:numPr>
          <w:ilvl w:val="3"/>
          <w:numId w:val="7"/>
        </w:numPr>
        <w:spacing w:line="360" w:lineRule="auto"/>
        <w:ind w:firstLineChars="0"/>
        <w:rPr>
          <w:color w:val="808080" w:themeColor="background1" w:themeShade="80"/>
          <w:sz w:val="22"/>
        </w:rPr>
      </w:pPr>
      <w:r>
        <w:rPr>
          <w:rFonts w:hint="eastAsia"/>
          <w:color w:val="808080" w:themeColor="background1" w:themeShade="80"/>
          <w:sz w:val="22"/>
        </w:rPr>
        <w:t>提供</w:t>
      </w:r>
      <w:r w:rsidR="00121E2C" w:rsidRPr="00121E2C">
        <w:rPr>
          <w:rFonts w:hint="eastAsia"/>
          <w:color w:val="808080" w:themeColor="background1" w:themeShade="80"/>
          <w:sz w:val="22"/>
        </w:rPr>
        <w:t>消费者转发信息到社交网</w:t>
      </w:r>
      <w:r>
        <w:rPr>
          <w:rFonts w:hint="eastAsia"/>
          <w:color w:val="808080" w:themeColor="background1" w:themeShade="80"/>
          <w:sz w:val="22"/>
        </w:rPr>
        <w:t>的直接通道</w:t>
      </w:r>
      <w:r w:rsidR="00121E2C" w:rsidRPr="00121E2C">
        <w:rPr>
          <w:rFonts w:hint="eastAsia"/>
          <w:color w:val="808080" w:themeColor="background1" w:themeShade="80"/>
          <w:sz w:val="22"/>
        </w:rPr>
        <w:t>，</w:t>
      </w:r>
    </w:p>
    <w:p w:rsidR="00A637D1" w:rsidRPr="00A637D1" w:rsidRDefault="006525A7" w:rsidP="008929B1">
      <w:pPr>
        <w:spacing w:line="360" w:lineRule="auto"/>
        <w:ind w:left="420" w:firstLine="420"/>
        <w:rPr>
          <w:rFonts w:ascii="宋体" w:eastAsia="宋体" w:hAnsi="宋体" w:cs="宋体"/>
          <w:kern w:val="0"/>
          <w:sz w:val="24"/>
          <w:szCs w:val="24"/>
        </w:rPr>
      </w:pPr>
      <w:r>
        <w:rPr>
          <w:rFonts w:hint="eastAsia"/>
          <w:color w:val="808080" w:themeColor="background1" w:themeShade="80"/>
          <w:sz w:val="22"/>
        </w:rPr>
        <w:t>当消费者手持智能手机，打开“智慧商”手机应用软件，在数字</w:t>
      </w:r>
      <w:r>
        <w:rPr>
          <w:rFonts w:hint="eastAsia"/>
          <w:color w:val="808080" w:themeColor="background1" w:themeShade="80"/>
          <w:sz w:val="22"/>
        </w:rPr>
        <w:t>BTH</w:t>
      </w:r>
      <w:r>
        <w:rPr>
          <w:rFonts w:hint="eastAsia"/>
          <w:color w:val="808080" w:themeColor="background1" w:themeShade="80"/>
          <w:sz w:val="22"/>
        </w:rPr>
        <w:t>近场终端信号覆盖范围内，</w:t>
      </w:r>
      <w:r w:rsidR="00D8458C">
        <w:rPr>
          <w:rFonts w:hint="eastAsia"/>
          <w:color w:val="808080" w:themeColor="background1" w:themeShade="80"/>
          <w:sz w:val="22"/>
        </w:rPr>
        <w:t>通过自动</w:t>
      </w:r>
      <w:r>
        <w:rPr>
          <w:rFonts w:hint="eastAsia"/>
          <w:color w:val="808080" w:themeColor="background1" w:themeShade="80"/>
          <w:sz w:val="22"/>
        </w:rPr>
        <w:t>位置关系的签到</w:t>
      </w:r>
      <w:r w:rsidR="00D8458C">
        <w:rPr>
          <w:rFonts w:hint="eastAsia"/>
          <w:color w:val="808080" w:themeColor="background1" w:themeShade="80"/>
          <w:sz w:val="22"/>
        </w:rPr>
        <w:t>，平台会</w:t>
      </w:r>
      <w:r>
        <w:rPr>
          <w:rFonts w:hint="eastAsia"/>
          <w:color w:val="808080" w:themeColor="background1" w:themeShade="80"/>
          <w:sz w:val="22"/>
        </w:rPr>
        <w:t>按照消费者的自定义，</w:t>
      </w:r>
      <w:r w:rsidR="00D8458C">
        <w:rPr>
          <w:rFonts w:hint="eastAsia"/>
          <w:color w:val="808080" w:themeColor="background1" w:themeShade="80"/>
          <w:sz w:val="22"/>
        </w:rPr>
        <w:t>即时推送商铺的微</w:t>
      </w:r>
      <w:r>
        <w:rPr>
          <w:rFonts w:hint="eastAsia"/>
          <w:color w:val="808080" w:themeColor="background1" w:themeShade="80"/>
          <w:sz w:val="22"/>
        </w:rPr>
        <w:t>网站</w:t>
      </w:r>
      <w:r w:rsidR="00D8458C">
        <w:rPr>
          <w:rFonts w:hint="eastAsia"/>
          <w:color w:val="808080" w:themeColor="background1" w:themeShade="80"/>
          <w:sz w:val="22"/>
        </w:rPr>
        <w:t>至现场消费者，实现消费者使用手机</w:t>
      </w:r>
      <w:r>
        <w:rPr>
          <w:rFonts w:hint="eastAsia"/>
          <w:color w:val="808080" w:themeColor="background1" w:themeShade="80"/>
          <w:sz w:val="22"/>
        </w:rPr>
        <w:t>逛街，而商铺通过微网站对现场消费者的即时推送，</w:t>
      </w:r>
      <w:r w:rsidR="00652D47">
        <w:rPr>
          <w:rFonts w:hint="eastAsia"/>
          <w:color w:val="808080" w:themeColor="background1" w:themeShade="80"/>
          <w:sz w:val="22"/>
        </w:rPr>
        <w:t>衔接网店和实体店的商品介绍</w:t>
      </w:r>
      <w:r w:rsidR="00D8458C">
        <w:rPr>
          <w:rFonts w:hint="eastAsia"/>
          <w:color w:val="808080" w:themeColor="background1" w:themeShade="80"/>
          <w:sz w:val="22"/>
        </w:rPr>
        <w:t>，降低了实体</w:t>
      </w:r>
      <w:r w:rsidR="00652D47">
        <w:rPr>
          <w:rFonts w:hint="eastAsia"/>
          <w:color w:val="808080" w:themeColor="background1" w:themeShade="80"/>
          <w:sz w:val="22"/>
        </w:rPr>
        <w:t>店的出样和存量要求，腾出更多的空间用于更多的商品体验，尤其是</w:t>
      </w:r>
      <w:r w:rsidR="00D8458C">
        <w:rPr>
          <w:rFonts w:hint="eastAsia"/>
          <w:color w:val="808080" w:themeColor="background1" w:themeShade="80"/>
          <w:sz w:val="22"/>
        </w:rPr>
        <w:t>大件商品，平台直接帮助消费者实现了现场体验后的即时后台交易，帮助商家拉住现场顾客。</w:t>
      </w:r>
    </w:p>
    <w:p w:rsidR="00080355" w:rsidRDefault="00D8458C" w:rsidP="008929B1">
      <w:pPr>
        <w:spacing w:line="360" w:lineRule="auto"/>
        <w:ind w:left="420"/>
        <w:rPr>
          <w:color w:val="808080" w:themeColor="background1" w:themeShade="80"/>
          <w:sz w:val="22"/>
        </w:rPr>
      </w:pPr>
      <w:r>
        <w:rPr>
          <w:rFonts w:hint="eastAsia"/>
          <w:color w:val="808080" w:themeColor="background1" w:themeShade="80"/>
          <w:sz w:val="22"/>
        </w:rPr>
        <w:tab/>
      </w:r>
      <w:r w:rsidR="009171BE">
        <w:rPr>
          <w:rFonts w:hint="eastAsia"/>
          <w:color w:val="808080" w:themeColor="background1" w:themeShade="80"/>
          <w:sz w:val="22"/>
        </w:rPr>
        <w:t>微网站提供的信息转发社交网的通道，消费者</w:t>
      </w:r>
      <w:r>
        <w:rPr>
          <w:rFonts w:hint="eastAsia"/>
          <w:color w:val="808080" w:themeColor="background1" w:themeShade="80"/>
          <w:sz w:val="22"/>
        </w:rPr>
        <w:t>可以在商家的微网站上直接将</w:t>
      </w:r>
      <w:r w:rsidR="009171BE">
        <w:rPr>
          <w:rFonts w:hint="eastAsia"/>
          <w:color w:val="808080" w:themeColor="background1" w:themeShade="80"/>
          <w:sz w:val="22"/>
        </w:rPr>
        <w:t>商品信息和</w:t>
      </w:r>
      <w:r>
        <w:rPr>
          <w:rFonts w:hint="eastAsia"/>
          <w:color w:val="808080" w:themeColor="background1" w:themeShade="80"/>
          <w:sz w:val="22"/>
        </w:rPr>
        <w:t>体验</w:t>
      </w:r>
      <w:r w:rsidR="009171BE">
        <w:rPr>
          <w:rFonts w:hint="eastAsia"/>
          <w:color w:val="808080" w:themeColor="background1" w:themeShade="80"/>
          <w:sz w:val="22"/>
        </w:rPr>
        <w:t>信息</w:t>
      </w:r>
      <w:r>
        <w:rPr>
          <w:rFonts w:hint="eastAsia"/>
          <w:color w:val="808080" w:themeColor="background1" w:themeShade="80"/>
          <w:sz w:val="22"/>
        </w:rPr>
        <w:t>反馈或转发，商家通过收集和分析反馈的信息，“知道”如何增加服务的效率和概率。</w:t>
      </w:r>
    </w:p>
    <w:p w:rsidR="008929B1" w:rsidRPr="005B6130" w:rsidRDefault="006E2534" w:rsidP="008929B1">
      <w:pPr>
        <w:spacing w:line="360" w:lineRule="auto"/>
        <w:ind w:firstLine="420"/>
        <w:rPr>
          <w:color w:val="808080" w:themeColor="background1" w:themeShade="80"/>
          <w:sz w:val="22"/>
        </w:rPr>
      </w:pPr>
      <w:r>
        <w:rPr>
          <w:rFonts w:hint="eastAsia"/>
          <w:noProof/>
          <w:color w:val="808080" w:themeColor="background1" w:themeShade="80"/>
          <w:sz w:val="22"/>
        </w:rPr>
        <w:drawing>
          <wp:anchor distT="0" distB="0" distL="114300" distR="114300" simplePos="0" relativeHeight="251709440" behindDoc="0" locked="0" layoutInCell="1" allowOverlap="1">
            <wp:simplePos x="0" y="0"/>
            <wp:positionH relativeFrom="column">
              <wp:posOffset>243840</wp:posOffset>
            </wp:positionH>
            <wp:positionV relativeFrom="paragraph">
              <wp:posOffset>6350</wp:posOffset>
            </wp:positionV>
            <wp:extent cx="1049020" cy="893445"/>
            <wp:effectExtent l="19050" t="0" r="0" b="0"/>
            <wp:wrapSquare wrapText="bothSides"/>
            <wp:docPr id="28" name="图片 28" descr="C:\Users\Administrator\AppData\Roaming\Tencent\Users\1059880143\QQ\WinTemp\RichOle\Y]%{MP$G2_N10{GSGGS1C4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dministrator\AppData\Roaming\Tencent\Users\1059880143\QQ\WinTemp\RichOle\Y]%{MP$G2_N10{GSGGS1C4L.jpg"/>
                    <pic:cNvPicPr>
                      <a:picLocks noChangeAspect="1" noChangeArrowheads="1"/>
                    </pic:cNvPicPr>
                  </pic:nvPicPr>
                  <pic:blipFill>
                    <a:blip r:embed="rId15"/>
                    <a:srcRect/>
                    <a:stretch>
                      <a:fillRect/>
                    </a:stretch>
                  </pic:blipFill>
                  <pic:spPr bwMode="auto">
                    <a:xfrm>
                      <a:off x="0" y="0"/>
                      <a:ext cx="1049020" cy="893445"/>
                    </a:xfrm>
                    <a:prstGeom prst="rect">
                      <a:avLst/>
                    </a:prstGeom>
                    <a:noFill/>
                    <a:ln w="9525">
                      <a:noFill/>
                      <a:miter lim="800000"/>
                      <a:headEnd/>
                      <a:tailEnd/>
                    </a:ln>
                  </pic:spPr>
                </pic:pic>
              </a:graphicData>
            </a:graphic>
          </wp:anchor>
        </w:drawing>
      </w:r>
      <w:r w:rsidR="008929B1">
        <w:rPr>
          <w:rFonts w:hint="eastAsia"/>
          <w:color w:val="808080" w:themeColor="background1" w:themeShade="80"/>
          <w:sz w:val="22"/>
        </w:rPr>
        <w:t>同时，商圈内的商场可以在每个楼层的客流进入点，推送商场或楼层的最新信息的微网站给刚到达的消费者，</w:t>
      </w:r>
      <w:r w:rsidR="005B6130">
        <w:rPr>
          <w:rFonts w:hint="eastAsia"/>
          <w:color w:val="808080" w:themeColor="background1" w:themeShade="80"/>
          <w:sz w:val="22"/>
        </w:rPr>
        <w:t>提供商铺的分布图的位置关系信息，引导消费者快速去体验自己喜好的商铺营销和活动。</w:t>
      </w:r>
    </w:p>
    <w:p w:rsidR="007836EA" w:rsidRDefault="007836EA" w:rsidP="00D8458C">
      <w:pPr>
        <w:spacing w:line="360" w:lineRule="auto"/>
        <w:ind w:left="420"/>
        <w:rPr>
          <w:color w:val="808080" w:themeColor="background1" w:themeShade="80"/>
          <w:sz w:val="22"/>
        </w:rPr>
      </w:pPr>
    </w:p>
    <w:p w:rsidR="00AB02FC" w:rsidRDefault="004C20CF" w:rsidP="00AB02FC">
      <w:pPr>
        <w:pStyle w:val="a8"/>
        <w:numPr>
          <w:ilvl w:val="2"/>
          <w:numId w:val="1"/>
        </w:numPr>
        <w:spacing w:line="360" w:lineRule="auto"/>
        <w:ind w:firstLineChars="0"/>
        <w:rPr>
          <w:b/>
          <w:sz w:val="22"/>
        </w:rPr>
      </w:pPr>
      <w:r>
        <w:rPr>
          <w:rFonts w:hint="eastAsia"/>
          <w:b/>
          <w:sz w:val="22"/>
        </w:rPr>
        <w:t>商圈客流</w:t>
      </w:r>
      <w:r w:rsidR="00871188">
        <w:rPr>
          <w:rFonts w:hint="eastAsia"/>
          <w:b/>
          <w:sz w:val="22"/>
        </w:rPr>
        <w:t>移动</w:t>
      </w:r>
      <w:r>
        <w:rPr>
          <w:rFonts w:hint="eastAsia"/>
          <w:b/>
          <w:sz w:val="22"/>
        </w:rPr>
        <w:t>在线引导系统</w:t>
      </w:r>
    </w:p>
    <w:p w:rsidR="00AB02FC" w:rsidRDefault="006F319E" w:rsidP="00D60AF2">
      <w:pPr>
        <w:spacing w:line="360" w:lineRule="auto"/>
        <w:ind w:left="420" w:firstLine="420"/>
        <w:rPr>
          <w:color w:val="808080" w:themeColor="background1" w:themeShade="80"/>
          <w:sz w:val="22"/>
        </w:rPr>
      </w:pPr>
      <w:r>
        <w:rPr>
          <w:rFonts w:hint="eastAsia"/>
          <w:noProof/>
          <w:color w:val="808080" w:themeColor="background1" w:themeShade="80"/>
          <w:sz w:val="22"/>
        </w:rPr>
        <w:drawing>
          <wp:anchor distT="0" distB="0" distL="114300" distR="114300" simplePos="0" relativeHeight="251704320" behindDoc="0" locked="0" layoutInCell="1" allowOverlap="1">
            <wp:simplePos x="0" y="0"/>
            <wp:positionH relativeFrom="column">
              <wp:posOffset>4924425</wp:posOffset>
            </wp:positionH>
            <wp:positionV relativeFrom="paragraph">
              <wp:posOffset>122555</wp:posOffset>
            </wp:positionV>
            <wp:extent cx="1186180" cy="755015"/>
            <wp:effectExtent l="19050" t="0" r="0" b="0"/>
            <wp:wrapSquare wrapText="bothSides"/>
            <wp:docPr id="3163" name="图片 2" descr="C:\Users\Administrator\AppData\Roaming\Tencent\Users\2436658248\QQ\WinTemp\RichOle\$@6B4A%IP2X96CBLDSET2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Tencent\Users\2436658248\QQ\WinTemp\RichOle\$@6B4A%IP2X96CBLDSET2_Y.jpg"/>
                    <pic:cNvPicPr>
                      <a:picLocks noChangeAspect="1" noChangeArrowheads="1"/>
                    </pic:cNvPicPr>
                  </pic:nvPicPr>
                  <pic:blipFill>
                    <a:blip r:embed="rId16" cstate="screen">
                      <a:lum bright="10000"/>
                    </a:blip>
                    <a:srcRect/>
                    <a:stretch>
                      <a:fillRect/>
                    </a:stretch>
                  </pic:blipFill>
                  <pic:spPr bwMode="auto">
                    <a:xfrm>
                      <a:off x="0" y="0"/>
                      <a:ext cx="1186180" cy="755015"/>
                    </a:xfrm>
                    <a:prstGeom prst="rect">
                      <a:avLst/>
                    </a:prstGeom>
                    <a:noFill/>
                    <a:ln w="9525">
                      <a:noFill/>
                      <a:miter lim="800000"/>
                      <a:headEnd/>
                      <a:tailEnd/>
                    </a:ln>
                  </pic:spPr>
                </pic:pic>
              </a:graphicData>
            </a:graphic>
          </wp:anchor>
        </w:drawing>
      </w:r>
      <w:r w:rsidR="00B713A2">
        <w:rPr>
          <w:rFonts w:hint="eastAsia"/>
          <w:color w:val="808080" w:themeColor="background1" w:themeShade="80"/>
          <w:sz w:val="22"/>
        </w:rPr>
        <w:t>“智慧商”信息化平台通过消费者在商圈内的一系列连续的位置关系，结合消费者自定义的消费喜好和需求</w:t>
      </w:r>
      <w:r w:rsidR="00A15D97">
        <w:rPr>
          <w:rFonts w:hint="eastAsia"/>
          <w:color w:val="808080" w:themeColor="background1" w:themeShade="80"/>
          <w:sz w:val="22"/>
        </w:rPr>
        <w:t>，</w:t>
      </w:r>
      <w:r w:rsidR="00B713A2">
        <w:rPr>
          <w:rFonts w:hint="eastAsia"/>
          <w:color w:val="808080" w:themeColor="background1" w:themeShade="80"/>
          <w:sz w:val="22"/>
        </w:rPr>
        <w:t>分区、分项、分类、分时、分内容、分定义的模式，</w:t>
      </w:r>
      <w:r w:rsidR="004819F0">
        <w:rPr>
          <w:rFonts w:hint="eastAsia"/>
          <w:color w:val="808080" w:themeColor="background1" w:themeShade="80"/>
          <w:sz w:val="22"/>
        </w:rPr>
        <w:t>定向推送和现场位置关系直接相关营销信息</w:t>
      </w:r>
      <w:r w:rsidR="00B713A2">
        <w:rPr>
          <w:rFonts w:hint="eastAsia"/>
          <w:color w:val="808080" w:themeColor="background1" w:themeShade="80"/>
          <w:sz w:val="22"/>
        </w:rPr>
        <w:t>，而消费者在商圈内移动过程中，是以时间间隔和距离间隔完成连续的位置关系的</w:t>
      </w:r>
      <w:r w:rsidR="001F2439">
        <w:rPr>
          <w:rFonts w:hint="eastAsia"/>
          <w:color w:val="808080" w:themeColor="background1" w:themeShade="80"/>
          <w:sz w:val="22"/>
        </w:rPr>
        <w:t>自动</w:t>
      </w:r>
      <w:r w:rsidR="00B713A2">
        <w:rPr>
          <w:rFonts w:hint="eastAsia"/>
          <w:color w:val="808080" w:themeColor="background1" w:themeShade="80"/>
          <w:sz w:val="22"/>
        </w:rPr>
        <w:t>签到，</w:t>
      </w:r>
      <w:r w:rsidR="001F2439">
        <w:rPr>
          <w:rFonts w:hint="eastAsia"/>
          <w:color w:val="808080" w:themeColor="background1" w:themeShade="80"/>
          <w:sz w:val="22"/>
        </w:rPr>
        <w:t>这些信息，就在消费者的</w:t>
      </w:r>
      <w:r w:rsidR="00CA2FB6">
        <w:rPr>
          <w:rFonts w:hint="eastAsia"/>
          <w:color w:val="808080" w:themeColor="background1" w:themeShade="80"/>
          <w:sz w:val="22"/>
        </w:rPr>
        <w:t>脑海</w:t>
      </w:r>
      <w:r w:rsidR="001F2439">
        <w:rPr>
          <w:rFonts w:hint="eastAsia"/>
          <w:color w:val="808080" w:themeColor="background1" w:themeShade="80"/>
          <w:sz w:val="22"/>
        </w:rPr>
        <w:t>中，建立起一系列的消费引导意识和概念。</w:t>
      </w:r>
      <w:r w:rsidR="00CA2FB6">
        <w:rPr>
          <w:rFonts w:hint="eastAsia"/>
          <w:color w:val="808080" w:themeColor="background1" w:themeShade="80"/>
          <w:sz w:val="22"/>
        </w:rPr>
        <w:t>相当于商圈应用位置关系服务技术，建立起一条连续的</w:t>
      </w:r>
      <w:r w:rsidR="004819F0">
        <w:rPr>
          <w:rFonts w:hint="eastAsia"/>
          <w:color w:val="808080" w:themeColor="background1" w:themeShade="80"/>
          <w:sz w:val="22"/>
        </w:rPr>
        <w:t>客流</w:t>
      </w:r>
      <w:r w:rsidR="00CA2FB6">
        <w:rPr>
          <w:rFonts w:hint="eastAsia"/>
          <w:color w:val="808080" w:themeColor="background1" w:themeShade="80"/>
          <w:sz w:val="22"/>
        </w:rPr>
        <w:t>信息</w:t>
      </w:r>
      <w:r w:rsidR="004819F0">
        <w:rPr>
          <w:rFonts w:hint="eastAsia"/>
          <w:color w:val="808080" w:themeColor="background1" w:themeShade="80"/>
          <w:sz w:val="22"/>
        </w:rPr>
        <w:t>引导</w:t>
      </w:r>
      <w:r w:rsidR="00CA2FB6">
        <w:rPr>
          <w:rFonts w:hint="eastAsia"/>
          <w:color w:val="808080" w:themeColor="background1" w:themeShade="80"/>
          <w:sz w:val="22"/>
        </w:rPr>
        <w:t>的</w:t>
      </w:r>
      <w:r w:rsidR="004819F0">
        <w:rPr>
          <w:rFonts w:hint="eastAsia"/>
          <w:color w:val="808080" w:themeColor="background1" w:themeShade="80"/>
          <w:sz w:val="22"/>
        </w:rPr>
        <w:t>虚拟</w:t>
      </w:r>
      <w:r w:rsidR="00CA2FB6">
        <w:rPr>
          <w:rFonts w:hint="eastAsia"/>
          <w:color w:val="808080" w:themeColor="background1" w:themeShade="80"/>
          <w:sz w:val="22"/>
        </w:rPr>
        <w:t>客流通道</w:t>
      </w:r>
      <w:r w:rsidR="004819F0">
        <w:rPr>
          <w:rFonts w:hint="eastAsia"/>
          <w:color w:val="808080" w:themeColor="background1" w:themeShade="80"/>
          <w:sz w:val="22"/>
        </w:rPr>
        <w:t>。</w:t>
      </w:r>
      <w:r w:rsidR="008B3128">
        <w:rPr>
          <w:rFonts w:hint="eastAsia"/>
          <w:color w:val="808080" w:themeColor="background1" w:themeShade="80"/>
          <w:sz w:val="22"/>
        </w:rPr>
        <w:t>彻底改变了过去客流引导靠人的方式，转变升级为现在信息化、移动互联网化的数字引导模式。</w:t>
      </w:r>
    </w:p>
    <w:p w:rsidR="004C3E5D" w:rsidRPr="004C3E5D" w:rsidRDefault="006B2226" w:rsidP="0091328D">
      <w:pPr>
        <w:spacing w:line="360" w:lineRule="auto"/>
        <w:ind w:left="420"/>
        <w:rPr>
          <w:color w:val="808080" w:themeColor="background1" w:themeShade="80"/>
          <w:sz w:val="22"/>
        </w:rPr>
      </w:pPr>
      <w:r>
        <w:rPr>
          <w:rFonts w:hint="eastAsia"/>
          <w:color w:val="808080" w:themeColor="background1" w:themeShade="80"/>
          <w:sz w:val="22"/>
        </w:rPr>
        <w:lastRenderedPageBreak/>
        <w:tab/>
      </w:r>
      <w:r w:rsidR="002B1934">
        <w:rPr>
          <w:rFonts w:hint="eastAsia"/>
          <w:color w:val="808080" w:themeColor="background1" w:themeShade="80"/>
          <w:sz w:val="22"/>
        </w:rPr>
        <w:t>平台通过</w:t>
      </w:r>
      <w:r w:rsidR="00E267FD">
        <w:rPr>
          <w:rFonts w:hint="eastAsia"/>
          <w:color w:val="808080" w:themeColor="background1" w:themeShade="80"/>
          <w:sz w:val="22"/>
        </w:rPr>
        <w:t>定义</w:t>
      </w:r>
      <w:r w:rsidR="0018475E">
        <w:rPr>
          <w:rFonts w:hint="eastAsia"/>
          <w:color w:val="808080" w:themeColor="background1" w:themeShade="80"/>
          <w:sz w:val="22"/>
        </w:rPr>
        <w:t>把整个商圈每天近</w:t>
      </w:r>
      <w:r w:rsidR="0018475E">
        <w:rPr>
          <w:rFonts w:hint="eastAsia"/>
          <w:color w:val="808080" w:themeColor="background1" w:themeShade="80"/>
          <w:sz w:val="22"/>
        </w:rPr>
        <w:t>200</w:t>
      </w:r>
      <w:r w:rsidR="0018475E">
        <w:rPr>
          <w:rFonts w:hint="eastAsia"/>
          <w:color w:val="808080" w:themeColor="background1" w:themeShade="80"/>
          <w:sz w:val="22"/>
        </w:rPr>
        <w:t>万人流和客流</w:t>
      </w:r>
      <w:r w:rsidR="002B1934">
        <w:rPr>
          <w:rFonts w:hint="eastAsia"/>
          <w:color w:val="808080" w:themeColor="background1" w:themeShade="80"/>
          <w:sz w:val="22"/>
        </w:rPr>
        <w:t>精确化定向引导。</w:t>
      </w:r>
      <w:r w:rsidR="00EC6F0D">
        <w:rPr>
          <w:rFonts w:hint="eastAsia"/>
          <w:color w:val="808080" w:themeColor="background1" w:themeShade="80"/>
          <w:sz w:val="22"/>
        </w:rPr>
        <w:t>形成客流的多模式引导方案，包括商场客流换新、跨区域客流引导、不同客流置换引导、时间引导、路线引导、消费方案引导、活动引导等一系列的引导方案。</w:t>
      </w:r>
      <w:r w:rsidR="004C3E5D">
        <w:rPr>
          <w:rFonts w:hint="eastAsia"/>
          <w:color w:val="808080" w:themeColor="background1" w:themeShade="80"/>
          <w:sz w:val="22"/>
        </w:rPr>
        <w:t>极大的提高了商圈内客流引导的效率，提高了客流的流动率、换新率、转换率，最大化的提升了</w:t>
      </w:r>
      <w:r w:rsidR="0089172A">
        <w:rPr>
          <w:rFonts w:hint="eastAsia"/>
          <w:color w:val="808080" w:themeColor="background1" w:themeShade="80"/>
          <w:sz w:val="22"/>
        </w:rPr>
        <w:t>不同客流的</w:t>
      </w:r>
      <w:r w:rsidR="004C3E5D">
        <w:rPr>
          <w:rFonts w:hint="eastAsia"/>
          <w:color w:val="808080" w:themeColor="background1" w:themeShade="80"/>
          <w:sz w:val="22"/>
        </w:rPr>
        <w:t>消费概率</w:t>
      </w:r>
      <w:r w:rsidR="0089172A">
        <w:rPr>
          <w:rFonts w:hint="eastAsia"/>
          <w:color w:val="808080" w:themeColor="background1" w:themeShade="80"/>
          <w:sz w:val="22"/>
        </w:rPr>
        <w:t>。</w:t>
      </w:r>
    </w:p>
    <w:p w:rsidR="00553E75" w:rsidRPr="00553E75" w:rsidRDefault="00553E75" w:rsidP="00AB02FC">
      <w:pPr>
        <w:spacing w:line="360" w:lineRule="auto"/>
        <w:rPr>
          <w:color w:val="808080" w:themeColor="background1" w:themeShade="80"/>
          <w:sz w:val="22"/>
        </w:rPr>
      </w:pPr>
    </w:p>
    <w:p w:rsidR="004C20CF" w:rsidRDefault="004C20CF" w:rsidP="004C20CF">
      <w:pPr>
        <w:pStyle w:val="a8"/>
        <w:numPr>
          <w:ilvl w:val="2"/>
          <w:numId w:val="1"/>
        </w:numPr>
        <w:spacing w:line="360" w:lineRule="auto"/>
        <w:ind w:firstLineChars="0"/>
        <w:rPr>
          <w:b/>
          <w:sz w:val="22"/>
        </w:rPr>
      </w:pPr>
      <w:r>
        <w:rPr>
          <w:rFonts w:hint="eastAsia"/>
          <w:b/>
          <w:sz w:val="22"/>
        </w:rPr>
        <w:t>商圈</w:t>
      </w:r>
      <w:r w:rsidR="00871188">
        <w:rPr>
          <w:rFonts w:hint="eastAsia"/>
          <w:b/>
          <w:sz w:val="22"/>
        </w:rPr>
        <w:t>区域</w:t>
      </w:r>
      <w:r>
        <w:rPr>
          <w:rFonts w:hint="eastAsia"/>
          <w:b/>
          <w:sz w:val="22"/>
        </w:rPr>
        <w:t>消费关系管理系统</w:t>
      </w:r>
    </w:p>
    <w:p w:rsidR="00AB02FC" w:rsidRDefault="009E53EC" w:rsidP="0091328D">
      <w:pPr>
        <w:spacing w:line="360" w:lineRule="auto"/>
        <w:ind w:left="420" w:firstLine="420"/>
        <w:rPr>
          <w:color w:val="808080" w:themeColor="background1" w:themeShade="80"/>
          <w:sz w:val="22"/>
        </w:rPr>
      </w:pPr>
      <w:r>
        <w:rPr>
          <w:rFonts w:hint="eastAsia"/>
          <w:noProof/>
          <w:color w:val="808080" w:themeColor="background1" w:themeShade="80"/>
          <w:sz w:val="22"/>
        </w:rPr>
        <w:drawing>
          <wp:anchor distT="0" distB="0" distL="114300" distR="114300" simplePos="0" relativeHeight="251705344" behindDoc="0" locked="0" layoutInCell="1" allowOverlap="1">
            <wp:simplePos x="0" y="0"/>
            <wp:positionH relativeFrom="column">
              <wp:posOffset>3994785</wp:posOffset>
            </wp:positionH>
            <wp:positionV relativeFrom="paragraph">
              <wp:posOffset>85725</wp:posOffset>
            </wp:positionV>
            <wp:extent cx="2059940" cy="1010285"/>
            <wp:effectExtent l="19050" t="0" r="0" b="0"/>
            <wp:wrapSquare wrapText="bothSides"/>
            <wp:docPr id="226" name="图片 4" descr="C:\Users\Administrator\AppData\Roaming\Tencent\Users\1059880143\QQ\WinTemp\RichOle\LJO~SKTDI@OBJ%X9ADJ~W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AppData\Roaming\Tencent\Users\1059880143\QQ\WinTemp\RichOle\LJO~SKTDI@OBJ%X9ADJ~WUC.jpg"/>
                    <pic:cNvPicPr>
                      <a:picLocks noChangeAspect="1" noChangeArrowheads="1"/>
                    </pic:cNvPicPr>
                  </pic:nvPicPr>
                  <pic:blipFill>
                    <a:blip r:embed="rId17"/>
                    <a:srcRect/>
                    <a:stretch>
                      <a:fillRect/>
                    </a:stretch>
                  </pic:blipFill>
                  <pic:spPr bwMode="auto">
                    <a:xfrm>
                      <a:off x="0" y="0"/>
                      <a:ext cx="2059940" cy="1010285"/>
                    </a:xfrm>
                    <a:prstGeom prst="rect">
                      <a:avLst/>
                    </a:prstGeom>
                    <a:noFill/>
                    <a:ln w="9525">
                      <a:noFill/>
                      <a:miter lim="800000"/>
                      <a:headEnd/>
                      <a:tailEnd/>
                    </a:ln>
                  </pic:spPr>
                </pic:pic>
              </a:graphicData>
            </a:graphic>
          </wp:anchor>
        </w:drawing>
      </w:r>
      <w:r w:rsidR="00122D0A">
        <w:rPr>
          <w:rFonts w:hint="eastAsia"/>
          <w:color w:val="808080" w:themeColor="background1" w:themeShade="80"/>
          <w:sz w:val="22"/>
        </w:rPr>
        <w:t>“智慧商”信息化平台融合商圈内</w:t>
      </w:r>
      <w:r w:rsidR="0091328D">
        <w:rPr>
          <w:rFonts w:hint="eastAsia"/>
          <w:color w:val="808080" w:themeColor="background1" w:themeShade="80"/>
          <w:sz w:val="22"/>
        </w:rPr>
        <w:t>不同</w:t>
      </w:r>
      <w:r w:rsidR="00122D0A">
        <w:rPr>
          <w:rFonts w:hint="eastAsia"/>
          <w:color w:val="808080" w:themeColor="background1" w:themeShade="80"/>
          <w:sz w:val="22"/>
        </w:rPr>
        <w:t>区</w:t>
      </w:r>
      <w:r w:rsidR="0091328D">
        <w:rPr>
          <w:rFonts w:hint="eastAsia"/>
          <w:color w:val="808080" w:themeColor="background1" w:themeShade="80"/>
          <w:sz w:val="22"/>
        </w:rPr>
        <w:t>位</w:t>
      </w:r>
      <w:r w:rsidR="00122D0A">
        <w:rPr>
          <w:rFonts w:hint="eastAsia"/>
          <w:color w:val="808080" w:themeColor="background1" w:themeShade="80"/>
          <w:sz w:val="22"/>
        </w:rPr>
        <w:t>的消费客流，</w:t>
      </w:r>
      <w:r w:rsidR="0091328D">
        <w:rPr>
          <w:rFonts w:hint="eastAsia"/>
          <w:color w:val="808080" w:themeColor="background1" w:themeShade="80"/>
          <w:sz w:val="22"/>
        </w:rPr>
        <w:t>按照不同的类别，分为</w:t>
      </w:r>
      <w:r w:rsidR="0091328D">
        <w:rPr>
          <w:rFonts w:hint="eastAsia"/>
          <w:color w:val="808080" w:themeColor="background1" w:themeShade="80"/>
          <w:sz w:val="22"/>
        </w:rPr>
        <w:t>5</w:t>
      </w:r>
      <w:r w:rsidR="0091328D">
        <w:rPr>
          <w:rFonts w:hint="eastAsia"/>
          <w:color w:val="808080" w:themeColor="background1" w:themeShade="80"/>
          <w:sz w:val="22"/>
        </w:rPr>
        <w:t>大分区：商业区、办公区、社区、街区、景区，同时，各主区内再划分更精确的分区，比方，社区划分为高档社区、普通社区，办公区再划分为甲级写字楼、乙级写字楼、科技园区、校园等。不同的分区形成不同类别的消费客流，</w:t>
      </w:r>
      <w:r w:rsidR="00122D0A">
        <w:rPr>
          <w:rFonts w:hint="eastAsia"/>
          <w:color w:val="808080" w:themeColor="background1" w:themeShade="80"/>
          <w:sz w:val="22"/>
        </w:rPr>
        <w:t>包括商场客流、社区客流、交通客流、旅游客流、办公客流。针对不同的客流产生的时间、位置、需求、定义，</w:t>
      </w:r>
      <w:r w:rsidR="00531E21">
        <w:rPr>
          <w:rFonts w:hint="eastAsia"/>
          <w:color w:val="808080" w:themeColor="background1" w:themeShade="80"/>
          <w:sz w:val="22"/>
        </w:rPr>
        <w:t>平台</w:t>
      </w:r>
      <w:r w:rsidR="00122D0A">
        <w:rPr>
          <w:rFonts w:hint="eastAsia"/>
          <w:color w:val="808080" w:themeColor="background1" w:themeShade="80"/>
          <w:sz w:val="22"/>
        </w:rPr>
        <w:t>以不同推动方案和信息内容，定向引导这些客流在商圈内移动，</w:t>
      </w:r>
      <w:r w:rsidR="00441286">
        <w:rPr>
          <w:rFonts w:hint="eastAsia"/>
          <w:color w:val="808080" w:themeColor="background1" w:themeShade="80"/>
          <w:sz w:val="22"/>
        </w:rPr>
        <w:t>引导的方案精确化到各种条件的组合和相关，</w:t>
      </w:r>
      <w:r w:rsidR="00122D0A">
        <w:rPr>
          <w:rFonts w:hint="eastAsia"/>
          <w:color w:val="808080" w:themeColor="background1" w:themeShade="80"/>
          <w:sz w:val="22"/>
        </w:rPr>
        <w:t>包括客流</w:t>
      </w:r>
      <w:r w:rsidR="00441286">
        <w:rPr>
          <w:rFonts w:hint="eastAsia"/>
          <w:color w:val="808080" w:themeColor="background1" w:themeShade="80"/>
          <w:sz w:val="22"/>
        </w:rPr>
        <w:t>的种类定义，时间定义，数量定义、置换方式定义，行为模式定义等，</w:t>
      </w:r>
      <w:r w:rsidR="00122D0A">
        <w:rPr>
          <w:rFonts w:hint="eastAsia"/>
          <w:color w:val="808080" w:themeColor="background1" w:themeShade="80"/>
          <w:sz w:val="22"/>
        </w:rPr>
        <w:t>比方下班时候的办公客流，景点的旅游客流，日常的社区客流，高峰时间的上班客流、非高峰时间的出行客流等。</w:t>
      </w:r>
      <w:r w:rsidR="00531E21">
        <w:rPr>
          <w:rFonts w:hint="eastAsia"/>
          <w:color w:val="808080" w:themeColor="background1" w:themeShade="80"/>
          <w:sz w:val="22"/>
        </w:rPr>
        <w:t>形成不同的信息引导方案和内容。</w:t>
      </w:r>
    </w:p>
    <w:p w:rsidR="00122D0A" w:rsidRDefault="001D181A" w:rsidP="00BC0BFB">
      <w:pPr>
        <w:spacing w:line="360" w:lineRule="auto"/>
        <w:ind w:left="420" w:firstLine="420"/>
        <w:rPr>
          <w:color w:val="808080" w:themeColor="background1" w:themeShade="80"/>
          <w:sz w:val="22"/>
        </w:rPr>
      </w:pPr>
      <w:r>
        <w:rPr>
          <w:rFonts w:hint="eastAsia"/>
          <w:color w:val="808080" w:themeColor="background1" w:themeShade="80"/>
          <w:sz w:val="22"/>
        </w:rPr>
        <w:t>平台建立起一个整体的客流管理和分析系统，</w:t>
      </w:r>
      <w:r w:rsidR="00C604BF">
        <w:rPr>
          <w:rFonts w:hint="eastAsia"/>
          <w:color w:val="808080" w:themeColor="background1" w:themeShade="80"/>
          <w:sz w:val="22"/>
        </w:rPr>
        <w:t>商圈通过移动互联网对商圈内外客流、现场客流、客流密度、客流流动、客流转换等一系列的客流引导进行分析，提前规划、预测、判断，形成主动客流关系管理方案</w:t>
      </w:r>
      <w:r w:rsidR="00BC0BFB">
        <w:rPr>
          <w:rFonts w:hint="eastAsia"/>
          <w:color w:val="808080" w:themeColor="background1" w:themeShade="80"/>
          <w:sz w:val="22"/>
        </w:rPr>
        <w:t>，通过关系的关联，推动产生新客流</w:t>
      </w:r>
      <w:r w:rsidR="008E0220">
        <w:rPr>
          <w:rFonts w:hint="eastAsia"/>
          <w:color w:val="808080" w:themeColor="background1" w:themeShade="80"/>
          <w:sz w:val="22"/>
        </w:rPr>
        <w:t>，转换既有客流去新的消费，形成客流关系的互动，包括拉动更远区域的客流进入商圈</w:t>
      </w:r>
      <w:r w:rsidR="00E110B9">
        <w:rPr>
          <w:rFonts w:hint="eastAsia"/>
          <w:color w:val="808080" w:themeColor="background1" w:themeShade="80"/>
          <w:sz w:val="22"/>
        </w:rPr>
        <w:t>，形成电子商务平台化的商圈客流关系服务。</w:t>
      </w:r>
    </w:p>
    <w:p w:rsidR="00BC0BFB" w:rsidRPr="004C051E" w:rsidRDefault="00BC0BFB" w:rsidP="00BC0BFB">
      <w:pPr>
        <w:spacing w:line="360" w:lineRule="auto"/>
        <w:ind w:left="420" w:firstLine="420"/>
        <w:rPr>
          <w:color w:val="808080" w:themeColor="background1" w:themeShade="80"/>
          <w:sz w:val="22"/>
        </w:rPr>
      </w:pPr>
    </w:p>
    <w:p w:rsidR="00F8793E" w:rsidRDefault="008A6A7D" w:rsidP="004C20CF">
      <w:pPr>
        <w:pStyle w:val="a8"/>
        <w:numPr>
          <w:ilvl w:val="2"/>
          <w:numId w:val="1"/>
        </w:numPr>
        <w:spacing w:line="360" w:lineRule="auto"/>
        <w:ind w:firstLineChars="0"/>
        <w:rPr>
          <w:b/>
          <w:sz w:val="22"/>
        </w:rPr>
      </w:pPr>
      <w:r>
        <w:rPr>
          <w:rFonts w:hint="eastAsia"/>
          <w:b/>
          <w:sz w:val="22"/>
        </w:rPr>
        <w:t>商圈</w:t>
      </w:r>
      <w:r w:rsidR="00F8793E">
        <w:rPr>
          <w:rFonts w:hint="eastAsia"/>
          <w:b/>
          <w:sz w:val="22"/>
        </w:rPr>
        <w:t>分布式信息定向推送</w:t>
      </w:r>
      <w:r w:rsidR="009F783E">
        <w:rPr>
          <w:rFonts w:hint="eastAsia"/>
          <w:b/>
          <w:sz w:val="22"/>
        </w:rPr>
        <w:t>管理</w:t>
      </w:r>
      <w:r w:rsidR="00F8793E">
        <w:rPr>
          <w:rFonts w:hint="eastAsia"/>
          <w:b/>
          <w:sz w:val="22"/>
        </w:rPr>
        <w:t>系统</w:t>
      </w:r>
    </w:p>
    <w:p w:rsidR="00C3716C" w:rsidRDefault="00944DEE" w:rsidP="00FE319B">
      <w:pPr>
        <w:spacing w:line="360" w:lineRule="auto"/>
        <w:ind w:left="420" w:firstLine="420"/>
        <w:rPr>
          <w:color w:val="808080" w:themeColor="background1" w:themeShade="80"/>
          <w:sz w:val="22"/>
        </w:rPr>
      </w:pPr>
      <w:r w:rsidRPr="00944DEE">
        <w:rPr>
          <w:rFonts w:hint="eastAsia"/>
          <w:color w:val="808080" w:themeColor="background1" w:themeShade="80"/>
          <w:sz w:val="22"/>
        </w:rPr>
        <w:t>“</w:t>
      </w:r>
      <w:r>
        <w:rPr>
          <w:rFonts w:hint="eastAsia"/>
          <w:color w:val="808080" w:themeColor="background1" w:themeShade="80"/>
          <w:sz w:val="22"/>
        </w:rPr>
        <w:t>智慧商</w:t>
      </w:r>
      <w:r w:rsidRPr="00944DEE">
        <w:rPr>
          <w:rFonts w:hint="eastAsia"/>
          <w:color w:val="808080" w:themeColor="background1" w:themeShade="80"/>
          <w:sz w:val="22"/>
        </w:rPr>
        <w:t>”</w:t>
      </w:r>
      <w:r>
        <w:rPr>
          <w:rFonts w:hint="eastAsia"/>
          <w:color w:val="808080" w:themeColor="background1" w:themeShade="80"/>
          <w:sz w:val="22"/>
        </w:rPr>
        <w:t>平台的分布式信息定向推送管理系统，</w:t>
      </w:r>
      <w:r w:rsidR="004C051E">
        <w:rPr>
          <w:rFonts w:hint="eastAsia"/>
          <w:color w:val="808080" w:themeColor="background1" w:themeShade="80"/>
          <w:sz w:val="22"/>
        </w:rPr>
        <w:t>通过消费者的位置关系自动签到、信息自定义、商家营销方案、商圈客流引导方案、客流关系管理方案。</w:t>
      </w:r>
      <w:r>
        <w:rPr>
          <w:rFonts w:hint="eastAsia"/>
          <w:color w:val="808080" w:themeColor="background1" w:themeShade="80"/>
          <w:sz w:val="22"/>
        </w:rPr>
        <w:t>实现向商圈内不同位置、不同时间、不同种类</w:t>
      </w:r>
      <w:r w:rsidR="004C051E">
        <w:rPr>
          <w:rFonts w:hint="eastAsia"/>
          <w:color w:val="808080" w:themeColor="background1" w:themeShade="80"/>
          <w:sz w:val="22"/>
        </w:rPr>
        <w:t>、不同定义</w:t>
      </w:r>
      <w:r>
        <w:rPr>
          <w:rFonts w:hint="eastAsia"/>
          <w:color w:val="808080" w:themeColor="background1" w:themeShade="80"/>
          <w:sz w:val="22"/>
        </w:rPr>
        <w:t>的消费者，定向推动不同</w:t>
      </w:r>
      <w:r w:rsidR="004C051E">
        <w:rPr>
          <w:rFonts w:hint="eastAsia"/>
          <w:color w:val="808080" w:themeColor="background1" w:themeShade="80"/>
          <w:sz w:val="22"/>
        </w:rPr>
        <w:t>内容、不同营销</w:t>
      </w:r>
      <w:r>
        <w:rPr>
          <w:rFonts w:hint="eastAsia"/>
          <w:color w:val="808080" w:themeColor="background1" w:themeShade="80"/>
          <w:sz w:val="22"/>
        </w:rPr>
        <w:t>、不同</w:t>
      </w:r>
      <w:r w:rsidR="004C051E">
        <w:rPr>
          <w:rFonts w:hint="eastAsia"/>
          <w:color w:val="808080" w:themeColor="background1" w:themeShade="80"/>
          <w:sz w:val="22"/>
        </w:rPr>
        <w:t>价值</w:t>
      </w:r>
      <w:r>
        <w:rPr>
          <w:rFonts w:hint="eastAsia"/>
          <w:color w:val="808080" w:themeColor="background1" w:themeShade="80"/>
          <w:sz w:val="22"/>
        </w:rPr>
        <w:t>的营销信息。和商圈内大屏幕视频广告、户外广告</w:t>
      </w:r>
      <w:r w:rsidR="004C051E">
        <w:rPr>
          <w:rFonts w:hint="eastAsia"/>
          <w:color w:val="808080" w:themeColor="background1" w:themeShade="80"/>
          <w:sz w:val="22"/>
        </w:rPr>
        <w:t>、发放的纸质广告相互</w:t>
      </w:r>
      <w:r>
        <w:rPr>
          <w:rFonts w:hint="eastAsia"/>
          <w:color w:val="808080" w:themeColor="background1" w:themeShade="80"/>
          <w:sz w:val="22"/>
        </w:rPr>
        <w:t>结合，形成广泛和定向、</w:t>
      </w:r>
      <w:r w:rsidR="004C051E">
        <w:rPr>
          <w:rFonts w:hint="eastAsia"/>
          <w:color w:val="808080" w:themeColor="background1" w:themeShade="80"/>
          <w:sz w:val="22"/>
        </w:rPr>
        <w:t>时间和位置</w:t>
      </w:r>
      <w:r>
        <w:rPr>
          <w:rFonts w:hint="eastAsia"/>
          <w:color w:val="808080" w:themeColor="background1" w:themeShade="80"/>
          <w:sz w:val="22"/>
        </w:rPr>
        <w:t>、定义和</w:t>
      </w:r>
      <w:r w:rsidR="004C051E">
        <w:rPr>
          <w:rFonts w:hint="eastAsia"/>
          <w:color w:val="808080" w:themeColor="background1" w:themeShade="80"/>
          <w:sz w:val="22"/>
        </w:rPr>
        <w:t>方案</w:t>
      </w:r>
      <w:r>
        <w:rPr>
          <w:rFonts w:hint="eastAsia"/>
          <w:color w:val="808080" w:themeColor="background1" w:themeShade="80"/>
          <w:sz w:val="22"/>
        </w:rPr>
        <w:t>相互结合</w:t>
      </w:r>
      <w:r w:rsidR="004C051E">
        <w:rPr>
          <w:rFonts w:hint="eastAsia"/>
          <w:color w:val="808080" w:themeColor="background1" w:themeShade="80"/>
          <w:sz w:val="22"/>
        </w:rPr>
        <w:t>的</w:t>
      </w:r>
      <w:r>
        <w:rPr>
          <w:rFonts w:hint="eastAsia"/>
          <w:color w:val="808080" w:themeColor="background1" w:themeShade="80"/>
          <w:sz w:val="22"/>
        </w:rPr>
        <w:t>整体化的广告宣传效应。</w:t>
      </w:r>
      <w:r w:rsidR="00C224F2">
        <w:rPr>
          <w:rFonts w:hint="eastAsia"/>
          <w:color w:val="808080" w:themeColor="background1" w:themeShade="80"/>
          <w:sz w:val="22"/>
        </w:rPr>
        <w:t>也建立了一个融合线上移动定向广告、线下位置关系、商家媒介宣传的信息发布平台。</w:t>
      </w:r>
    </w:p>
    <w:p w:rsidR="00642A64" w:rsidRDefault="00642A64" w:rsidP="00FE319B">
      <w:pPr>
        <w:spacing w:line="360" w:lineRule="auto"/>
        <w:ind w:left="420" w:firstLine="420"/>
        <w:rPr>
          <w:b/>
          <w:color w:val="808080" w:themeColor="background1" w:themeShade="80"/>
          <w:sz w:val="22"/>
        </w:rPr>
      </w:pPr>
      <w:r>
        <w:rPr>
          <w:rFonts w:hint="eastAsia"/>
          <w:color w:val="808080" w:themeColor="background1" w:themeShade="80"/>
          <w:sz w:val="22"/>
        </w:rPr>
        <w:t>商家在这个平台上，可以</w:t>
      </w:r>
      <w:r w:rsidR="00F55918">
        <w:rPr>
          <w:rFonts w:hint="eastAsia"/>
          <w:color w:val="808080" w:themeColor="background1" w:themeShade="80"/>
          <w:sz w:val="22"/>
        </w:rPr>
        <w:t>有方案、有</w:t>
      </w:r>
      <w:r>
        <w:rPr>
          <w:rFonts w:hint="eastAsia"/>
          <w:color w:val="808080" w:themeColor="background1" w:themeShade="80"/>
          <w:sz w:val="22"/>
        </w:rPr>
        <w:t>选择</w:t>
      </w:r>
      <w:r w:rsidR="00F55918">
        <w:rPr>
          <w:rFonts w:hint="eastAsia"/>
          <w:color w:val="808080" w:themeColor="background1" w:themeShade="80"/>
          <w:sz w:val="22"/>
        </w:rPr>
        <w:t>、有判断、分类、分区、分客流</w:t>
      </w:r>
      <w:r>
        <w:rPr>
          <w:rFonts w:hint="eastAsia"/>
          <w:color w:val="808080" w:themeColor="background1" w:themeShade="80"/>
          <w:sz w:val="22"/>
        </w:rPr>
        <w:t>的</w:t>
      </w:r>
      <w:r w:rsidR="00F55918">
        <w:rPr>
          <w:rFonts w:hint="eastAsia"/>
          <w:color w:val="808080" w:themeColor="background1" w:themeShade="80"/>
          <w:sz w:val="22"/>
        </w:rPr>
        <w:t>综合</w:t>
      </w:r>
      <w:r>
        <w:rPr>
          <w:rFonts w:hint="eastAsia"/>
          <w:color w:val="808080" w:themeColor="background1" w:themeShade="80"/>
          <w:sz w:val="22"/>
        </w:rPr>
        <w:t>使用广而告之、定向推送、书面彩页的</w:t>
      </w:r>
      <w:r w:rsidR="00F55918">
        <w:rPr>
          <w:rFonts w:hint="eastAsia"/>
          <w:color w:val="808080" w:themeColor="background1" w:themeShade="80"/>
          <w:sz w:val="22"/>
        </w:rPr>
        <w:t>广告方法，实现立体的广告效应。而又不会引起消费者的信息烦恼。</w:t>
      </w:r>
      <w:r w:rsidR="004F7B32">
        <w:rPr>
          <w:rFonts w:hint="eastAsia"/>
          <w:color w:val="808080" w:themeColor="background1" w:themeShade="80"/>
          <w:sz w:val="22"/>
        </w:rPr>
        <w:t>因为消费者始终有自定义的权力，通过平台，实时可以改变自定义。</w:t>
      </w:r>
    </w:p>
    <w:p w:rsidR="00F8793E" w:rsidRDefault="00F8793E" w:rsidP="004C20CF">
      <w:pPr>
        <w:pStyle w:val="a8"/>
        <w:numPr>
          <w:ilvl w:val="2"/>
          <w:numId w:val="1"/>
        </w:numPr>
        <w:spacing w:line="360" w:lineRule="auto"/>
        <w:ind w:firstLineChars="0"/>
        <w:rPr>
          <w:b/>
          <w:sz w:val="22"/>
        </w:rPr>
      </w:pPr>
      <w:r>
        <w:rPr>
          <w:rFonts w:hint="eastAsia"/>
          <w:b/>
          <w:sz w:val="22"/>
        </w:rPr>
        <w:lastRenderedPageBreak/>
        <w:t>商圈营销</w:t>
      </w:r>
      <w:r w:rsidR="00871188">
        <w:rPr>
          <w:rFonts w:hint="eastAsia"/>
          <w:b/>
          <w:sz w:val="22"/>
        </w:rPr>
        <w:t>策划</w:t>
      </w:r>
      <w:r>
        <w:rPr>
          <w:rFonts w:hint="eastAsia"/>
          <w:b/>
          <w:sz w:val="22"/>
        </w:rPr>
        <w:t>分析</w:t>
      </w:r>
      <w:r w:rsidR="009F783E">
        <w:rPr>
          <w:rFonts w:hint="eastAsia"/>
          <w:b/>
          <w:sz w:val="22"/>
        </w:rPr>
        <w:t>决策</w:t>
      </w:r>
      <w:r>
        <w:rPr>
          <w:rFonts w:hint="eastAsia"/>
          <w:b/>
          <w:sz w:val="22"/>
        </w:rPr>
        <w:t>系统</w:t>
      </w:r>
    </w:p>
    <w:p w:rsidR="00C3716C" w:rsidRDefault="00944DEE" w:rsidP="00564351">
      <w:pPr>
        <w:spacing w:line="360" w:lineRule="auto"/>
        <w:ind w:left="420" w:firstLine="420"/>
        <w:rPr>
          <w:color w:val="808080" w:themeColor="background1" w:themeShade="80"/>
          <w:sz w:val="22"/>
        </w:rPr>
      </w:pPr>
      <w:r>
        <w:rPr>
          <w:rFonts w:hint="eastAsia"/>
          <w:color w:val="808080" w:themeColor="background1" w:themeShade="80"/>
          <w:sz w:val="22"/>
        </w:rPr>
        <w:t>“智慧商”平台</w:t>
      </w:r>
      <w:r w:rsidR="009F783E">
        <w:rPr>
          <w:rFonts w:hint="eastAsia"/>
          <w:color w:val="808080" w:themeColor="background1" w:themeShade="80"/>
          <w:sz w:val="22"/>
        </w:rPr>
        <w:t>的商圈营销</w:t>
      </w:r>
      <w:r w:rsidR="001031FB">
        <w:rPr>
          <w:rFonts w:hint="eastAsia"/>
          <w:color w:val="808080" w:themeColor="background1" w:themeShade="80"/>
          <w:sz w:val="22"/>
        </w:rPr>
        <w:t>策划</w:t>
      </w:r>
      <w:r w:rsidR="009F783E">
        <w:rPr>
          <w:rFonts w:hint="eastAsia"/>
          <w:color w:val="808080" w:themeColor="background1" w:themeShade="80"/>
          <w:sz w:val="22"/>
        </w:rPr>
        <w:t>分析决策系统提供政府领导、相关委办部门、商城股份公司、商场管理者</w:t>
      </w:r>
      <w:r w:rsidR="00245826">
        <w:rPr>
          <w:rFonts w:hint="eastAsia"/>
          <w:color w:val="808080" w:themeColor="background1" w:themeShade="80"/>
          <w:sz w:val="22"/>
        </w:rPr>
        <w:t>进行方案</w:t>
      </w:r>
      <w:r w:rsidR="001031FB">
        <w:rPr>
          <w:rFonts w:hint="eastAsia"/>
          <w:color w:val="808080" w:themeColor="background1" w:themeShade="80"/>
          <w:sz w:val="22"/>
        </w:rPr>
        <w:t>和活动</w:t>
      </w:r>
      <w:r w:rsidR="00245826">
        <w:rPr>
          <w:rFonts w:hint="eastAsia"/>
          <w:color w:val="808080" w:themeColor="background1" w:themeShade="80"/>
          <w:sz w:val="22"/>
        </w:rPr>
        <w:t>决策的依据，数据包括</w:t>
      </w:r>
      <w:r w:rsidR="001031FB">
        <w:rPr>
          <w:rFonts w:hint="eastAsia"/>
          <w:color w:val="808080" w:themeColor="background1" w:themeShade="80"/>
          <w:sz w:val="22"/>
        </w:rPr>
        <w:t>位置关系</w:t>
      </w:r>
      <w:r w:rsidR="00245826">
        <w:rPr>
          <w:rFonts w:hint="eastAsia"/>
          <w:color w:val="808080" w:themeColor="background1" w:themeShade="80"/>
          <w:sz w:val="22"/>
        </w:rPr>
        <w:t>位图分布、</w:t>
      </w:r>
      <w:r w:rsidR="001031FB">
        <w:rPr>
          <w:rFonts w:hint="eastAsia"/>
          <w:color w:val="808080" w:themeColor="background1" w:themeShade="80"/>
          <w:sz w:val="22"/>
        </w:rPr>
        <w:t>签到量，包括位置、时间、过程、定义等相关，信息的相关量，包括商家的信息推送量、和位置、时间、定义等相关</w:t>
      </w:r>
      <w:r w:rsidR="00245826">
        <w:rPr>
          <w:rFonts w:hint="eastAsia"/>
          <w:color w:val="808080" w:themeColor="background1" w:themeShade="80"/>
          <w:sz w:val="22"/>
        </w:rPr>
        <w:t>、</w:t>
      </w:r>
      <w:r w:rsidR="001031FB">
        <w:rPr>
          <w:rFonts w:hint="eastAsia"/>
          <w:color w:val="808080" w:themeColor="background1" w:themeShade="80"/>
          <w:sz w:val="22"/>
        </w:rPr>
        <w:t>以前</w:t>
      </w:r>
      <w:r w:rsidR="00245826">
        <w:rPr>
          <w:rFonts w:hint="eastAsia"/>
          <w:color w:val="808080" w:themeColor="background1" w:themeShade="80"/>
          <w:sz w:val="22"/>
        </w:rPr>
        <w:t>方案效果、</w:t>
      </w:r>
      <w:r w:rsidR="001031FB">
        <w:rPr>
          <w:rFonts w:hint="eastAsia"/>
          <w:color w:val="808080" w:themeColor="background1" w:themeShade="80"/>
          <w:sz w:val="22"/>
        </w:rPr>
        <w:t>实时方案效果，</w:t>
      </w:r>
      <w:r w:rsidR="00245826">
        <w:rPr>
          <w:rFonts w:hint="eastAsia"/>
          <w:color w:val="808080" w:themeColor="background1" w:themeShade="80"/>
          <w:sz w:val="22"/>
        </w:rPr>
        <w:t>客流变化等一系列的分析条件，改变了过去客流不可视、方案实施反馈滞后、客流无法引导、营销方案策划无数据依据等问题。</w:t>
      </w:r>
    </w:p>
    <w:p w:rsidR="00746EA2" w:rsidRPr="00746EA2" w:rsidRDefault="00746EA2" w:rsidP="00564351">
      <w:pPr>
        <w:spacing w:line="360" w:lineRule="auto"/>
        <w:ind w:left="420" w:firstLine="420"/>
        <w:rPr>
          <w:color w:val="808080" w:themeColor="background1" w:themeShade="80"/>
          <w:sz w:val="22"/>
        </w:rPr>
      </w:pPr>
      <w:r>
        <w:rPr>
          <w:rFonts w:hint="eastAsia"/>
          <w:color w:val="808080" w:themeColor="background1" w:themeShade="80"/>
          <w:sz w:val="22"/>
        </w:rPr>
        <w:t>平台建立起一个整体的营销管理和规划决策的分析数据库，大量的分析报告提供商圈持续性发展、滚动发展、升级发展的决策依据，</w:t>
      </w:r>
      <w:r w:rsidR="00904A5A">
        <w:rPr>
          <w:rFonts w:hint="eastAsia"/>
          <w:color w:val="808080" w:themeColor="background1" w:themeShade="80"/>
          <w:sz w:val="22"/>
        </w:rPr>
        <w:t>包括商铺定位调整、商铺布局调整、客流通道调整、营销方案调整等分析决策，</w:t>
      </w:r>
      <w:r w:rsidR="00F22629">
        <w:rPr>
          <w:rFonts w:hint="eastAsia"/>
          <w:color w:val="808080" w:themeColor="background1" w:themeShade="80"/>
          <w:sz w:val="22"/>
        </w:rPr>
        <w:t>实现</w:t>
      </w:r>
      <w:r>
        <w:rPr>
          <w:rFonts w:hint="eastAsia"/>
          <w:color w:val="808080" w:themeColor="background1" w:themeShade="80"/>
          <w:sz w:val="22"/>
        </w:rPr>
        <w:t>智慧商圈管理。</w:t>
      </w:r>
    </w:p>
    <w:p w:rsidR="00245826" w:rsidRPr="00564351" w:rsidRDefault="00245826" w:rsidP="00245826">
      <w:pPr>
        <w:spacing w:line="360" w:lineRule="auto"/>
        <w:ind w:firstLine="420"/>
        <w:rPr>
          <w:color w:val="808080" w:themeColor="background1" w:themeShade="80"/>
          <w:sz w:val="22"/>
        </w:rPr>
      </w:pPr>
    </w:p>
    <w:p w:rsidR="00F8793E" w:rsidRDefault="00F8793E" w:rsidP="004C20CF">
      <w:pPr>
        <w:pStyle w:val="a8"/>
        <w:numPr>
          <w:ilvl w:val="2"/>
          <w:numId w:val="1"/>
        </w:numPr>
        <w:spacing w:line="360" w:lineRule="auto"/>
        <w:ind w:firstLineChars="0"/>
        <w:rPr>
          <w:b/>
          <w:sz w:val="22"/>
        </w:rPr>
      </w:pPr>
      <w:r>
        <w:rPr>
          <w:rFonts w:hint="eastAsia"/>
          <w:b/>
          <w:sz w:val="22"/>
        </w:rPr>
        <w:t>商圈</w:t>
      </w:r>
      <w:r w:rsidR="006C407C">
        <w:rPr>
          <w:rFonts w:hint="eastAsia"/>
          <w:b/>
          <w:sz w:val="22"/>
        </w:rPr>
        <w:t>停车</w:t>
      </w:r>
      <w:r>
        <w:rPr>
          <w:rFonts w:hint="eastAsia"/>
          <w:b/>
          <w:sz w:val="22"/>
        </w:rPr>
        <w:t>在线服务系统</w:t>
      </w:r>
    </w:p>
    <w:p w:rsidR="00002E67" w:rsidRDefault="002C3C35" w:rsidP="00564351">
      <w:pPr>
        <w:spacing w:line="360" w:lineRule="auto"/>
        <w:ind w:left="420" w:firstLine="420"/>
        <w:rPr>
          <w:color w:val="7F7F7F" w:themeColor="text1" w:themeTint="80"/>
          <w:sz w:val="22"/>
        </w:rPr>
      </w:pPr>
      <w:r>
        <w:rPr>
          <w:rFonts w:hint="eastAsia"/>
          <w:noProof/>
        </w:rPr>
        <w:drawing>
          <wp:anchor distT="0" distB="0" distL="114300" distR="114300" simplePos="0" relativeHeight="251700224" behindDoc="0" locked="0" layoutInCell="1" allowOverlap="1">
            <wp:simplePos x="0" y="0"/>
            <wp:positionH relativeFrom="column">
              <wp:posOffset>4113530</wp:posOffset>
            </wp:positionH>
            <wp:positionV relativeFrom="paragraph">
              <wp:posOffset>66040</wp:posOffset>
            </wp:positionV>
            <wp:extent cx="2010410" cy="972185"/>
            <wp:effectExtent l="19050" t="0" r="8890" b="0"/>
            <wp:wrapSquare wrapText="bothSides"/>
            <wp:docPr id="2" name="图片 79" descr="C:\Users\Administrator\AppData\Roaming\Tencent\Users\2436658248\QQ\WinTemp\RichOle\EU6~SBFJ6MEK%RHDLRX$`W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Administrator\AppData\Roaming\Tencent\Users\2436658248\QQ\WinTemp\RichOle\EU6~SBFJ6MEK%RHDLRX$`WD.jpg"/>
                    <pic:cNvPicPr>
                      <a:picLocks noChangeAspect="1" noChangeArrowheads="1"/>
                    </pic:cNvPicPr>
                  </pic:nvPicPr>
                  <pic:blipFill>
                    <a:blip r:embed="rId18" cstate="screen"/>
                    <a:srcRect/>
                    <a:stretch>
                      <a:fillRect/>
                    </a:stretch>
                  </pic:blipFill>
                  <pic:spPr bwMode="auto">
                    <a:xfrm>
                      <a:off x="0" y="0"/>
                      <a:ext cx="2010410" cy="972185"/>
                    </a:xfrm>
                    <a:prstGeom prst="rect">
                      <a:avLst/>
                    </a:prstGeom>
                    <a:noFill/>
                    <a:ln w="9525">
                      <a:noFill/>
                      <a:miter lim="800000"/>
                      <a:headEnd/>
                      <a:tailEnd/>
                    </a:ln>
                  </pic:spPr>
                </pic:pic>
              </a:graphicData>
            </a:graphic>
          </wp:anchor>
        </w:drawing>
      </w:r>
      <w:r w:rsidR="00871AE0">
        <w:rPr>
          <w:rFonts w:hint="eastAsia"/>
          <w:color w:val="7F7F7F" w:themeColor="text1" w:themeTint="80"/>
          <w:sz w:val="22"/>
        </w:rPr>
        <w:t>“智慧商”平台的商圈</w:t>
      </w:r>
      <w:r w:rsidR="00002E67">
        <w:rPr>
          <w:rFonts w:hint="eastAsia"/>
          <w:color w:val="7F7F7F" w:themeColor="text1" w:themeTint="80"/>
          <w:sz w:val="22"/>
        </w:rPr>
        <w:t>停车</w:t>
      </w:r>
      <w:r w:rsidR="00871AE0">
        <w:rPr>
          <w:rFonts w:hint="eastAsia"/>
          <w:color w:val="7F7F7F" w:themeColor="text1" w:themeTint="80"/>
          <w:sz w:val="22"/>
        </w:rPr>
        <w:t>在线停车服务系统，通过在商圈内每个停车场的车位上安装</w:t>
      </w:r>
      <w:r w:rsidRPr="002C3C35">
        <w:rPr>
          <w:rFonts w:hint="eastAsia"/>
          <w:color w:val="7F7F7F" w:themeColor="text1" w:themeTint="80"/>
          <w:sz w:val="22"/>
        </w:rPr>
        <w:t>数字</w:t>
      </w:r>
      <w:r w:rsidRPr="002C3C35">
        <w:rPr>
          <w:rFonts w:hint="eastAsia"/>
          <w:color w:val="7F7F7F" w:themeColor="text1" w:themeTint="80"/>
          <w:sz w:val="22"/>
        </w:rPr>
        <w:t>485</w:t>
      </w:r>
      <w:r w:rsidR="00871AE0">
        <w:rPr>
          <w:rFonts w:hint="eastAsia"/>
          <w:color w:val="7F7F7F" w:themeColor="text1" w:themeTint="80"/>
          <w:sz w:val="22"/>
        </w:rPr>
        <w:t>车辆磁</w:t>
      </w:r>
      <w:r w:rsidRPr="002C3C35">
        <w:rPr>
          <w:rFonts w:hint="eastAsia"/>
          <w:color w:val="7F7F7F" w:themeColor="text1" w:themeTint="80"/>
          <w:sz w:val="22"/>
        </w:rPr>
        <w:t>传感终端，</w:t>
      </w:r>
      <w:r w:rsidR="00002E67">
        <w:rPr>
          <w:rFonts w:hint="eastAsia"/>
          <w:color w:val="7F7F7F" w:themeColor="text1" w:themeTint="80"/>
          <w:sz w:val="22"/>
        </w:rPr>
        <w:t>实时传感车位上是否有车、车辆进出时间。平台实时显示停车场车位分布图、车位空余状态</w:t>
      </w:r>
      <w:r w:rsidR="000C0FA7">
        <w:rPr>
          <w:rFonts w:hint="eastAsia"/>
          <w:color w:val="7F7F7F" w:themeColor="text1" w:themeTint="80"/>
          <w:sz w:val="22"/>
        </w:rPr>
        <w:t>、车流密度统计、</w:t>
      </w:r>
      <w:r w:rsidR="00002E67">
        <w:rPr>
          <w:rFonts w:hint="eastAsia"/>
          <w:color w:val="7F7F7F" w:themeColor="text1" w:themeTint="80"/>
          <w:sz w:val="22"/>
        </w:rPr>
        <w:t>车位</w:t>
      </w:r>
      <w:r w:rsidR="000C0FA7">
        <w:rPr>
          <w:rFonts w:hint="eastAsia"/>
          <w:color w:val="7F7F7F" w:themeColor="text1" w:themeTint="80"/>
          <w:sz w:val="22"/>
        </w:rPr>
        <w:t>使用</w:t>
      </w:r>
      <w:r w:rsidR="00002E67">
        <w:rPr>
          <w:rFonts w:hint="eastAsia"/>
          <w:color w:val="7F7F7F" w:themeColor="text1" w:themeTint="80"/>
          <w:sz w:val="22"/>
        </w:rPr>
        <w:t>率</w:t>
      </w:r>
      <w:r w:rsidR="000C0FA7">
        <w:rPr>
          <w:rFonts w:hint="eastAsia"/>
          <w:color w:val="7F7F7F" w:themeColor="text1" w:themeTint="80"/>
          <w:sz w:val="22"/>
        </w:rPr>
        <w:t>、管理要约、营销方案等，帮助商圈商场</w:t>
      </w:r>
      <w:r w:rsidR="000C0FA7" w:rsidRPr="000C0FA7">
        <w:rPr>
          <w:rFonts w:hint="eastAsia"/>
          <w:color w:val="7F7F7F" w:themeColor="text1" w:themeTint="80"/>
          <w:sz w:val="22"/>
        </w:rPr>
        <w:t>物业安排</w:t>
      </w:r>
      <w:r w:rsidR="000C0FA7">
        <w:rPr>
          <w:rFonts w:hint="eastAsia"/>
          <w:color w:val="7F7F7F" w:themeColor="text1" w:themeTint="80"/>
          <w:sz w:val="22"/>
        </w:rPr>
        <w:t>管理</w:t>
      </w:r>
      <w:r w:rsidR="000C0FA7" w:rsidRPr="000C0FA7">
        <w:rPr>
          <w:rFonts w:hint="eastAsia"/>
          <w:color w:val="7F7F7F" w:themeColor="text1" w:themeTint="80"/>
          <w:sz w:val="22"/>
        </w:rPr>
        <w:t>人工时，提前安排应对</w:t>
      </w:r>
      <w:r w:rsidR="000C0FA7">
        <w:rPr>
          <w:rFonts w:hint="eastAsia"/>
          <w:color w:val="7F7F7F" w:themeColor="text1" w:themeTint="80"/>
          <w:sz w:val="22"/>
        </w:rPr>
        <w:t>需要</w:t>
      </w:r>
      <w:r w:rsidR="000C0FA7" w:rsidRPr="000C0FA7">
        <w:rPr>
          <w:rFonts w:hint="eastAsia"/>
          <w:color w:val="7F7F7F" w:themeColor="text1" w:themeTint="80"/>
          <w:sz w:val="22"/>
        </w:rPr>
        <w:t>。</w:t>
      </w:r>
    </w:p>
    <w:p w:rsidR="006D092D" w:rsidRDefault="007B1898" w:rsidP="00564A61">
      <w:pPr>
        <w:spacing w:line="360" w:lineRule="auto"/>
        <w:ind w:left="420" w:firstLine="420"/>
        <w:rPr>
          <w:color w:val="7F7F7F" w:themeColor="text1" w:themeTint="80"/>
          <w:sz w:val="22"/>
        </w:rPr>
      </w:pPr>
      <w:r>
        <w:rPr>
          <w:rFonts w:hint="eastAsia"/>
          <w:noProof/>
          <w:color w:val="7F7F7F" w:themeColor="text1" w:themeTint="80"/>
          <w:sz w:val="22"/>
        </w:rPr>
        <w:drawing>
          <wp:anchor distT="0" distB="0" distL="114300" distR="114300" simplePos="0" relativeHeight="251706368" behindDoc="0" locked="0" layoutInCell="1" allowOverlap="1">
            <wp:simplePos x="0" y="0"/>
            <wp:positionH relativeFrom="column">
              <wp:posOffset>248920</wp:posOffset>
            </wp:positionH>
            <wp:positionV relativeFrom="paragraph">
              <wp:posOffset>384810</wp:posOffset>
            </wp:positionV>
            <wp:extent cx="1343025" cy="1326515"/>
            <wp:effectExtent l="19050" t="0" r="9525" b="0"/>
            <wp:wrapSquare wrapText="bothSides"/>
            <wp:docPr id="1" name="图片 1" descr="IMG_1423.PNG"/>
            <wp:cNvGraphicFramePr/>
            <a:graphic xmlns:a="http://schemas.openxmlformats.org/drawingml/2006/main">
              <a:graphicData uri="http://schemas.openxmlformats.org/drawingml/2006/picture">
                <pic:pic xmlns:pic="http://schemas.openxmlformats.org/drawingml/2006/picture">
                  <pic:nvPicPr>
                    <pic:cNvPr id="4" name="图片 3" descr="IMG_1423.PNG"/>
                    <pic:cNvPicPr>
                      <a:picLocks noChangeAspect="1"/>
                    </pic:cNvPicPr>
                  </pic:nvPicPr>
                  <pic:blipFill>
                    <a:blip r:embed="rId19" cstate="screen"/>
                    <a:srcRect/>
                    <a:stretch>
                      <a:fillRect/>
                    </a:stretch>
                  </pic:blipFill>
                  <pic:spPr>
                    <a:xfrm>
                      <a:off x="0" y="0"/>
                      <a:ext cx="1343025" cy="1326515"/>
                    </a:xfrm>
                    <a:prstGeom prst="rect">
                      <a:avLst/>
                    </a:prstGeom>
                  </pic:spPr>
                </pic:pic>
              </a:graphicData>
            </a:graphic>
          </wp:anchor>
        </w:drawing>
      </w:r>
      <w:r w:rsidR="000C0FA7">
        <w:rPr>
          <w:rFonts w:hint="eastAsia"/>
          <w:color w:val="7F7F7F" w:themeColor="text1" w:themeTint="80"/>
          <w:sz w:val="22"/>
        </w:rPr>
        <w:t>消费者</w:t>
      </w:r>
      <w:r w:rsidR="0022244C">
        <w:rPr>
          <w:rFonts w:hint="eastAsia"/>
          <w:color w:val="7F7F7F" w:themeColor="text1" w:themeTint="80"/>
          <w:sz w:val="22"/>
        </w:rPr>
        <w:t>的智能</w:t>
      </w:r>
      <w:r w:rsidR="000C0FA7">
        <w:rPr>
          <w:rFonts w:hint="eastAsia"/>
          <w:color w:val="7F7F7F" w:themeColor="text1" w:themeTint="80"/>
          <w:sz w:val="22"/>
        </w:rPr>
        <w:t>手机</w:t>
      </w:r>
      <w:r w:rsidR="0022244C">
        <w:rPr>
          <w:rFonts w:hint="eastAsia"/>
          <w:color w:val="7F7F7F" w:themeColor="text1" w:themeTint="80"/>
          <w:sz w:val="22"/>
        </w:rPr>
        <w:t>应用软件，</w:t>
      </w:r>
      <w:r w:rsidR="000C0FA7">
        <w:rPr>
          <w:rFonts w:hint="eastAsia"/>
          <w:color w:val="7F7F7F" w:themeColor="text1" w:themeTint="80"/>
          <w:sz w:val="22"/>
        </w:rPr>
        <w:t>实时</w:t>
      </w:r>
      <w:r w:rsidR="009D5FCD">
        <w:rPr>
          <w:rFonts w:hint="eastAsia"/>
          <w:color w:val="7F7F7F" w:themeColor="text1" w:themeTint="80"/>
          <w:sz w:val="22"/>
        </w:rPr>
        <w:t>在线</w:t>
      </w:r>
      <w:r w:rsidR="000C0FA7">
        <w:rPr>
          <w:rFonts w:hint="eastAsia"/>
          <w:color w:val="7F7F7F" w:themeColor="text1" w:themeTint="80"/>
          <w:sz w:val="22"/>
        </w:rPr>
        <w:t>查询</w:t>
      </w:r>
      <w:r w:rsidR="0022244C">
        <w:rPr>
          <w:rFonts w:hint="eastAsia"/>
          <w:color w:val="7F7F7F" w:themeColor="text1" w:themeTint="80"/>
          <w:sz w:val="22"/>
        </w:rPr>
        <w:t>商圈内</w:t>
      </w:r>
      <w:r w:rsidR="000C0FA7">
        <w:rPr>
          <w:rFonts w:hint="eastAsia"/>
          <w:color w:val="7F7F7F" w:themeColor="text1" w:themeTint="80"/>
          <w:sz w:val="22"/>
        </w:rPr>
        <w:t>车位的空余程度和分布</w:t>
      </w:r>
      <w:r w:rsidR="009D5FCD">
        <w:rPr>
          <w:rFonts w:hint="eastAsia"/>
          <w:color w:val="7F7F7F" w:themeColor="text1" w:themeTint="80"/>
          <w:sz w:val="22"/>
        </w:rPr>
        <w:t>图</w:t>
      </w:r>
      <w:r w:rsidR="000C0FA7">
        <w:rPr>
          <w:rFonts w:hint="eastAsia"/>
          <w:color w:val="7F7F7F" w:themeColor="text1" w:themeTint="80"/>
          <w:sz w:val="22"/>
        </w:rPr>
        <w:t>，</w:t>
      </w:r>
      <w:r w:rsidR="000C0FA7" w:rsidRPr="000C0FA7">
        <w:rPr>
          <w:rFonts w:hint="eastAsia"/>
          <w:color w:val="7F7F7F" w:themeColor="text1" w:themeTint="80"/>
          <w:sz w:val="22"/>
        </w:rPr>
        <w:t>快速引导</w:t>
      </w:r>
      <w:r w:rsidR="000C0FA7">
        <w:rPr>
          <w:rFonts w:hint="eastAsia"/>
          <w:color w:val="7F7F7F" w:themeColor="text1" w:themeTint="80"/>
          <w:sz w:val="22"/>
        </w:rPr>
        <w:t>消费者停车到位</w:t>
      </w:r>
      <w:r w:rsidR="000C0FA7" w:rsidRPr="000C0FA7">
        <w:rPr>
          <w:rFonts w:hint="eastAsia"/>
          <w:color w:val="7F7F7F" w:themeColor="text1" w:themeTint="80"/>
          <w:sz w:val="22"/>
        </w:rPr>
        <w:t>，减少车主盲目寻找</w:t>
      </w:r>
      <w:r w:rsidR="00EE6567">
        <w:rPr>
          <w:rFonts w:hint="eastAsia"/>
          <w:color w:val="7F7F7F" w:themeColor="text1" w:themeTint="80"/>
          <w:sz w:val="22"/>
        </w:rPr>
        <w:t>车位</w:t>
      </w:r>
      <w:r w:rsidR="000C0FA7" w:rsidRPr="000C0FA7">
        <w:rPr>
          <w:rFonts w:hint="eastAsia"/>
          <w:color w:val="7F7F7F" w:themeColor="text1" w:themeTint="80"/>
          <w:sz w:val="22"/>
        </w:rPr>
        <w:t>造成的无效</w:t>
      </w:r>
      <w:r w:rsidR="00EE6567">
        <w:rPr>
          <w:rFonts w:hint="eastAsia"/>
          <w:color w:val="7F7F7F" w:themeColor="text1" w:themeTint="80"/>
          <w:sz w:val="22"/>
        </w:rPr>
        <w:t>交通阻塞。</w:t>
      </w:r>
    </w:p>
    <w:p w:rsidR="000561CC" w:rsidRDefault="007E20C9" w:rsidP="00190C96">
      <w:pPr>
        <w:spacing w:line="360" w:lineRule="auto"/>
        <w:ind w:left="840" w:firstLine="420"/>
        <w:rPr>
          <w:color w:val="7F7F7F" w:themeColor="text1" w:themeTint="80"/>
          <w:sz w:val="22"/>
        </w:rPr>
      </w:pPr>
      <w:r>
        <w:rPr>
          <w:rFonts w:hint="eastAsia"/>
          <w:noProof/>
          <w:color w:val="7F7F7F" w:themeColor="text1" w:themeTint="80"/>
          <w:sz w:val="22"/>
        </w:rPr>
        <w:drawing>
          <wp:anchor distT="0" distB="0" distL="114300" distR="114300" simplePos="0" relativeHeight="251708416" behindDoc="0" locked="0" layoutInCell="1" allowOverlap="1">
            <wp:simplePos x="0" y="0"/>
            <wp:positionH relativeFrom="column">
              <wp:posOffset>3126740</wp:posOffset>
            </wp:positionH>
            <wp:positionV relativeFrom="paragraph">
              <wp:posOffset>998220</wp:posOffset>
            </wp:positionV>
            <wp:extent cx="1253490" cy="1352550"/>
            <wp:effectExtent l="19050" t="0" r="3810" b="0"/>
            <wp:wrapSquare wrapText="bothSides"/>
            <wp:docPr id="3" name="图片 3" descr="IMG_1420.PNG"/>
            <wp:cNvGraphicFramePr/>
            <a:graphic xmlns:a="http://schemas.openxmlformats.org/drawingml/2006/main">
              <a:graphicData uri="http://schemas.openxmlformats.org/drawingml/2006/picture">
                <pic:pic xmlns:pic="http://schemas.openxmlformats.org/drawingml/2006/picture">
                  <pic:nvPicPr>
                    <pic:cNvPr id="5" name="图片 4" descr="IMG_1420.PNG"/>
                    <pic:cNvPicPr>
                      <a:picLocks noChangeAspect="1"/>
                    </pic:cNvPicPr>
                  </pic:nvPicPr>
                  <pic:blipFill>
                    <a:blip r:embed="rId20" cstate="screen"/>
                    <a:srcRect/>
                    <a:stretch>
                      <a:fillRect/>
                    </a:stretch>
                  </pic:blipFill>
                  <pic:spPr>
                    <a:xfrm>
                      <a:off x="0" y="0"/>
                      <a:ext cx="1253490" cy="1352550"/>
                    </a:xfrm>
                    <a:prstGeom prst="rect">
                      <a:avLst/>
                    </a:prstGeom>
                  </pic:spPr>
                </pic:pic>
              </a:graphicData>
            </a:graphic>
          </wp:anchor>
        </w:drawing>
      </w:r>
      <w:r w:rsidR="00EE6567">
        <w:rPr>
          <w:rFonts w:hint="eastAsia"/>
          <w:color w:val="7F7F7F" w:themeColor="text1" w:themeTint="80"/>
          <w:sz w:val="22"/>
        </w:rPr>
        <w:t>平台</w:t>
      </w:r>
      <w:r w:rsidR="000C0FA7">
        <w:rPr>
          <w:rFonts w:hint="eastAsia"/>
          <w:color w:val="7F7F7F" w:themeColor="text1" w:themeTint="80"/>
          <w:sz w:val="22"/>
        </w:rPr>
        <w:t>通过推</w:t>
      </w:r>
      <w:r w:rsidR="00EE6567">
        <w:rPr>
          <w:rFonts w:hint="eastAsia"/>
          <w:color w:val="7F7F7F" w:themeColor="text1" w:themeTint="80"/>
          <w:sz w:val="22"/>
        </w:rPr>
        <w:t>荐消费方案兑现停车费用和时间的服务模式，</w:t>
      </w:r>
      <w:r w:rsidR="000561CC">
        <w:rPr>
          <w:rFonts w:hint="eastAsia"/>
          <w:color w:val="7F7F7F" w:themeColor="text1" w:themeTint="80"/>
          <w:sz w:val="22"/>
        </w:rPr>
        <w:t>引导消费者选择商圈的消费，消费者通过平台预定消费方案来预约停车位，服务即消费的方法，</w:t>
      </w:r>
      <w:r w:rsidR="00EE6567">
        <w:rPr>
          <w:rFonts w:hint="eastAsia"/>
          <w:color w:val="7F7F7F" w:themeColor="text1" w:themeTint="80"/>
          <w:sz w:val="22"/>
        </w:rPr>
        <w:t>提高了消费者来商圈消费的意愿。</w:t>
      </w:r>
      <w:r w:rsidR="000561CC">
        <w:rPr>
          <w:rFonts w:hint="eastAsia"/>
          <w:color w:val="7F7F7F" w:themeColor="text1" w:themeTint="80"/>
          <w:sz w:val="22"/>
        </w:rPr>
        <w:t>是商圈引导其他区域消费者来商圈消费和活动的一个极佳营销模式。</w:t>
      </w:r>
    </w:p>
    <w:p w:rsidR="005D382C" w:rsidRDefault="00A75E69" w:rsidP="00564351">
      <w:pPr>
        <w:spacing w:line="360" w:lineRule="auto"/>
        <w:ind w:left="420" w:firstLine="420"/>
        <w:rPr>
          <w:color w:val="7F7F7F" w:themeColor="text1" w:themeTint="80"/>
          <w:sz w:val="22"/>
        </w:rPr>
      </w:pPr>
      <w:r>
        <w:rPr>
          <w:rFonts w:hint="eastAsia"/>
          <w:color w:val="7F7F7F" w:themeColor="text1" w:themeTint="80"/>
          <w:sz w:val="22"/>
        </w:rPr>
        <w:t>平台</w:t>
      </w:r>
      <w:r w:rsidR="009D5FCD">
        <w:rPr>
          <w:rFonts w:hint="eastAsia"/>
          <w:color w:val="7F7F7F" w:themeColor="text1" w:themeTint="80"/>
          <w:sz w:val="22"/>
        </w:rPr>
        <w:t>提供车位置换交易的服务，</w:t>
      </w:r>
      <w:r>
        <w:rPr>
          <w:rFonts w:hint="eastAsia"/>
          <w:color w:val="7F7F7F" w:themeColor="text1" w:themeTint="80"/>
          <w:sz w:val="22"/>
        </w:rPr>
        <w:t>商圈内各区的车位在平台进行错时置换</w:t>
      </w:r>
      <w:r w:rsidR="009D5FCD">
        <w:rPr>
          <w:rFonts w:hint="eastAsia"/>
          <w:color w:val="7F7F7F" w:themeColor="text1" w:themeTint="80"/>
          <w:sz w:val="22"/>
        </w:rPr>
        <w:t>交易</w:t>
      </w:r>
      <w:r>
        <w:rPr>
          <w:rFonts w:hint="eastAsia"/>
          <w:color w:val="7F7F7F" w:themeColor="text1" w:themeTint="80"/>
          <w:sz w:val="22"/>
        </w:rPr>
        <w:t>，</w:t>
      </w:r>
      <w:r w:rsidR="009D5FCD">
        <w:rPr>
          <w:rFonts w:hint="eastAsia"/>
          <w:color w:val="7F7F7F" w:themeColor="text1" w:themeTint="80"/>
          <w:sz w:val="22"/>
        </w:rPr>
        <w:t>置换的条件包括</w:t>
      </w:r>
      <w:r>
        <w:rPr>
          <w:rFonts w:hint="eastAsia"/>
          <w:color w:val="7F7F7F" w:themeColor="text1" w:themeTint="80"/>
          <w:sz w:val="22"/>
        </w:rPr>
        <w:t>商圈内</w:t>
      </w:r>
      <w:r w:rsidR="009D5FCD">
        <w:rPr>
          <w:rFonts w:hint="eastAsia"/>
          <w:color w:val="7F7F7F" w:themeColor="text1" w:themeTint="80"/>
          <w:sz w:val="22"/>
        </w:rPr>
        <w:t>不同的时间段、不同种类的车位、不同的消费者停车需求、不同的收费模式、不同的管理模式、不同的停车距离，消费者通过平台的车位置换交易服务，获得错时停车的车位，</w:t>
      </w:r>
      <w:r w:rsidR="00676517">
        <w:rPr>
          <w:rFonts w:hint="eastAsia"/>
          <w:color w:val="7F7F7F" w:themeColor="text1" w:themeTint="80"/>
          <w:sz w:val="22"/>
        </w:rPr>
        <w:t>减少了停车的麻烦和费用，商家通过平台提高了车位在不同时间的利用率和经济效益，实现商客服务的双赢</w:t>
      </w:r>
      <w:r w:rsidR="00F84414">
        <w:rPr>
          <w:rFonts w:hint="eastAsia"/>
          <w:color w:val="7F7F7F" w:themeColor="text1" w:themeTint="80"/>
          <w:sz w:val="22"/>
        </w:rPr>
        <w:t>。比方，改变了</w:t>
      </w:r>
      <w:r>
        <w:rPr>
          <w:rFonts w:hint="eastAsia"/>
          <w:color w:val="7F7F7F" w:themeColor="text1" w:themeTint="80"/>
          <w:sz w:val="22"/>
        </w:rPr>
        <w:t>社区夜间停车</w:t>
      </w:r>
      <w:r w:rsidR="00F84414">
        <w:rPr>
          <w:rFonts w:hint="eastAsia"/>
          <w:color w:val="7F7F7F" w:themeColor="text1" w:themeTint="80"/>
          <w:sz w:val="22"/>
        </w:rPr>
        <w:t>有车位少的</w:t>
      </w:r>
      <w:r>
        <w:rPr>
          <w:rFonts w:hint="eastAsia"/>
          <w:color w:val="7F7F7F" w:themeColor="text1" w:themeTint="80"/>
          <w:sz w:val="22"/>
        </w:rPr>
        <w:t>麻烦</w:t>
      </w:r>
      <w:r w:rsidR="00F84414">
        <w:rPr>
          <w:rFonts w:hint="eastAsia"/>
          <w:color w:val="7F7F7F" w:themeColor="text1" w:themeTint="80"/>
          <w:sz w:val="22"/>
        </w:rPr>
        <w:t>、</w:t>
      </w:r>
      <w:r>
        <w:rPr>
          <w:rFonts w:hint="eastAsia"/>
          <w:color w:val="7F7F7F" w:themeColor="text1" w:themeTint="80"/>
          <w:sz w:val="22"/>
        </w:rPr>
        <w:t>改变了商圈内办公区</w:t>
      </w:r>
      <w:r w:rsidR="00F84414">
        <w:rPr>
          <w:rFonts w:hint="eastAsia"/>
          <w:color w:val="7F7F7F" w:themeColor="text1" w:themeTint="80"/>
          <w:sz w:val="22"/>
        </w:rPr>
        <w:t>和</w:t>
      </w:r>
      <w:r>
        <w:rPr>
          <w:rFonts w:hint="eastAsia"/>
          <w:color w:val="7F7F7F" w:themeColor="text1" w:themeTint="80"/>
          <w:sz w:val="22"/>
        </w:rPr>
        <w:t>医院白天的停车</w:t>
      </w:r>
      <w:r w:rsidR="00F84414">
        <w:rPr>
          <w:rFonts w:hint="eastAsia"/>
          <w:color w:val="7F7F7F" w:themeColor="text1" w:themeTint="80"/>
          <w:sz w:val="22"/>
        </w:rPr>
        <w:t>车位少的</w:t>
      </w:r>
      <w:r>
        <w:rPr>
          <w:rFonts w:hint="eastAsia"/>
          <w:color w:val="7F7F7F" w:themeColor="text1" w:themeTint="80"/>
          <w:sz w:val="22"/>
        </w:rPr>
        <w:t>麻烦</w:t>
      </w:r>
      <w:r w:rsidR="00F84414">
        <w:rPr>
          <w:rFonts w:hint="eastAsia"/>
          <w:color w:val="7F7F7F" w:themeColor="text1" w:themeTint="80"/>
          <w:sz w:val="22"/>
        </w:rPr>
        <w:t>、改变了商圈内盲目集中停车的麻烦，消费者可以更灵活的选择不同位置、不同距离、不同时间、不同消费方案、不同管理模式、不同收费的停车方法。极大的提高了商圈</w:t>
      </w:r>
      <w:r w:rsidR="005D382C">
        <w:rPr>
          <w:rFonts w:hint="eastAsia"/>
          <w:color w:val="7F7F7F" w:themeColor="text1" w:themeTint="80"/>
          <w:sz w:val="22"/>
        </w:rPr>
        <w:t>对消费客流引导力</w:t>
      </w:r>
      <w:r w:rsidR="007057E7">
        <w:rPr>
          <w:rFonts w:hint="eastAsia"/>
          <w:color w:val="7F7F7F" w:themeColor="text1" w:themeTint="80"/>
          <w:sz w:val="22"/>
        </w:rPr>
        <w:t>。</w:t>
      </w:r>
    </w:p>
    <w:p w:rsidR="004F112E" w:rsidRDefault="00865191" w:rsidP="000040A4">
      <w:pPr>
        <w:spacing w:line="360" w:lineRule="auto"/>
        <w:ind w:firstLine="420"/>
        <w:rPr>
          <w:color w:val="7F7F7F" w:themeColor="text1" w:themeTint="80"/>
          <w:sz w:val="22"/>
        </w:rPr>
      </w:pPr>
      <w:r>
        <w:rPr>
          <w:color w:val="7F7F7F" w:themeColor="text1" w:themeTint="80"/>
          <w:sz w:val="22"/>
        </w:rPr>
      </w:r>
      <w:r>
        <w:rPr>
          <w:color w:val="7F7F7F" w:themeColor="text1" w:themeTint="80"/>
          <w:sz w:val="22"/>
        </w:rPr>
        <w:pict>
          <v:group id="_x0000_s1843" editas="canvas" style="width:430pt;height:167.2pt;mso-position-horizontal-relative:char;mso-position-vertical-relative:line" coordorigin="10681,3437" coordsize="8600,3344">
            <o:lock v:ext="edit" aspectratio="t"/>
            <v:shape id="_x0000_s1844" type="#_x0000_t75" style="position:absolute;left:10681;top:3437;width:8600;height:3344" o:preferrelative="f" stroked="t" strokecolor="#d8d8d8 [2732]">
              <v:fill o:detectmouseclick="t"/>
              <v:path o:extrusionok="t" o:connecttype="none"/>
              <o:lock v:ext="edit" text="t"/>
            </v:shape>
            <v:rect id="_x0000_s1845" style="position:absolute;left:10826;top:3557;width:2943;height:1523" strokecolor="#bfbfbf [2412]">
              <v:stroke dashstyle="dash"/>
            </v:rect>
            <v:shape id="_x0000_s1846" type="#_x0000_t202" style="position:absolute;left:12311;top:5147;width:1112;height:468" stroked="f">
              <v:textbox style="mso-next-textbox:#_x0000_s1846">
                <w:txbxContent>
                  <w:p w:rsidR="004F112E" w:rsidRPr="00A70BB4" w:rsidRDefault="004F112E" w:rsidP="004F112E">
                    <w:pPr>
                      <w:rPr>
                        <w:color w:val="808080"/>
                        <w:sz w:val="22"/>
                      </w:rPr>
                    </w:pPr>
                    <w:r w:rsidRPr="00A70BB4">
                      <w:rPr>
                        <w:rFonts w:hint="eastAsia"/>
                        <w:color w:val="808080"/>
                        <w:sz w:val="22"/>
                      </w:rPr>
                      <w:t>485</w:t>
                    </w:r>
                    <w:r w:rsidRPr="00A70BB4">
                      <w:rPr>
                        <w:rFonts w:hint="eastAsia"/>
                        <w:color w:val="808080"/>
                        <w:sz w:val="22"/>
                      </w:rPr>
                      <w:t>总线</w:t>
                    </w:r>
                  </w:p>
                </w:txbxContent>
              </v:textbox>
            </v:shape>
            <v:shape id="_x0000_s1847" type="#_x0000_t75" style="position:absolute;left:11689;top:3085;width:1271;height:2571;rotation:270">
              <v:imagedata r:id="rId21" o:title=""/>
            </v:shape>
            <v:shape id="_x0000_s1848" type="#_x0000_t202" style="position:absolute;left:12695;top:4089;width:2471;height:420" stroked="f">
              <v:textbox style="mso-next-textbox:#_x0000_s1848">
                <w:txbxContent>
                  <w:p w:rsidR="004F112E" w:rsidRPr="006A1182" w:rsidRDefault="004F112E" w:rsidP="004F112E">
                    <w:pPr>
                      <w:rPr>
                        <w:b/>
                        <w:color w:val="E36C0A" w:themeColor="accent6" w:themeShade="BF"/>
                        <w:u w:val="single"/>
                      </w:rPr>
                    </w:pPr>
                    <w:r w:rsidRPr="006A1182">
                      <w:rPr>
                        <w:rFonts w:hint="eastAsia"/>
                        <w:b/>
                        <w:color w:val="E36C0A" w:themeColor="accent6" w:themeShade="BF"/>
                        <w:u w:val="single"/>
                      </w:rPr>
                      <w:t>数字</w:t>
                    </w:r>
                    <w:r>
                      <w:rPr>
                        <w:rFonts w:hint="eastAsia"/>
                        <w:b/>
                        <w:color w:val="E36C0A" w:themeColor="accent6" w:themeShade="BF"/>
                        <w:u w:val="single"/>
                      </w:rPr>
                      <w:t>485</w:t>
                    </w:r>
                    <w:r w:rsidRPr="006A1182">
                      <w:rPr>
                        <w:rFonts w:hint="eastAsia"/>
                        <w:b/>
                        <w:color w:val="E36C0A" w:themeColor="accent6" w:themeShade="BF"/>
                        <w:u w:val="single"/>
                      </w:rPr>
                      <w:t>车位</w:t>
                    </w:r>
                    <w:r>
                      <w:rPr>
                        <w:rFonts w:hint="eastAsia"/>
                        <w:b/>
                        <w:color w:val="E36C0A" w:themeColor="accent6" w:themeShade="BF"/>
                        <w:u w:val="single"/>
                      </w:rPr>
                      <w:t>传感</w:t>
                    </w:r>
                    <w:r w:rsidRPr="006A1182">
                      <w:rPr>
                        <w:rFonts w:hint="eastAsia"/>
                        <w:b/>
                        <w:color w:val="E36C0A" w:themeColor="accent6" w:themeShade="BF"/>
                        <w:u w:val="single"/>
                      </w:rPr>
                      <w:t>终端</w:t>
                    </w:r>
                  </w:p>
                  <w:p w:rsidR="004F112E" w:rsidRPr="002029D8" w:rsidRDefault="004F112E" w:rsidP="004F112E">
                    <w:pPr>
                      <w:rPr>
                        <w:color w:val="808080"/>
                      </w:rPr>
                    </w:pPr>
                  </w:p>
                </w:txbxContent>
              </v:textbox>
            </v:shape>
            <v:line id="_x0000_s1849" style="position:absolute;flip:x y" from="12310,4239" to="12311,6165" strokecolor="green" strokeweight="1pt"/>
            <v:shape id="_x0000_s1850" type="#_x0000_t75" style="position:absolute;left:11997;top:4053;width:584;height:527">
              <v:imagedata r:id="rId22" o:title="车位"/>
            </v:shape>
            <v:shape id="_x0000_s1851" type="#_x0000_t202" style="position:absolute;left:12740;top:5697;width:2112;height:468" stroked="f">
              <v:textbox style="mso-next-textbox:#_x0000_s1851">
                <w:txbxContent>
                  <w:p w:rsidR="004F112E" w:rsidRPr="002D7742" w:rsidRDefault="004F112E" w:rsidP="004F112E">
                    <w:pPr>
                      <w:rPr>
                        <w:color w:val="808080"/>
                      </w:rPr>
                    </w:pPr>
                    <w:r>
                      <w:rPr>
                        <w:rFonts w:hint="eastAsia"/>
                        <w:color w:val="808080"/>
                      </w:rPr>
                      <w:t>局域网</w:t>
                    </w:r>
                    <w:r>
                      <w:rPr>
                        <w:rFonts w:hint="eastAsia"/>
                        <w:color w:val="808080"/>
                      </w:rPr>
                      <w:t>/</w:t>
                    </w:r>
                    <w:r w:rsidR="009C1701">
                      <w:rPr>
                        <w:rFonts w:hint="eastAsia"/>
                        <w:color w:val="808080"/>
                      </w:rPr>
                      <w:t>WIFI/</w:t>
                    </w:r>
                    <w:r>
                      <w:rPr>
                        <w:rFonts w:hint="eastAsia"/>
                        <w:color w:val="808080"/>
                      </w:rPr>
                      <w:t>宽带</w:t>
                    </w:r>
                  </w:p>
                </w:txbxContent>
              </v:textbox>
            </v:shape>
            <v:line id="_x0000_s1852" style="position:absolute" from="12740,6105" to="14852,6106" strokecolor="blue" strokeweight=".5pt"/>
            <v:shape id="_x0000_s1853" type="#_x0000_t202" style="position:absolute;left:11329;top:6275;width:2076;height:431" stroked="f">
              <v:textbox style="mso-next-textbox:#_x0000_s1853">
                <w:txbxContent>
                  <w:p w:rsidR="004F112E" w:rsidRPr="00295D3F" w:rsidRDefault="004F112E" w:rsidP="004F112E">
                    <w:pPr>
                      <w:rPr>
                        <w:b/>
                        <w:color w:val="E36C0A" w:themeColor="accent6" w:themeShade="BF"/>
                        <w:u w:val="single"/>
                      </w:rPr>
                    </w:pPr>
                    <w:r w:rsidRPr="006A1182">
                      <w:rPr>
                        <w:rFonts w:hint="eastAsia"/>
                        <w:b/>
                        <w:color w:val="E36C0A" w:themeColor="accent6" w:themeShade="BF"/>
                        <w:u w:val="single"/>
                      </w:rPr>
                      <w:t>数字</w:t>
                    </w:r>
                    <w:r w:rsidRPr="006A1182">
                      <w:rPr>
                        <w:rFonts w:hint="eastAsia"/>
                        <w:b/>
                        <w:color w:val="E36C0A" w:themeColor="accent6" w:themeShade="BF"/>
                        <w:u w:val="single"/>
                      </w:rPr>
                      <w:t>485</w:t>
                    </w:r>
                    <w:r w:rsidRPr="006A1182">
                      <w:rPr>
                        <w:rFonts w:hint="eastAsia"/>
                        <w:b/>
                        <w:color w:val="E36C0A" w:themeColor="accent6" w:themeShade="BF"/>
                        <w:u w:val="single"/>
                      </w:rPr>
                      <w:t>以太网关</w:t>
                    </w:r>
                  </w:p>
                </w:txbxContent>
              </v:textbox>
            </v:shape>
            <v:shape id="_x0000_s1854" type="#_x0000_t75" style="position:absolute;left:11991;top:5715;width:650;height:650" fillcolor="black [4]" strokecolor="black [1]" strokeweight="1pt">
              <v:fill color2="black [0]"/>
              <v:imagedata r:id="rId23" o:title=""/>
              <v:shadow color="black [2]"/>
            </v:shape>
            <v:shape id="_x0000_s1855" type="#_x0000_t106" style="position:absolute;left:14852;top:5731;width:1940;height:593" adj="15710,14716" strokecolor="#969696">
              <v:stroke dashstyle="dash"/>
              <v:textbox style="mso-next-textbox:#_x0000_s1855">
                <w:txbxContent>
                  <w:p w:rsidR="004F112E" w:rsidRPr="006A1182" w:rsidRDefault="004F112E" w:rsidP="004F112E">
                    <w:pPr>
                      <w:rPr>
                        <w:b/>
                        <w:color w:val="E36C0A" w:themeColor="accent6" w:themeShade="BF"/>
                        <w:u w:val="single"/>
                      </w:rPr>
                    </w:pPr>
                    <w:r w:rsidRPr="000168B7">
                      <w:rPr>
                        <w:rFonts w:hint="eastAsia"/>
                        <w:b/>
                        <w:color w:val="E36C0A" w:themeColor="accent6" w:themeShade="BF"/>
                      </w:rPr>
                      <w:t>“</w:t>
                    </w:r>
                    <w:r>
                      <w:rPr>
                        <w:rFonts w:hint="eastAsia"/>
                        <w:b/>
                        <w:color w:val="E36C0A" w:themeColor="accent6" w:themeShade="BF"/>
                        <w:u w:val="single"/>
                      </w:rPr>
                      <w:t>智慧商</w:t>
                    </w:r>
                    <w:r w:rsidRPr="000168B7">
                      <w:rPr>
                        <w:rFonts w:hint="eastAsia"/>
                        <w:b/>
                        <w:color w:val="E36C0A" w:themeColor="accent6" w:themeShade="BF"/>
                      </w:rPr>
                      <w:t>”</w:t>
                    </w:r>
                  </w:p>
                  <w:p w:rsidR="004F112E" w:rsidRPr="00761175" w:rsidRDefault="004F112E" w:rsidP="004F112E"/>
                </w:txbxContent>
              </v:textbox>
            </v:shape>
            <v:shape id="_x0000_s1856" type="#_x0000_t202" style="position:absolute;left:17116;top:4320;width:2056;height:760" stroked="f">
              <v:textbox style="mso-next-textbox:#_x0000_s1856">
                <w:txbxContent>
                  <w:p w:rsidR="004F112E" w:rsidRPr="00776C94" w:rsidRDefault="004F112E" w:rsidP="004F112E">
                    <w:pPr>
                      <w:rPr>
                        <w:b/>
                        <w:color w:val="E36C0A" w:themeColor="accent6" w:themeShade="BF"/>
                        <w:u w:val="single"/>
                      </w:rPr>
                    </w:pPr>
                    <w:r>
                      <w:rPr>
                        <w:rFonts w:hint="eastAsia"/>
                        <w:b/>
                        <w:color w:val="E36C0A" w:themeColor="accent6" w:themeShade="BF"/>
                        <w:u w:val="single"/>
                      </w:rPr>
                      <w:t>消费者</w:t>
                    </w:r>
                    <w:r w:rsidRPr="00776C94">
                      <w:rPr>
                        <w:rFonts w:hint="eastAsia"/>
                        <w:b/>
                        <w:color w:val="E36C0A" w:themeColor="accent6" w:themeShade="BF"/>
                        <w:u w:val="single"/>
                      </w:rPr>
                      <w:t>的</w:t>
                    </w:r>
                    <w:r>
                      <w:rPr>
                        <w:rFonts w:hint="eastAsia"/>
                        <w:b/>
                        <w:color w:val="E36C0A" w:themeColor="accent6" w:themeShade="BF"/>
                        <w:u w:val="single"/>
                      </w:rPr>
                      <w:t>智能</w:t>
                    </w:r>
                    <w:r w:rsidRPr="00776C94">
                      <w:rPr>
                        <w:rFonts w:hint="eastAsia"/>
                        <w:b/>
                        <w:color w:val="E36C0A" w:themeColor="accent6" w:themeShade="BF"/>
                        <w:u w:val="single"/>
                      </w:rPr>
                      <w:t>手机</w:t>
                    </w:r>
                  </w:p>
                  <w:p w:rsidR="004F112E" w:rsidRPr="002D7742" w:rsidRDefault="004F112E" w:rsidP="004F112E">
                    <w:pPr>
                      <w:rPr>
                        <w:color w:val="808080"/>
                      </w:rPr>
                    </w:pPr>
                    <w:r>
                      <w:rPr>
                        <w:rFonts w:hint="eastAsia"/>
                        <w:color w:val="808080"/>
                      </w:rPr>
                      <w:t>内置</w:t>
                    </w:r>
                    <w:r w:rsidRPr="003410A7">
                      <w:rPr>
                        <w:rFonts w:hint="eastAsia"/>
                        <w:color w:val="E36C0A" w:themeColor="accent6" w:themeShade="BF"/>
                        <w:u w:val="single"/>
                      </w:rPr>
                      <w:t>应用软件</w:t>
                    </w:r>
                  </w:p>
                </w:txbxContent>
              </v:textbox>
            </v:shape>
            <v:group id="_x0000_s1857" style="position:absolute;left:15997;top:4580;width:553;height:1375;rotation:68971636fd;flip:x" coordorigin="12964,1815" coordsize="900,1871">
              <v:group id="_x0000_s1858" style="position:absolute;left:12964;top:1815;width:720;height:1092" coordorigin="13504,1971" coordsize="720,1092">
                <v:line id="_x0000_s1859" style="position:absolute;flip:x y" from="13504,1971" to="14224,3063" strokecolor="green" strokeweight="1pt">
                  <v:stroke dashstyle="dash"/>
                </v:line>
                <v:line id="_x0000_s1860" style="position:absolute;flip:x y" from="13864,2907" to="14224,3063" strokecolor="green" strokeweight="1pt">
                  <v:stroke dashstyle="dash"/>
                </v:line>
              </v:group>
              <v:line id="_x0000_s1861" style="position:absolute;flip:x y" from="13324,2751" to="13864,3686" strokecolor="green" strokeweight="1pt">
                <v:stroke dashstyle="dash"/>
              </v:line>
            </v:group>
            <v:shape id="_x0000_s1862" type="#_x0000_t75" style="position:absolute;left:16550;top:4197;width:566;height:950">
              <v:imagedata r:id="rId13" o:title="untitled36" gain="52429f" blacklevel="6554f" grayscale="t"/>
            </v:shape>
            <w10:wrap type="none"/>
            <w10:anchorlock/>
          </v:group>
        </w:pict>
      </w:r>
    </w:p>
    <w:p w:rsidR="002C3C35" w:rsidRDefault="005D382C" w:rsidP="00564351">
      <w:pPr>
        <w:spacing w:line="360" w:lineRule="auto"/>
        <w:ind w:left="420" w:firstLine="420"/>
        <w:rPr>
          <w:color w:val="7F7F7F" w:themeColor="text1" w:themeTint="80"/>
          <w:sz w:val="22"/>
        </w:rPr>
      </w:pPr>
      <w:r>
        <w:rPr>
          <w:rFonts w:hint="eastAsia"/>
          <w:color w:val="7F7F7F" w:themeColor="text1" w:themeTint="80"/>
          <w:sz w:val="22"/>
        </w:rPr>
        <w:t>车位传感终端用</w:t>
      </w:r>
      <w:r w:rsidR="002C3C35" w:rsidRPr="002C3C35">
        <w:rPr>
          <w:rFonts w:hint="eastAsia"/>
          <w:color w:val="7F7F7F" w:themeColor="text1" w:themeTint="80"/>
          <w:sz w:val="22"/>
        </w:rPr>
        <w:t>螺钉方式直接安装在每个车位中央地面上，无需地面破开施工，终端有</w:t>
      </w:r>
      <w:r w:rsidR="002C3C35" w:rsidRPr="002C3C35">
        <w:rPr>
          <w:rFonts w:hint="eastAsia"/>
          <w:color w:val="7F7F7F" w:themeColor="text1" w:themeTint="80"/>
          <w:sz w:val="22"/>
        </w:rPr>
        <w:t>ID</w:t>
      </w:r>
      <w:r w:rsidR="002C3C35" w:rsidRPr="002C3C35">
        <w:rPr>
          <w:rFonts w:hint="eastAsia"/>
          <w:color w:val="7F7F7F" w:themeColor="text1" w:themeTint="80"/>
          <w:sz w:val="22"/>
        </w:rPr>
        <w:t>地址。一组车位终端并联连接到数字</w:t>
      </w:r>
      <w:r w:rsidR="002C3C35" w:rsidRPr="002C3C35">
        <w:rPr>
          <w:rFonts w:hint="eastAsia"/>
          <w:color w:val="7F7F7F" w:themeColor="text1" w:themeTint="80"/>
          <w:sz w:val="22"/>
        </w:rPr>
        <w:t>485</w:t>
      </w:r>
      <w:r w:rsidR="002C3C35" w:rsidRPr="002C3C35">
        <w:rPr>
          <w:rFonts w:hint="eastAsia"/>
          <w:color w:val="7F7F7F" w:themeColor="text1" w:themeTint="80"/>
          <w:sz w:val="22"/>
        </w:rPr>
        <w:t>以太网关</w:t>
      </w:r>
      <w:r>
        <w:rPr>
          <w:rFonts w:hint="eastAsia"/>
          <w:color w:val="7F7F7F" w:themeColor="text1" w:themeTint="80"/>
          <w:sz w:val="22"/>
        </w:rPr>
        <w:t>（可选</w:t>
      </w:r>
      <w:r w:rsidR="0087304C">
        <w:rPr>
          <w:rFonts w:hint="eastAsia"/>
          <w:color w:val="7F7F7F" w:themeColor="text1" w:themeTint="80"/>
          <w:sz w:val="22"/>
        </w:rPr>
        <w:t>485</w:t>
      </w:r>
      <w:r w:rsidR="0087304C">
        <w:rPr>
          <w:rFonts w:hint="eastAsia"/>
          <w:color w:val="7F7F7F" w:themeColor="text1" w:themeTint="80"/>
          <w:sz w:val="22"/>
        </w:rPr>
        <w:t>有线网关</w:t>
      </w:r>
      <w:r>
        <w:rPr>
          <w:rFonts w:hint="eastAsia"/>
          <w:color w:val="7F7F7F" w:themeColor="text1" w:themeTint="80"/>
          <w:sz w:val="22"/>
        </w:rPr>
        <w:t>，或者</w:t>
      </w:r>
      <w:r w:rsidR="0087304C">
        <w:rPr>
          <w:rFonts w:hint="eastAsia"/>
          <w:color w:val="7F7F7F" w:themeColor="text1" w:themeTint="80"/>
          <w:sz w:val="22"/>
        </w:rPr>
        <w:t>485</w:t>
      </w:r>
      <w:r>
        <w:rPr>
          <w:rFonts w:hint="eastAsia"/>
          <w:color w:val="7F7F7F" w:themeColor="text1" w:themeTint="80"/>
          <w:sz w:val="22"/>
        </w:rPr>
        <w:t>WIF</w:t>
      </w:r>
      <w:r w:rsidR="0087304C">
        <w:rPr>
          <w:rFonts w:hint="eastAsia"/>
          <w:color w:val="7F7F7F" w:themeColor="text1" w:themeTint="80"/>
          <w:sz w:val="22"/>
        </w:rPr>
        <w:t>I</w:t>
      </w:r>
      <w:r w:rsidR="0087304C">
        <w:rPr>
          <w:rFonts w:hint="eastAsia"/>
          <w:color w:val="7F7F7F" w:themeColor="text1" w:themeTint="80"/>
          <w:sz w:val="22"/>
        </w:rPr>
        <w:t>网关</w:t>
      </w:r>
      <w:r>
        <w:rPr>
          <w:rFonts w:hint="eastAsia"/>
          <w:color w:val="7F7F7F" w:themeColor="text1" w:themeTint="80"/>
          <w:sz w:val="22"/>
        </w:rPr>
        <w:t>）</w:t>
      </w:r>
      <w:r w:rsidR="002C3C35" w:rsidRPr="002C3C35">
        <w:rPr>
          <w:rFonts w:hint="eastAsia"/>
          <w:color w:val="7F7F7F" w:themeColor="text1" w:themeTint="80"/>
          <w:sz w:val="22"/>
        </w:rPr>
        <w:t>，通过网络线直接并网到建筑内局域网。网关有</w:t>
      </w:r>
      <w:r w:rsidR="002C3C35" w:rsidRPr="002C3C35">
        <w:rPr>
          <w:rFonts w:hint="eastAsia"/>
          <w:color w:val="7F7F7F" w:themeColor="text1" w:themeTint="80"/>
          <w:sz w:val="22"/>
        </w:rPr>
        <w:t>IP</w:t>
      </w:r>
      <w:r w:rsidR="002C3C35" w:rsidRPr="002C3C35">
        <w:rPr>
          <w:rFonts w:hint="eastAsia"/>
          <w:color w:val="7F7F7F" w:themeColor="text1" w:themeTint="80"/>
          <w:sz w:val="22"/>
        </w:rPr>
        <w:t>地址。</w:t>
      </w:r>
    </w:p>
    <w:p w:rsidR="00AB02FC" w:rsidRPr="002C3C35" w:rsidRDefault="00AB02FC" w:rsidP="00AB02FC">
      <w:pPr>
        <w:spacing w:line="360" w:lineRule="auto"/>
        <w:rPr>
          <w:color w:val="808080" w:themeColor="background1" w:themeShade="80"/>
          <w:sz w:val="22"/>
        </w:rPr>
      </w:pPr>
    </w:p>
    <w:p w:rsidR="007C2D02" w:rsidRPr="00F355CB" w:rsidRDefault="008A6A7D" w:rsidP="004C20CF">
      <w:pPr>
        <w:pStyle w:val="a8"/>
        <w:numPr>
          <w:ilvl w:val="2"/>
          <w:numId w:val="1"/>
        </w:numPr>
        <w:spacing w:line="360" w:lineRule="auto"/>
        <w:ind w:firstLineChars="0"/>
        <w:rPr>
          <w:sz w:val="22"/>
        </w:rPr>
      </w:pPr>
      <w:r>
        <w:rPr>
          <w:rFonts w:hint="eastAsia"/>
          <w:b/>
          <w:sz w:val="22"/>
        </w:rPr>
        <w:t>商圈</w:t>
      </w:r>
      <w:r w:rsidR="00F8793E">
        <w:rPr>
          <w:rFonts w:hint="eastAsia"/>
          <w:b/>
          <w:sz w:val="22"/>
        </w:rPr>
        <w:t>户外广告信息化交互系统</w:t>
      </w:r>
    </w:p>
    <w:p w:rsidR="003631B7" w:rsidRDefault="00F355CB" w:rsidP="005D0A20">
      <w:pPr>
        <w:spacing w:line="360" w:lineRule="auto"/>
        <w:ind w:left="420" w:firstLine="420"/>
        <w:rPr>
          <w:color w:val="808080" w:themeColor="background1" w:themeShade="80"/>
          <w:sz w:val="22"/>
        </w:rPr>
      </w:pPr>
      <w:r w:rsidRPr="00F355CB">
        <w:rPr>
          <w:rFonts w:hint="eastAsia"/>
          <w:color w:val="808080" w:themeColor="background1" w:themeShade="80"/>
          <w:sz w:val="22"/>
        </w:rPr>
        <w:t>“</w:t>
      </w:r>
      <w:r w:rsidR="005737B1">
        <w:rPr>
          <w:rFonts w:hint="eastAsia"/>
          <w:color w:val="808080" w:themeColor="background1" w:themeShade="80"/>
          <w:sz w:val="22"/>
        </w:rPr>
        <w:t>智慧商</w:t>
      </w:r>
      <w:r w:rsidRPr="00F355CB">
        <w:rPr>
          <w:rFonts w:hint="eastAsia"/>
          <w:color w:val="808080" w:themeColor="background1" w:themeShade="80"/>
          <w:sz w:val="22"/>
        </w:rPr>
        <w:t>”</w:t>
      </w:r>
      <w:r w:rsidR="005737B1">
        <w:rPr>
          <w:rFonts w:hint="eastAsia"/>
          <w:color w:val="808080" w:themeColor="background1" w:themeShade="80"/>
          <w:sz w:val="22"/>
        </w:rPr>
        <w:t>平台的商圈户外广告信息化交互系统</w:t>
      </w:r>
      <w:r w:rsidR="0026537F">
        <w:rPr>
          <w:rFonts w:hint="eastAsia"/>
          <w:color w:val="808080" w:themeColor="background1" w:themeShade="80"/>
          <w:sz w:val="22"/>
        </w:rPr>
        <w:t>，通过在客流交互和引导所需位置的户外广告内，比方广告牌、灯箱内安装数字</w:t>
      </w:r>
      <w:r w:rsidR="0026537F">
        <w:rPr>
          <w:rFonts w:hint="eastAsia"/>
          <w:color w:val="808080" w:themeColor="background1" w:themeShade="80"/>
          <w:sz w:val="22"/>
        </w:rPr>
        <w:t>BTH</w:t>
      </w:r>
      <w:r w:rsidR="0026537F">
        <w:rPr>
          <w:rFonts w:hint="eastAsia"/>
          <w:color w:val="808080" w:themeColor="background1" w:themeShade="80"/>
          <w:sz w:val="22"/>
        </w:rPr>
        <w:t>近场通信终端，</w:t>
      </w:r>
      <w:r w:rsidR="00A5066D">
        <w:rPr>
          <w:rFonts w:hint="eastAsia"/>
          <w:color w:val="808080" w:themeColor="background1" w:themeShade="80"/>
          <w:sz w:val="22"/>
        </w:rPr>
        <w:t>建立街区客流</w:t>
      </w:r>
      <w:r w:rsidR="005A57E5">
        <w:rPr>
          <w:rFonts w:hint="eastAsia"/>
          <w:color w:val="808080" w:themeColor="background1" w:themeShade="80"/>
          <w:sz w:val="22"/>
        </w:rPr>
        <w:t>位置关系位图系统</w:t>
      </w:r>
      <w:r w:rsidR="00A951D5">
        <w:rPr>
          <w:rFonts w:hint="eastAsia"/>
          <w:color w:val="808080" w:themeColor="background1" w:themeShade="80"/>
          <w:sz w:val="22"/>
        </w:rPr>
        <w:t>。</w:t>
      </w:r>
      <w:r w:rsidR="00E93898">
        <w:rPr>
          <w:rFonts w:hint="eastAsia"/>
          <w:color w:val="808080" w:themeColor="background1" w:themeShade="80"/>
          <w:sz w:val="22"/>
        </w:rPr>
        <w:t>平台的户外信息推送模式，改变了过去户外媒体静默展示方式，也改变了大屏幕户外视频广告的被动模式，通过位置关系的自动签到，</w:t>
      </w:r>
      <w:r w:rsidR="005D0A20">
        <w:rPr>
          <w:rFonts w:hint="eastAsia"/>
          <w:color w:val="808080" w:themeColor="background1" w:themeShade="80"/>
          <w:sz w:val="22"/>
        </w:rPr>
        <w:t>建立起和走过路过的消费者之间的信息沟通的连接点，实现商圈户外和户内信息定向推送应用的组合和对接，实现客流置换、户外客流引导、客流换新、区域引导等一系列的客流引导方法和方案。</w:t>
      </w:r>
    </w:p>
    <w:p w:rsidR="00E93898" w:rsidRPr="00E93898" w:rsidRDefault="007119D2" w:rsidP="005D0A20">
      <w:pPr>
        <w:spacing w:line="360" w:lineRule="auto"/>
        <w:ind w:left="420" w:firstLine="420"/>
        <w:rPr>
          <w:color w:val="808080" w:themeColor="background1" w:themeShade="80"/>
          <w:sz w:val="22"/>
        </w:rPr>
      </w:pPr>
      <w:r>
        <w:rPr>
          <w:rFonts w:hint="eastAsia"/>
          <w:color w:val="808080" w:themeColor="background1" w:themeShade="80"/>
          <w:sz w:val="22"/>
        </w:rPr>
        <w:t>比方，港汇大屏幕视频广告的播放和门前户外广告内近场终端的通信工作互相整合，当消费者在观看视频广告的时候，同时在平台确定位置关系，平台推送和视频直接有关的定向信息，给与消费者现场、即时，直接关联的有全方位的广告信息体验。极大拉动和推动了消费者进入商场。</w:t>
      </w:r>
    </w:p>
    <w:p w:rsidR="00102C51" w:rsidRPr="004B0963" w:rsidRDefault="00102C51" w:rsidP="007119D2">
      <w:pPr>
        <w:pStyle w:val="a8"/>
        <w:ind w:firstLine="442"/>
        <w:rPr>
          <w:b/>
          <w:sz w:val="22"/>
        </w:rPr>
      </w:pPr>
    </w:p>
    <w:p w:rsidR="008A6A7D" w:rsidRDefault="008A6A7D" w:rsidP="004C20CF">
      <w:pPr>
        <w:pStyle w:val="a8"/>
        <w:numPr>
          <w:ilvl w:val="2"/>
          <w:numId w:val="1"/>
        </w:numPr>
        <w:spacing w:line="360" w:lineRule="auto"/>
        <w:ind w:firstLineChars="0"/>
        <w:rPr>
          <w:b/>
          <w:sz w:val="22"/>
        </w:rPr>
      </w:pPr>
      <w:r>
        <w:rPr>
          <w:rFonts w:hint="eastAsia"/>
          <w:b/>
          <w:sz w:val="22"/>
        </w:rPr>
        <w:t>商圈景区信息化服务系统</w:t>
      </w:r>
    </w:p>
    <w:p w:rsidR="00B311A3" w:rsidRDefault="00A5066D" w:rsidP="00564351">
      <w:pPr>
        <w:spacing w:line="360" w:lineRule="auto"/>
        <w:ind w:left="420" w:firstLine="420"/>
        <w:rPr>
          <w:color w:val="7F7F7F" w:themeColor="text1" w:themeTint="80"/>
          <w:sz w:val="22"/>
        </w:rPr>
      </w:pPr>
      <w:r>
        <w:rPr>
          <w:rFonts w:hint="eastAsia"/>
          <w:color w:val="7F7F7F" w:themeColor="text1" w:themeTint="80"/>
          <w:sz w:val="22"/>
        </w:rPr>
        <w:t>“智慧商”平台的商圈景区信息化服务系统，通过在景区的各个客流和景点交互位置安装数字</w:t>
      </w:r>
      <w:r>
        <w:rPr>
          <w:rFonts w:hint="eastAsia"/>
          <w:color w:val="7F7F7F" w:themeColor="text1" w:themeTint="80"/>
          <w:sz w:val="22"/>
        </w:rPr>
        <w:t>BTH</w:t>
      </w:r>
      <w:r>
        <w:rPr>
          <w:rFonts w:hint="eastAsia"/>
          <w:color w:val="7F7F7F" w:themeColor="text1" w:themeTint="80"/>
          <w:sz w:val="22"/>
        </w:rPr>
        <w:t>近场通信终端，</w:t>
      </w:r>
      <w:r w:rsidR="00AC2AE1">
        <w:rPr>
          <w:rFonts w:hint="eastAsia"/>
          <w:color w:val="7F7F7F" w:themeColor="text1" w:themeTint="80"/>
          <w:sz w:val="22"/>
        </w:rPr>
        <w:t>服务于所有的景点和旅游者。旅游者通过平台的景点位置关系</w:t>
      </w:r>
      <w:r>
        <w:rPr>
          <w:rFonts w:hint="eastAsia"/>
          <w:color w:val="7F7F7F" w:themeColor="text1" w:themeTint="80"/>
          <w:sz w:val="22"/>
        </w:rPr>
        <w:t>位图</w:t>
      </w:r>
      <w:r w:rsidR="00AC2AE1">
        <w:rPr>
          <w:rFonts w:hint="eastAsia"/>
          <w:color w:val="7F7F7F" w:themeColor="text1" w:themeTint="80"/>
          <w:sz w:val="22"/>
        </w:rPr>
        <w:t>系统</w:t>
      </w:r>
      <w:r>
        <w:rPr>
          <w:rFonts w:hint="eastAsia"/>
          <w:color w:val="7F7F7F" w:themeColor="text1" w:themeTint="80"/>
          <w:sz w:val="22"/>
        </w:rPr>
        <w:t>，定向</w:t>
      </w:r>
      <w:r w:rsidR="00AC2AE1">
        <w:rPr>
          <w:rFonts w:hint="eastAsia"/>
          <w:color w:val="7F7F7F" w:themeColor="text1" w:themeTint="80"/>
          <w:sz w:val="22"/>
        </w:rPr>
        <w:t>获取一系列的旅游、消费和服务信息，</w:t>
      </w:r>
      <w:r>
        <w:rPr>
          <w:rFonts w:hint="eastAsia"/>
          <w:color w:val="7F7F7F" w:themeColor="text1" w:themeTint="80"/>
          <w:sz w:val="22"/>
        </w:rPr>
        <w:t>包括</w:t>
      </w:r>
      <w:r w:rsidR="008D04D0">
        <w:rPr>
          <w:rFonts w:hint="eastAsia"/>
          <w:color w:val="7F7F7F" w:themeColor="text1" w:themeTint="80"/>
          <w:sz w:val="22"/>
        </w:rPr>
        <w:t>景点介绍、周边服务、</w:t>
      </w:r>
      <w:r w:rsidR="00460C90">
        <w:rPr>
          <w:rFonts w:hint="eastAsia"/>
          <w:color w:val="7F7F7F" w:themeColor="text1" w:themeTint="80"/>
          <w:sz w:val="22"/>
        </w:rPr>
        <w:t>消费引导、日程管理、</w:t>
      </w:r>
      <w:r w:rsidR="00B1694D">
        <w:rPr>
          <w:rFonts w:hint="eastAsia"/>
          <w:color w:val="7F7F7F" w:themeColor="text1" w:themeTint="80"/>
          <w:sz w:val="22"/>
        </w:rPr>
        <w:t>在线消费</w:t>
      </w:r>
      <w:r w:rsidR="00B311A3">
        <w:rPr>
          <w:rFonts w:hint="eastAsia"/>
          <w:color w:val="7F7F7F" w:themeColor="text1" w:themeTint="80"/>
          <w:sz w:val="22"/>
        </w:rPr>
        <w:t>等</w:t>
      </w:r>
      <w:r w:rsidR="00B1694D">
        <w:rPr>
          <w:rFonts w:hint="eastAsia"/>
          <w:color w:val="7F7F7F" w:themeColor="text1" w:themeTint="80"/>
          <w:sz w:val="22"/>
        </w:rPr>
        <w:t>一系列的营销服务</w:t>
      </w:r>
      <w:r w:rsidR="00B311A3">
        <w:rPr>
          <w:rFonts w:hint="eastAsia"/>
          <w:color w:val="7F7F7F" w:themeColor="text1" w:themeTint="80"/>
          <w:sz w:val="22"/>
        </w:rPr>
        <w:t>内容。减少旅游者的陌生感、不安全感，增加旅游好感、提高消费意愿。</w:t>
      </w:r>
      <w:r w:rsidR="00F73843">
        <w:rPr>
          <w:rFonts w:hint="eastAsia"/>
          <w:color w:val="7F7F7F" w:themeColor="text1" w:themeTint="80"/>
          <w:sz w:val="22"/>
        </w:rPr>
        <w:t>能够有效的将旅游客流转化为消费客流，也将消费客流适度的转化为旅游客流，形成客流之间的组合。</w:t>
      </w:r>
    </w:p>
    <w:p w:rsidR="00A5066D" w:rsidRDefault="00B1694D" w:rsidP="00564351">
      <w:pPr>
        <w:spacing w:line="360" w:lineRule="auto"/>
        <w:ind w:left="420" w:firstLine="420"/>
        <w:rPr>
          <w:color w:val="7F7F7F" w:themeColor="text1" w:themeTint="80"/>
          <w:sz w:val="22"/>
        </w:rPr>
      </w:pPr>
      <w:r>
        <w:rPr>
          <w:rFonts w:hint="eastAsia"/>
          <w:color w:val="7F7F7F" w:themeColor="text1" w:themeTint="80"/>
          <w:sz w:val="22"/>
        </w:rPr>
        <w:t>同时，平台提供的</w:t>
      </w:r>
      <w:r w:rsidR="00F5370E">
        <w:rPr>
          <w:rFonts w:hint="eastAsia"/>
          <w:color w:val="7F7F7F" w:themeColor="text1" w:themeTint="80"/>
          <w:sz w:val="22"/>
        </w:rPr>
        <w:t>微网站</w:t>
      </w:r>
      <w:r w:rsidR="00B311A3">
        <w:rPr>
          <w:rFonts w:hint="eastAsia"/>
          <w:color w:val="7F7F7F" w:themeColor="text1" w:themeTint="80"/>
          <w:sz w:val="22"/>
        </w:rPr>
        <w:t>电子商务服务</w:t>
      </w:r>
      <w:r w:rsidR="00F5370E">
        <w:rPr>
          <w:rFonts w:hint="eastAsia"/>
          <w:color w:val="7F7F7F" w:themeColor="text1" w:themeTint="80"/>
          <w:sz w:val="22"/>
        </w:rPr>
        <w:t>，</w:t>
      </w:r>
      <w:r>
        <w:rPr>
          <w:rFonts w:hint="eastAsia"/>
          <w:color w:val="7F7F7F" w:themeColor="text1" w:themeTint="80"/>
          <w:sz w:val="22"/>
        </w:rPr>
        <w:t>让旅游者在异地也能直接采购大量商品，甚至是大件商品，</w:t>
      </w:r>
      <w:r w:rsidR="00F5370E">
        <w:rPr>
          <w:rFonts w:hint="eastAsia"/>
          <w:color w:val="7F7F7F" w:themeColor="text1" w:themeTint="80"/>
          <w:sz w:val="22"/>
        </w:rPr>
        <w:t>而不影响旅游的体验。</w:t>
      </w:r>
    </w:p>
    <w:p w:rsidR="009A2A82" w:rsidRDefault="009A2A82" w:rsidP="009A2A82">
      <w:pPr>
        <w:pStyle w:val="a8"/>
        <w:numPr>
          <w:ilvl w:val="2"/>
          <w:numId w:val="1"/>
        </w:numPr>
        <w:spacing w:line="360" w:lineRule="auto"/>
        <w:ind w:firstLineChars="0"/>
        <w:rPr>
          <w:b/>
          <w:sz w:val="22"/>
        </w:rPr>
      </w:pPr>
      <w:r>
        <w:rPr>
          <w:rFonts w:hint="eastAsia"/>
          <w:b/>
          <w:sz w:val="22"/>
        </w:rPr>
        <w:lastRenderedPageBreak/>
        <w:t>商圈公共交通在线服务系统</w:t>
      </w:r>
    </w:p>
    <w:p w:rsidR="00D00DC3" w:rsidRDefault="009A2A82" w:rsidP="00D00DC3">
      <w:pPr>
        <w:spacing w:line="360" w:lineRule="auto"/>
        <w:ind w:left="420" w:firstLine="420"/>
        <w:rPr>
          <w:color w:val="7F7F7F" w:themeColor="text1" w:themeTint="80"/>
          <w:sz w:val="22"/>
        </w:rPr>
      </w:pPr>
      <w:r>
        <w:rPr>
          <w:rFonts w:hint="eastAsia"/>
          <w:color w:val="7F7F7F" w:themeColor="text1" w:themeTint="80"/>
          <w:sz w:val="22"/>
        </w:rPr>
        <w:t>“智慧商</w:t>
      </w:r>
      <w:r w:rsidR="00E90F82">
        <w:rPr>
          <w:rFonts w:hint="eastAsia"/>
          <w:color w:val="7F7F7F" w:themeColor="text1" w:themeTint="80"/>
          <w:sz w:val="22"/>
        </w:rPr>
        <w:t>”平台的公共交通在线服务系统，通过在商圈内的公交车站、社区门口、办公楼门口、景点门口</w:t>
      </w:r>
      <w:r w:rsidR="00AD30CE">
        <w:rPr>
          <w:rFonts w:hint="eastAsia"/>
          <w:color w:val="7F7F7F" w:themeColor="text1" w:themeTint="80"/>
          <w:sz w:val="22"/>
        </w:rPr>
        <w:t>安装一系列的数字</w:t>
      </w:r>
      <w:r w:rsidR="00AD30CE">
        <w:rPr>
          <w:rFonts w:hint="eastAsia"/>
          <w:color w:val="7F7F7F" w:themeColor="text1" w:themeTint="80"/>
          <w:sz w:val="22"/>
        </w:rPr>
        <w:t>BTH</w:t>
      </w:r>
      <w:r w:rsidR="00AD30CE">
        <w:rPr>
          <w:rFonts w:hint="eastAsia"/>
          <w:color w:val="7F7F7F" w:themeColor="text1" w:themeTint="80"/>
          <w:sz w:val="22"/>
        </w:rPr>
        <w:t>近场终端</w:t>
      </w:r>
      <w:r w:rsidR="003C018A">
        <w:rPr>
          <w:rFonts w:hint="eastAsia"/>
          <w:color w:val="7F7F7F" w:themeColor="text1" w:themeTint="80"/>
          <w:sz w:val="22"/>
        </w:rPr>
        <w:t>，</w:t>
      </w:r>
      <w:r w:rsidR="0028275F">
        <w:rPr>
          <w:rFonts w:hint="eastAsia"/>
          <w:color w:val="7F7F7F" w:themeColor="text1" w:themeTint="80"/>
          <w:sz w:val="22"/>
        </w:rPr>
        <w:t>树立公共交通位置关系点，</w:t>
      </w:r>
      <w:r w:rsidR="003C018A">
        <w:rPr>
          <w:rFonts w:hint="eastAsia"/>
          <w:color w:val="7F7F7F" w:themeColor="text1" w:themeTint="80"/>
          <w:sz w:val="22"/>
        </w:rPr>
        <w:t>建立一个整体化的公共交通位置关系位图。提供消费者四大公共交通服务，包括：</w:t>
      </w:r>
    </w:p>
    <w:p w:rsidR="003C018A" w:rsidRPr="00D00DC3" w:rsidRDefault="003C018A" w:rsidP="00D00DC3">
      <w:pPr>
        <w:spacing w:line="360" w:lineRule="auto"/>
        <w:ind w:left="420" w:firstLine="420"/>
        <w:rPr>
          <w:color w:val="7F7F7F" w:themeColor="text1" w:themeTint="80"/>
          <w:sz w:val="22"/>
        </w:rPr>
      </w:pPr>
      <w:r w:rsidRPr="00D00DC3">
        <w:rPr>
          <w:rFonts w:hint="eastAsia"/>
          <w:color w:val="7F7F7F" w:themeColor="text1" w:themeTint="80"/>
          <w:sz w:val="22"/>
        </w:rPr>
        <w:t>公交行车时间告示</w:t>
      </w:r>
      <w:r w:rsidR="005B57C0" w:rsidRPr="00D00DC3">
        <w:rPr>
          <w:rFonts w:hint="eastAsia"/>
          <w:color w:val="7F7F7F" w:themeColor="text1" w:themeTint="80"/>
          <w:sz w:val="22"/>
        </w:rPr>
        <w:t>服务</w:t>
      </w:r>
      <w:r w:rsidR="0028275F" w:rsidRPr="00D00DC3">
        <w:rPr>
          <w:rFonts w:hint="eastAsia"/>
          <w:color w:val="7F7F7F" w:themeColor="text1" w:themeTint="80"/>
          <w:sz w:val="22"/>
        </w:rPr>
        <w:t>，通过在公交车和公交车站的位置关系自动签到定位，接力方式推送行车信息至下一个公交车站，也通过消费者的位置关系定位，推送至候车的消费者。帮助消费者及时获知每辆公交车到站的实时状况。</w:t>
      </w:r>
    </w:p>
    <w:p w:rsidR="00D00DC3" w:rsidRDefault="00865191" w:rsidP="00D00DC3">
      <w:pPr>
        <w:spacing w:line="360" w:lineRule="auto"/>
        <w:ind w:left="420" w:firstLine="420"/>
        <w:rPr>
          <w:color w:val="7F7F7F" w:themeColor="text1" w:themeTint="80"/>
          <w:sz w:val="22"/>
        </w:rPr>
      </w:pPr>
      <w:r>
        <w:rPr>
          <w:color w:val="7F7F7F" w:themeColor="text1" w:themeTint="80"/>
          <w:sz w:val="22"/>
        </w:rPr>
      </w:r>
      <w:r>
        <w:rPr>
          <w:color w:val="7F7F7F" w:themeColor="text1" w:themeTint="80"/>
          <w:sz w:val="22"/>
        </w:rPr>
        <w:pict>
          <v:group id="_x0000_s1968" editas="canvas" style="width:376.35pt;height:281.75pt;mso-position-horizontal-relative:char;mso-position-vertical-relative:line" coordorigin="6819,4681" coordsize="7527,5635">
            <o:lock v:ext="edit" aspectratio="t"/>
            <v:shape id="_x0000_s1969" type="#_x0000_t75" style="position:absolute;left:6819;top:4681;width:7527;height:5635" o:preferrelative="f" stroked="t" strokecolor="silver">
              <v:fill o:detectmouseclick="t"/>
              <v:path o:extrusionok="t" o:connecttype="none"/>
              <o:lock v:ext="edit" text="t"/>
            </v:shape>
            <v:shape id="_x0000_s1970" type="#_x0000_t202" style="position:absolute;left:9303;top:5611;width:2403;height:788" stroked="f">
              <v:textbox style="mso-next-textbox:#_x0000_s1970">
                <w:txbxContent>
                  <w:p w:rsidR="005A6C43" w:rsidRPr="00D80EDD" w:rsidRDefault="005A6C43" w:rsidP="005A6C43">
                    <w:pPr>
                      <w:rPr>
                        <w:rFonts w:ascii="Calibri" w:hAnsi="Calibri"/>
                        <w:b/>
                        <w:color w:val="E36C0A"/>
                        <w:u w:val="single"/>
                      </w:rPr>
                    </w:pPr>
                    <w:r w:rsidRPr="00D80EDD">
                      <w:rPr>
                        <w:rFonts w:ascii="Calibri" w:hAnsi="Calibri" w:hint="eastAsia"/>
                        <w:b/>
                        <w:color w:val="E36C0A"/>
                        <w:u w:val="single"/>
                      </w:rPr>
                      <w:t>公交车的智能手机</w:t>
                    </w:r>
                  </w:p>
                  <w:p w:rsidR="005A6C43" w:rsidRPr="002029D8" w:rsidRDefault="005A6C43" w:rsidP="005A6C43">
                    <w:pPr>
                      <w:rPr>
                        <w:rFonts w:ascii="Calibri" w:hAnsi="Calibri"/>
                        <w:color w:val="808080"/>
                      </w:rPr>
                    </w:pPr>
                    <w:r>
                      <w:rPr>
                        <w:rFonts w:hint="eastAsia"/>
                        <w:color w:val="808080"/>
                      </w:rPr>
                      <w:t>内置</w:t>
                    </w:r>
                    <w:r>
                      <w:rPr>
                        <w:rFonts w:hint="eastAsia"/>
                        <w:b/>
                        <w:color w:val="E36C0A"/>
                        <w:u w:val="single"/>
                      </w:rPr>
                      <w:t>应用软件</w:t>
                    </w:r>
                  </w:p>
                </w:txbxContent>
              </v:textbox>
            </v:shape>
            <v:shape id="_x0000_s1971" type="#_x0000_t202" style="position:absolute;left:7081;top:6529;width:1260;height:468" stroked="f">
              <v:textbox style="mso-next-textbox:#_x0000_s1971">
                <w:txbxContent>
                  <w:p w:rsidR="005A6C43" w:rsidRPr="002029D8" w:rsidRDefault="005A6C43" w:rsidP="005A6C43">
                    <w:pPr>
                      <w:rPr>
                        <w:rFonts w:ascii="Calibri" w:hAnsi="Calibri"/>
                        <w:color w:val="808080"/>
                      </w:rPr>
                    </w:pPr>
                    <w:r>
                      <w:rPr>
                        <w:rFonts w:hint="eastAsia"/>
                        <w:color w:val="808080"/>
                      </w:rPr>
                      <w:t>公交车</w:t>
                    </w:r>
                  </w:p>
                </w:txbxContent>
              </v:textbox>
            </v:shape>
            <v:shape id="_x0000_s1972" type="#_x0000_t202" style="position:absolute;left:7182;top:8434;width:2040;height:761" stroked="f">
              <v:textbox style="mso-next-textbox:#_x0000_s1972">
                <w:txbxContent>
                  <w:p w:rsidR="005A6C43" w:rsidRPr="00D80EDD" w:rsidRDefault="005A6C43" w:rsidP="005A6C43">
                    <w:pPr>
                      <w:rPr>
                        <w:rFonts w:ascii="Calibri" w:hAnsi="Calibri"/>
                        <w:b/>
                        <w:color w:val="E36C0A"/>
                        <w:u w:val="single"/>
                      </w:rPr>
                    </w:pPr>
                    <w:r w:rsidRPr="00D80EDD">
                      <w:rPr>
                        <w:rFonts w:ascii="Calibri" w:hAnsi="Calibri" w:hint="eastAsia"/>
                        <w:b/>
                        <w:color w:val="E36C0A"/>
                        <w:u w:val="single"/>
                      </w:rPr>
                      <w:t>数字</w:t>
                    </w:r>
                    <w:r w:rsidRPr="00D80EDD">
                      <w:rPr>
                        <w:rFonts w:ascii="Calibri" w:hAnsi="Calibri" w:hint="eastAsia"/>
                        <w:b/>
                        <w:color w:val="E36C0A"/>
                        <w:u w:val="single"/>
                      </w:rPr>
                      <w:t>BTH</w:t>
                    </w:r>
                    <w:r w:rsidRPr="00D80EDD">
                      <w:rPr>
                        <w:rFonts w:hint="eastAsia"/>
                        <w:b/>
                        <w:color w:val="E36C0A"/>
                        <w:u w:val="single"/>
                      </w:rPr>
                      <w:t>近场终端</w:t>
                    </w:r>
                  </w:p>
                  <w:p w:rsidR="005A6C43" w:rsidRDefault="005A6C43" w:rsidP="005A6C43">
                    <w:pPr>
                      <w:rPr>
                        <w:rFonts w:ascii="Calibri" w:hAnsi="Calibri"/>
                        <w:color w:val="808080"/>
                      </w:rPr>
                    </w:pPr>
                    <w:r>
                      <w:rPr>
                        <w:rFonts w:hint="eastAsia"/>
                        <w:color w:val="808080"/>
                      </w:rPr>
                      <w:t>安装在公交车站内</w:t>
                    </w:r>
                  </w:p>
                  <w:p w:rsidR="005A6C43" w:rsidRPr="002029D8" w:rsidRDefault="005A6C43" w:rsidP="005A6C43">
                    <w:pPr>
                      <w:rPr>
                        <w:rFonts w:ascii="Calibri" w:hAnsi="Calibri"/>
                        <w:color w:val="808080"/>
                      </w:rPr>
                    </w:pPr>
                  </w:p>
                </w:txbxContent>
              </v:textbox>
            </v:shape>
            <v:group id="_x0000_s1973" style="position:absolute;left:8775;top:6866;width:737;height:1897;rotation:57850372fd" coordorigin="1800,20535" coordsize="737,1897">
              <v:shape id="_x0000_s1974" type="#_x0000_t19" style="position:absolute;left:1885;top:21273;width:567;height:567;rotation:-315" coordsize="21600,22308" adj="-144939,5492142,,834" path="wr-21600,-20766,21600,22434,21584,,2331,22308nfewr-21600,-20766,21600,22434,21584,,2331,22308l,834nsxe" strokecolor="#36f">
                <v:path o:connectlocs="21584,0;2331,22308;0,834"/>
              </v:shape>
              <v:shape id="_x0000_s1975" type="#_x0000_t19" style="position:absolute;left:1970;top:21008;width:397;height:397;rotation:-315" coordsize="21600,22308" adj="-144939,5492142,,834" path="wr-21600,-20766,21600,22434,21584,,2331,22308nfewr-21600,-20766,21600,22434,21584,,2331,22308l,834nsxe" strokecolor="#36f">
                <v:path o:connectlocs="21584,0;2331,22308;0,834"/>
              </v:shape>
              <v:shape id="_x0000_s1976" type="#_x0000_t19" style="position:absolute;left:2083;top:20748;width:170;height:170;rotation:-315;flip:x" coordsize="21600,22308" adj="-144939,5492142,,834" path="wr-21600,-20766,21600,22434,21584,,2331,22308nfewr-21600,-20766,21600,22434,21584,,2331,22308l,834nsxe" strokecolor="#36f">
                <v:path o:connectlocs="21584,0;2331,22308;0,834"/>
              </v:shape>
              <v:shape id="_x0000_s1977" type="#_x0000_t19" style="position:absolute;left:1800;top:21695;width:737;height:737;rotation:-315" coordsize="21600,22308" adj="-144939,5492142,,834" path="wr-21600,-20766,21600,22434,21584,,2331,22308nfewr-21600,-20766,21600,22434,21584,,2331,22308l,834nsxe" strokecolor="#36f">
                <v:path o:connectlocs="21584,0;2331,22308;0,834"/>
              </v:shape>
              <v:shape id="_x0000_s1978" type="#_x0000_t19" style="position:absolute;left:2139;top:20535;width:57;height:57;rotation:-315" coordsize="21600,22308" adj="-144939,5492142,,834" path="wr-21600,-20766,21600,22434,21584,,2331,22308nfewr-21600,-20766,21600,22434,21584,,2331,22308l,834nsxe" strokecolor="#36f">
                <v:path o:connectlocs="21584,0;2331,22308;0,834"/>
              </v:shape>
            </v:group>
            <v:shape id="_x0000_s1979" type="#_x0000_t202" style="position:absolute;left:12162;top:8817;width:2097;height:1355" stroked="f">
              <v:textbox style="mso-next-textbox:#_x0000_s1979">
                <w:txbxContent>
                  <w:p w:rsidR="005A6C43" w:rsidRPr="00D80EDD" w:rsidRDefault="005A6C43" w:rsidP="005A6C43">
                    <w:pPr>
                      <w:rPr>
                        <w:rFonts w:ascii="Calibri" w:hAnsi="Calibri"/>
                        <w:b/>
                        <w:color w:val="E36C0A"/>
                        <w:u w:val="single"/>
                      </w:rPr>
                    </w:pPr>
                    <w:r>
                      <w:rPr>
                        <w:rFonts w:ascii="Calibri" w:hAnsi="Calibri" w:hint="eastAsia"/>
                        <w:b/>
                        <w:color w:val="E36C0A"/>
                        <w:u w:val="single"/>
                      </w:rPr>
                      <w:t>小型</w:t>
                    </w:r>
                    <w:r w:rsidRPr="00D80EDD">
                      <w:rPr>
                        <w:rFonts w:ascii="Calibri" w:hAnsi="Calibri" w:hint="eastAsia"/>
                        <w:b/>
                        <w:color w:val="E36C0A"/>
                        <w:u w:val="single"/>
                      </w:rPr>
                      <w:t>LED</w:t>
                    </w:r>
                    <w:r w:rsidRPr="00D80EDD">
                      <w:rPr>
                        <w:rFonts w:ascii="Calibri" w:hAnsi="Calibri" w:hint="eastAsia"/>
                        <w:b/>
                        <w:color w:val="E36C0A"/>
                        <w:u w:val="single"/>
                      </w:rPr>
                      <w:t>显示屏</w:t>
                    </w:r>
                  </w:p>
                  <w:p w:rsidR="005A6C43" w:rsidRDefault="005A6C43" w:rsidP="005A6C43">
                    <w:pPr>
                      <w:rPr>
                        <w:rFonts w:ascii="Calibri" w:hAnsi="Calibri"/>
                        <w:color w:val="808080"/>
                      </w:rPr>
                    </w:pPr>
                    <w:r>
                      <w:rPr>
                        <w:rFonts w:hint="eastAsia"/>
                        <w:color w:val="808080"/>
                      </w:rPr>
                      <w:t>安装在公交车站</w:t>
                    </w:r>
                    <w:r w:rsidR="00EE5302">
                      <w:rPr>
                        <w:rFonts w:hint="eastAsia"/>
                        <w:color w:val="808080"/>
                      </w:rPr>
                      <w:t>，</w:t>
                    </w:r>
                    <w:r>
                      <w:rPr>
                        <w:rFonts w:hint="eastAsia"/>
                        <w:color w:val="808080"/>
                      </w:rPr>
                      <w:t>显示公交车行车信息</w:t>
                    </w:r>
                    <w:r w:rsidR="00EE5302">
                      <w:rPr>
                        <w:rFonts w:hint="eastAsia"/>
                        <w:color w:val="808080"/>
                      </w:rPr>
                      <w:t>，</w:t>
                    </w:r>
                    <w:r>
                      <w:rPr>
                        <w:rFonts w:hint="eastAsia"/>
                        <w:color w:val="808080"/>
                      </w:rPr>
                      <w:t>告知车站乘客</w:t>
                    </w:r>
                  </w:p>
                </w:txbxContent>
              </v:textbox>
            </v:shape>
            <v:group id="_x0000_s1980" style="position:absolute;left:11846;top:5012;width:553;height:3016;rotation:61354339fd;flip:x" coordorigin="12964,1815" coordsize="900,1871">
              <v:group id="_x0000_s1981" style="position:absolute;left:12964;top:1815;width:720;height:1092" coordorigin="13504,1971" coordsize="720,1092">
                <v:line id="_x0000_s1982" style="position:absolute;flip:x y" from="13504,1971" to="14224,3063" strokecolor="green" strokeweight="1pt">
                  <v:stroke dashstyle="dash"/>
                </v:line>
                <v:line id="_x0000_s1983" style="position:absolute;flip:x y" from="13864,2907" to="14224,3063" strokecolor="green" strokeweight="1pt">
                  <v:stroke dashstyle="dash"/>
                </v:line>
              </v:group>
              <v:line id="_x0000_s1984" style="position:absolute;flip:x y" from="13324,2751" to="13864,3686" strokecolor="green" strokeweight="1pt">
                <v:stroke dashstyle="dash"/>
              </v:line>
            </v:group>
            <v:shape id="_x0000_s1985" type="#_x0000_t202" style="position:absolute;left:12822;top:5600;width:1437;height:485" stroked="f">
              <v:textbox style="mso-next-textbox:#_x0000_s1985">
                <w:txbxContent>
                  <w:p w:rsidR="005A6C43" w:rsidRPr="002D7742" w:rsidRDefault="005A6C43" w:rsidP="005A6C43">
                    <w:pPr>
                      <w:rPr>
                        <w:rFonts w:ascii="Calibri" w:hAnsi="Calibri"/>
                        <w:color w:val="808080"/>
                      </w:rPr>
                    </w:pPr>
                    <w:r>
                      <w:rPr>
                        <w:rFonts w:ascii="Calibri" w:hAnsi="Calibri" w:hint="eastAsia"/>
                        <w:color w:val="808080"/>
                      </w:rPr>
                      <w:t>移动互联网</w:t>
                    </w:r>
                  </w:p>
                </w:txbxContent>
              </v:textbox>
            </v:shape>
            <v:shape id="_x0000_s1986" type="#_x0000_t202" style="position:absolute;left:8155;top:4681;width:1834;height:485" stroked="f">
              <v:textbox style="mso-next-textbox:#_x0000_s1986">
                <w:txbxContent>
                  <w:p w:rsidR="005A6C43" w:rsidRPr="002D7742" w:rsidRDefault="005A6C43" w:rsidP="005A6C43">
                    <w:pPr>
                      <w:rPr>
                        <w:rFonts w:ascii="Calibri" w:hAnsi="Calibri"/>
                        <w:color w:val="808080"/>
                      </w:rPr>
                    </w:pPr>
                    <w:r>
                      <w:rPr>
                        <w:rFonts w:ascii="Calibri" w:hAnsi="Calibri" w:hint="eastAsia"/>
                        <w:color w:val="808080"/>
                      </w:rPr>
                      <w:t>移动互联网</w:t>
                    </w:r>
                  </w:p>
                </w:txbxContent>
              </v:textbox>
            </v:shape>
            <v:group id="_x0000_s1987" style="position:absolute;left:9339;top:5012;width:553;height:928;rotation:34405180fd;flip:x" coordorigin="12964,1815" coordsize="900,1871">
              <v:group id="_x0000_s1988" style="position:absolute;left:12964;top:1815;width:720;height:1092" coordorigin="13504,1971" coordsize="720,1092">
                <v:line id="_x0000_s1989" style="position:absolute;flip:x y" from="13504,1971" to="14224,3063" strokecolor="green" strokeweight="1pt">
                  <v:stroke dashstyle="dash"/>
                </v:line>
                <v:line id="_x0000_s1990" style="position:absolute;flip:x y" from="13864,2907" to="14224,3063" strokecolor="green" strokeweight="1pt">
                  <v:stroke dashstyle="dash"/>
                </v:line>
              </v:group>
              <v:line id="_x0000_s1991" style="position:absolute;flip:x y" from="13324,2751" to="13864,3686" strokecolor="green" strokeweight="1pt">
                <v:stroke dashstyle="dash"/>
              </v:line>
            </v:group>
            <v:shape id="图片 16" o:spid="_x0000_s1992" type="#_x0000_t75" alt="http://docs.ebdoor.com/Image/InfoContentImage/CompanyDynamicInfo/200806/cefa3f15-a943-4365-809f-8b9c5548099d.jpg" style="position:absolute;left:9235;top:7484;width:3049;height:2202;visibility:visible">
              <v:imagedata r:id="rId24" o:title="cefa3f15-a943-4365-809f-8b9c5548099d" blacklevel="6554f" grayscale="t"/>
            </v:shape>
            <v:shape id="_x0000_s1993" type="#_x0000_t75" alt="" style="position:absolute;left:12837;top:7336;width:979;height:1481">
              <v:imagedata r:id="rId25" o:title="_XL~PJMB$OY`VEMC4$C%T78" blacklevel="13107f" grayscale="t"/>
            </v:shape>
            <v:shape id="_x0000_s1994" type="#_x0000_t75" style="position:absolute;left:9305;top:8353;width:402;height:561">
              <v:imagedata r:id="rId26" o:title="未命名"/>
            </v:shape>
            <v:shape id="_x0000_s1995" type="#_x0000_t106" style="position:absolute;left:10204;top:4681;width:1330;height:823" adj="6935,15275" strokecolor="#969696">
              <v:stroke dashstyle="dash"/>
              <v:textbox style="mso-next-textbox:#_x0000_s1995">
                <w:txbxContent>
                  <w:p w:rsidR="005A6C43" w:rsidRPr="006A1182" w:rsidRDefault="00204339" w:rsidP="005A6C43">
                    <w:pPr>
                      <w:rPr>
                        <w:b/>
                        <w:color w:val="E36C0A" w:themeColor="accent6" w:themeShade="BF"/>
                        <w:u w:val="single"/>
                      </w:rPr>
                    </w:pPr>
                    <w:r>
                      <w:rPr>
                        <w:rFonts w:hint="eastAsia"/>
                        <w:b/>
                        <w:color w:val="E36C0A" w:themeColor="accent6" w:themeShade="BF"/>
                      </w:rPr>
                      <w:t>管理</w:t>
                    </w:r>
                  </w:p>
                  <w:p w:rsidR="005A6C43" w:rsidRPr="000637CC" w:rsidRDefault="005A6C43" w:rsidP="005A6C43"/>
                </w:txbxContent>
              </v:textbox>
            </v:shape>
            <v:shape id="_x0000_s1996" type="#_x0000_t75" style="position:absolute;left:6981;top:5738;width:2272;height:791;flip:x">
              <v:imagedata r:id="rId27" o:title=""/>
            </v:shape>
            <v:shape id="_x0000_s1997" type="#_x0000_t75" style="position:absolute;left:8775;top:5611;width:394;height:662">
              <v:imagedata r:id="rId13" o:title="untitled36" gain="52429f" blacklevel="6554f" grayscale="t"/>
            </v:shape>
            <w10:wrap type="none"/>
            <w10:anchorlock/>
          </v:group>
        </w:pict>
      </w:r>
    </w:p>
    <w:p w:rsidR="0028275F" w:rsidRPr="00D00DC3" w:rsidRDefault="003C018A" w:rsidP="00D00DC3">
      <w:pPr>
        <w:spacing w:line="360" w:lineRule="auto"/>
        <w:ind w:left="420" w:firstLine="420"/>
        <w:rPr>
          <w:color w:val="7F7F7F" w:themeColor="text1" w:themeTint="80"/>
          <w:sz w:val="22"/>
        </w:rPr>
      </w:pPr>
      <w:r w:rsidRPr="00D00DC3">
        <w:rPr>
          <w:rFonts w:hint="eastAsia"/>
          <w:color w:val="7F7F7F" w:themeColor="text1" w:themeTint="80"/>
          <w:sz w:val="22"/>
        </w:rPr>
        <w:t>出租在线信息扬招</w:t>
      </w:r>
      <w:r w:rsidR="005B57C0" w:rsidRPr="00D00DC3">
        <w:rPr>
          <w:rFonts w:hint="eastAsia"/>
          <w:color w:val="7F7F7F" w:themeColor="text1" w:themeTint="80"/>
          <w:sz w:val="22"/>
        </w:rPr>
        <w:t>服务</w:t>
      </w:r>
      <w:r w:rsidR="0028275F" w:rsidRPr="00D00DC3">
        <w:rPr>
          <w:rFonts w:hint="eastAsia"/>
          <w:color w:val="7F7F7F" w:themeColor="text1" w:themeTint="80"/>
          <w:sz w:val="22"/>
        </w:rPr>
        <w:t>，消费者在公共交通位置关系点处，通过智能手机内的应用软件发出出租车扬招信息，包括扬招要求、去到的目的地，平台将扬招信息即时推送到现场附近距离的出租车内，</w:t>
      </w:r>
      <w:r w:rsidR="002F2662" w:rsidRPr="00D00DC3">
        <w:rPr>
          <w:rFonts w:hint="eastAsia"/>
          <w:color w:val="7F7F7F" w:themeColor="text1" w:themeTint="80"/>
          <w:sz w:val="22"/>
        </w:rPr>
        <w:t>实现移动互联网电招服务，极大的减少了出租车空车行驶，减少了商圈内无效车流的密度，极大的提高了消费者扬招出租车的概率，减少了出租车乱停接客造成的交通麻烦。</w:t>
      </w:r>
    </w:p>
    <w:p w:rsidR="00D00DC3" w:rsidRDefault="00865191" w:rsidP="00D00DC3">
      <w:pPr>
        <w:spacing w:line="360" w:lineRule="auto"/>
        <w:ind w:left="420" w:firstLine="420"/>
        <w:rPr>
          <w:color w:val="7F7F7F" w:themeColor="text1" w:themeTint="80"/>
          <w:sz w:val="22"/>
        </w:rPr>
      </w:pPr>
      <w:r>
        <w:pict>
          <v:group id="_x0000_s1864" editas="canvas" style="width:342.85pt;height:236.4pt;mso-position-horizontal-relative:char;mso-position-vertical-relative:line" coordorigin="8899,5068" coordsize="6857,4728">
            <o:lock v:ext="edit" aspectratio="t"/>
            <v:shape id="_x0000_s1865" type="#_x0000_t75" style="position:absolute;left:8899;top:5068;width:6857;height:4728" o:preferrelative="f" stroked="t" strokecolor="silver">
              <v:fill o:detectmouseclick="t"/>
              <v:path o:extrusionok="t" o:connecttype="none"/>
              <o:lock v:ext="edit" text="t"/>
            </v:shape>
            <v:shape id="_x0000_s1869" type="#_x0000_t202" style="position:absolute;left:9871;top:6241;width:2197;height:768" stroked="f">
              <v:textbox style="mso-next-textbox:#_x0000_s1869">
                <w:txbxContent>
                  <w:p w:rsidR="000910D3" w:rsidRPr="00D80EDD" w:rsidRDefault="000910D3" w:rsidP="00163C07">
                    <w:pPr>
                      <w:rPr>
                        <w:rFonts w:ascii="Calibri" w:hAnsi="Calibri"/>
                        <w:b/>
                        <w:color w:val="E36C0A"/>
                        <w:u w:val="single"/>
                      </w:rPr>
                    </w:pPr>
                    <w:r>
                      <w:rPr>
                        <w:rFonts w:ascii="Calibri" w:hAnsi="Calibri" w:hint="eastAsia"/>
                        <w:b/>
                        <w:color w:val="E36C0A"/>
                        <w:u w:val="single"/>
                      </w:rPr>
                      <w:t>公交车</w:t>
                    </w:r>
                    <w:r w:rsidR="00524192">
                      <w:rPr>
                        <w:rFonts w:ascii="Calibri" w:hAnsi="Calibri" w:hint="eastAsia"/>
                        <w:b/>
                        <w:color w:val="E36C0A"/>
                        <w:u w:val="single"/>
                      </w:rPr>
                      <w:t>的</w:t>
                    </w:r>
                    <w:r w:rsidRPr="00D80EDD">
                      <w:rPr>
                        <w:rFonts w:ascii="Calibri" w:hAnsi="Calibri" w:hint="eastAsia"/>
                        <w:b/>
                        <w:color w:val="E36C0A"/>
                        <w:u w:val="single"/>
                      </w:rPr>
                      <w:t>智能手机</w:t>
                    </w:r>
                  </w:p>
                  <w:p w:rsidR="000910D3" w:rsidRPr="002029D8" w:rsidRDefault="000910D3" w:rsidP="00163C07">
                    <w:pPr>
                      <w:rPr>
                        <w:rFonts w:ascii="Calibri" w:hAnsi="Calibri"/>
                        <w:color w:val="808080"/>
                      </w:rPr>
                    </w:pPr>
                    <w:r>
                      <w:rPr>
                        <w:rFonts w:hint="eastAsia"/>
                        <w:color w:val="808080"/>
                      </w:rPr>
                      <w:t>内置</w:t>
                    </w:r>
                    <w:r w:rsidR="00524192">
                      <w:rPr>
                        <w:rFonts w:hint="eastAsia"/>
                        <w:b/>
                        <w:color w:val="E36C0A"/>
                        <w:u w:val="single"/>
                      </w:rPr>
                      <w:t>应用软件</w:t>
                    </w:r>
                  </w:p>
                </w:txbxContent>
              </v:textbox>
            </v:shape>
            <v:shape id="_x0000_s1871" type="#_x0000_t202" style="position:absolute;left:10505;top:7465;width:1260;height:468" stroked="f">
              <v:textbox style="mso-next-textbox:#_x0000_s1871">
                <w:txbxContent>
                  <w:p w:rsidR="000910D3" w:rsidRPr="002029D8" w:rsidRDefault="00DB7FC0" w:rsidP="00163C07">
                    <w:pPr>
                      <w:rPr>
                        <w:rFonts w:ascii="Calibri" w:hAnsi="Calibri"/>
                        <w:color w:val="808080"/>
                      </w:rPr>
                    </w:pPr>
                    <w:r>
                      <w:rPr>
                        <w:rFonts w:hint="eastAsia"/>
                        <w:color w:val="808080"/>
                      </w:rPr>
                      <w:t>出租车</w:t>
                    </w:r>
                  </w:p>
                </w:txbxContent>
              </v:textbox>
            </v:shape>
            <v:shape id="_x0000_s1872" type="#_x0000_t202" style="position:absolute;left:11655;top:9217;width:2226;height:481" stroked="f">
              <v:textbox style="mso-next-textbox:#_x0000_s1872">
                <w:txbxContent>
                  <w:p w:rsidR="000910D3" w:rsidRPr="00784F48" w:rsidRDefault="000910D3" w:rsidP="00163C07">
                    <w:pPr>
                      <w:rPr>
                        <w:rFonts w:ascii="Calibri" w:hAnsi="Calibri"/>
                        <w:b/>
                        <w:color w:val="E36C0A"/>
                        <w:u w:val="single"/>
                      </w:rPr>
                    </w:pPr>
                    <w:r w:rsidRPr="00D80EDD">
                      <w:rPr>
                        <w:rFonts w:ascii="Calibri" w:hAnsi="Calibri" w:hint="eastAsia"/>
                        <w:b/>
                        <w:color w:val="E36C0A"/>
                        <w:u w:val="single"/>
                      </w:rPr>
                      <w:t>数字</w:t>
                    </w:r>
                    <w:r w:rsidRPr="00D80EDD">
                      <w:rPr>
                        <w:rFonts w:ascii="Calibri" w:hAnsi="Calibri" w:hint="eastAsia"/>
                        <w:b/>
                        <w:color w:val="E36C0A"/>
                        <w:u w:val="single"/>
                      </w:rPr>
                      <w:t>BTH</w:t>
                    </w:r>
                    <w:r w:rsidRPr="00D80EDD">
                      <w:rPr>
                        <w:rFonts w:hint="eastAsia"/>
                        <w:b/>
                        <w:color w:val="E36C0A"/>
                        <w:u w:val="single"/>
                      </w:rPr>
                      <w:t>近场终端</w:t>
                    </w:r>
                  </w:p>
                  <w:p w:rsidR="000910D3" w:rsidRPr="002029D8" w:rsidRDefault="000910D3" w:rsidP="00163C07">
                    <w:pPr>
                      <w:rPr>
                        <w:rFonts w:ascii="Calibri" w:hAnsi="Calibri"/>
                        <w:color w:val="808080"/>
                      </w:rPr>
                    </w:pPr>
                  </w:p>
                </w:txbxContent>
              </v:textbox>
            </v:shape>
            <v:shape id="_x0000_s1873" type="#_x0000_t75" style="position:absolute;left:9461;top:6241;width:394;height:662">
              <v:imagedata r:id="rId13" o:title="untitled36" gain="52429f" blacklevel="6554f" grayscale="t"/>
            </v:shape>
            <v:group id="_x0000_s1874" style="position:absolute;left:12648;top:7659;width:737;height:1897;rotation:63304945fd" coordorigin="1800,20535" coordsize="737,1897">
              <v:shape id="_x0000_s1875" type="#_x0000_t19" style="position:absolute;left:1885;top:21273;width:567;height:567;rotation:-315" coordsize="21600,22308" adj="-144939,5492142,,834" path="wr-21600,-20766,21600,22434,21584,,2331,22308nfewr-21600,-20766,21600,22434,21584,,2331,22308l,834nsxe" strokecolor="#36f">
                <v:path o:connectlocs="21584,0;2331,22308;0,834"/>
              </v:shape>
              <v:shape id="_x0000_s1876" type="#_x0000_t19" style="position:absolute;left:1970;top:21008;width:397;height:397;rotation:-315" coordsize="21600,22308" adj="-144939,5492142,,834" path="wr-21600,-20766,21600,22434,21584,,2331,22308nfewr-21600,-20766,21600,22434,21584,,2331,22308l,834nsxe" strokecolor="#36f">
                <v:path o:connectlocs="21584,0;2331,22308;0,834"/>
              </v:shape>
              <v:shape id="_x0000_s1877" type="#_x0000_t19" style="position:absolute;left:2083;top:20748;width:170;height:170;rotation:-315;flip:x" coordsize="21600,22308" adj="-144939,5492142,,834" path="wr-21600,-20766,21600,22434,21584,,2331,22308nfewr-21600,-20766,21600,22434,21584,,2331,22308l,834nsxe" strokecolor="#36f">
                <v:path o:connectlocs="21584,0;2331,22308;0,834"/>
              </v:shape>
              <v:shape id="_x0000_s1878" type="#_x0000_t19" style="position:absolute;left:1800;top:21695;width:737;height:737;rotation:-315" coordsize="21600,22308" adj="-144939,5492142,,834" path="wr-21600,-20766,21600,22434,21584,,2331,22308nfewr-21600,-20766,21600,22434,21584,,2331,22308l,834nsxe" strokecolor="#36f">
                <v:path o:connectlocs="21584,0;2331,22308;0,834"/>
              </v:shape>
              <v:shape id="_x0000_s1879" type="#_x0000_t19" style="position:absolute;left:2139;top:20535;width:57;height:57;rotation:-315" coordsize="21600,22308" adj="-144939,5492142,,834" path="wr-21600,-20766,21600,22434,21584,,2331,22308nfewr-21600,-20766,21600,22434,21584,,2331,22308l,834nsxe" strokecolor="#36f">
                <v:path o:connectlocs="21584,0;2331,22308;0,834"/>
              </v:shape>
            </v:group>
            <v:shape id="_x0000_s1880" type="#_x0000_t202" style="position:absolute;left:8899;top:5406;width:1834;height:485" stroked="f">
              <v:textbox style="mso-next-textbox:#_x0000_s1880">
                <w:txbxContent>
                  <w:p w:rsidR="000910D3" w:rsidRPr="002D7742" w:rsidRDefault="000910D3" w:rsidP="00163C07">
                    <w:pPr>
                      <w:rPr>
                        <w:rFonts w:ascii="Calibri" w:hAnsi="Calibri"/>
                        <w:color w:val="808080"/>
                      </w:rPr>
                    </w:pPr>
                    <w:r>
                      <w:rPr>
                        <w:rFonts w:ascii="Calibri" w:hAnsi="Calibri" w:hint="eastAsia"/>
                        <w:color w:val="808080"/>
                      </w:rPr>
                      <w:t>移动互联网</w:t>
                    </w:r>
                  </w:p>
                </w:txbxContent>
              </v:textbox>
            </v:shape>
            <v:group id="_x0000_s1881" style="position:absolute;left:9832;top:5706;width:553;height:620;rotation:34405180fd;flip:x" coordorigin="12964,1815" coordsize="900,1871">
              <v:group id="_x0000_s1882" style="position:absolute;left:12964;top:1815;width:720;height:1092" coordorigin="13504,1971" coordsize="720,1092">
                <v:line id="_x0000_s1883" style="position:absolute;flip:x y" from="13504,1971" to="14224,3063" strokecolor="green" strokeweight="1pt">
                  <v:stroke dashstyle="dash"/>
                </v:line>
                <v:line id="_x0000_s1884" style="position:absolute;flip:x y" from="13864,2907" to="14224,3063" strokecolor="green" strokeweight="1pt">
                  <v:stroke dashstyle="dash"/>
                </v:line>
              </v:group>
              <v:line id="_x0000_s1885" style="position:absolute;flip:x y" from="13324,2751" to="13864,3686" strokecolor="green" strokeweight="1pt">
                <v:stroke dashstyle="dash"/>
              </v:line>
            </v:group>
            <v:shape id="图片 16" o:spid="_x0000_s1886" type="#_x0000_t75" alt="http://docs.ebdoor.com/Image/InfoContentImage/CompanyDynamicInfo/200806/cefa3f15-a943-4365-809f-8b9c5548099d.jpg" style="position:absolute;left:9820;top:8500;width:2056;height:1047;visibility:visible">
              <v:imagedata r:id="rId24" o:title="cefa3f15-a943-4365-809f-8b9c5548099d" croptop="8542f" cropbottom="13899f" cropleft="4406f" blacklevel="6554f" grayscale="t"/>
            </v:shape>
            <v:shape id="_x0000_s1887" type="#_x0000_t75" style="position:absolute;left:11876;top:8656;width:402;height:561">
              <v:imagedata r:id="rId26" o:title="未命名"/>
            </v:shape>
            <v:group id="_x0000_s1888" style="position:absolute;left:12317;top:5052;width:553;height:3362;rotation:62094034fd;flip:x" coordorigin="12964,1815" coordsize="900,1871">
              <v:group id="_x0000_s1889" style="position:absolute;left:12964;top:1815;width:720;height:1092" coordorigin="13504,1971" coordsize="720,1092">
                <v:line id="_x0000_s1890" style="position:absolute;flip:x y" from="13504,1971" to="14224,3063" strokecolor="green" strokeweight="1pt">
                  <v:stroke dashstyle="dash"/>
                </v:line>
                <v:line id="_x0000_s1891" style="position:absolute;flip:x y" from="13864,2907" to="14224,3063" strokecolor="green" strokeweight="1pt">
                  <v:stroke dashstyle="dash"/>
                </v:line>
              </v:group>
              <v:line id="_x0000_s1892" style="position:absolute;flip:x y" from="13324,2751" to="13864,3686" strokecolor="green" strokeweight="1pt">
                <v:stroke dashstyle="dash"/>
              </v:line>
            </v:group>
            <v:shape id="_x0000_s1893" type="#_x0000_t75" style="position:absolute;left:13881;top:7933;width:394;height:662">
              <v:imagedata r:id="rId13" o:title="untitled36" gain="52429f" blacklevel="6554f" grayscale="t"/>
            </v:shape>
            <v:shape id="_x0000_s1894" type="#_x0000_t202" style="position:absolute;left:13622;top:8521;width:2027;height:717" stroked="f">
              <v:textbox style="mso-next-textbox:#_x0000_s1894">
                <w:txbxContent>
                  <w:p w:rsidR="00F62876" w:rsidRDefault="000910D3" w:rsidP="00163C07">
                    <w:pPr>
                      <w:rPr>
                        <w:rFonts w:ascii="Calibri" w:hAnsi="Calibri"/>
                        <w:b/>
                        <w:color w:val="E36C0A"/>
                        <w:u w:val="single"/>
                      </w:rPr>
                    </w:pPr>
                    <w:r>
                      <w:rPr>
                        <w:rFonts w:ascii="Calibri" w:hAnsi="Calibri" w:hint="eastAsia"/>
                        <w:b/>
                        <w:color w:val="E36C0A"/>
                        <w:u w:val="single"/>
                      </w:rPr>
                      <w:t>消费者的智能手机</w:t>
                    </w:r>
                  </w:p>
                  <w:p w:rsidR="000910D3" w:rsidRDefault="000910D3" w:rsidP="00163C07">
                    <w:pPr>
                      <w:rPr>
                        <w:rFonts w:ascii="Calibri" w:hAnsi="Calibri"/>
                        <w:b/>
                        <w:color w:val="E36C0A"/>
                        <w:u w:val="single"/>
                      </w:rPr>
                    </w:pPr>
                    <w:r>
                      <w:rPr>
                        <w:rFonts w:hint="eastAsia"/>
                        <w:color w:val="808080"/>
                      </w:rPr>
                      <w:t>内置</w:t>
                    </w:r>
                    <w:r>
                      <w:rPr>
                        <w:rFonts w:ascii="Calibri" w:hAnsi="Calibri" w:hint="eastAsia"/>
                        <w:b/>
                        <w:color w:val="E36C0A"/>
                        <w:u w:val="single"/>
                      </w:rPr>
                      <w:t>应用软件</w:t>
                    </w:r>
                  </w:p>
                </w:txbxContent>
              </v:textbox>
            </v:shape>
            <v:shape id="_x0000_s1895" type="#_x0000_t202" style="position:absolute;left:12617;top:5891;width:1834;height:485" stroked="f">
              <v:textbox style="mso-next-textbox:#_x0000_s1895">
                <w:txbxContent>
                  <w:p w:rsidR="000910D3" w:rsidRPr="002D7742" w:rsidRDefault="000910D3" w:rsidP="00163C07">
                    <w:pPr>
                      <w:rPr>
                        <w:rFonts w:ascii="Calibri" w:hAnsi="Calibri"/>
                        <w:color w:val="808080"/>
                      </w:rPr>
                    </w:pPr>
                    <w:r>
                      <w:rPr>
                        <w:rFonts w:ascii="Calibri" w:hAnsi="Calibri" w:hint="eastAsia"/>
                        <w:color w:val="808080"/>
                      </w:rPr>
                      <w:t>移动互联网</w:t>
                    </w:r>
                  </w:p>
                </w:txbxContent>
              </v:textbox>
            </v:shape>
            <v:shape id="_x0000_s1896" type="#_x0000_t75" style="position:absolute;left:9046;top:7009;width:1459;height:996">
              <v:imagedata r:id="rId28" o:title=""/>
            </v:shape>
            <v:shape id="_x0000_s1998" type="#_x0000_t75" style="position:absolute;left:14275;top:7110;width:902;height:1248">
              <v:imagedata r:id="rId29" o:title=""/>
            </v:shape>
            <v:shape id="_x0000_s1870" type="#_x0000_t106" style="position:absolute;left:10270;top:5068;width:1115;height:823" adj="18345,5643" strokecolor="#969696">
              <v:stroke dashstyle="dash"/>
              <v:textbox style="mso-next-textbox:#_x0000_s1870">
                <w:txbxContent>
                  <w:p w:rsidR="000910D3" w:rsidRPr="006A1182" w:rsidRDefault="00204339" w:rsidP="00163C07">
                    <w:pPr>
                      <w:rPr>
                        <w:b/>
                        <w:color w:val="E36C0A" w:themeColor="accent6" w:themeShade="BF"/>
                        <w:u w:val="single"/>
                      </w:rPr>
                    </w:pPr>
                    <w:r>
                      <w:rPr>
                        <w:rFonts w:hint="eastAsia"/>
                        <w:b/>
                        <w:color w:val="E36C0A" w:themeColor="accent6" w:themeShade="BF"/>
                      </w:rPr>
                      <w:t>管理</w:t>
                    </w:r>
                  </w:p>
                  <w:p w:rsidR="000910D3" w:rsidRPr="000637CC" w:rsidRDefault="000910D3" w:rsidP="00163C07"/>
                </w:txbxContent>
              </v:textbox>
            </v:shape>
            <w10:wrap type="none"/>
            <w10:anchorlock/>
          </v:group>
        </w:pict>
      </w:r>
    </w:p>
    <w:p w:rsidR="00D00DC3" w:rsidRDefault="003C018A" w:rsidP="00D00DC3">
      <w:pPr>
        <w:spacing w:line="360" w:lineRule="auto"/>
        <w:ind w:left="420" w:firstLine="420"/>
        <w:rPr>
          <w:color w:val="7F7F7F" w:themeColor="text1" w:themeTint="80"/>
          <w:sz w:val="22"/>
        </w:rPr>
      </w:pPr>
      <w:r w:rsidRPr="00D00DC3">
        <w:rPr>
          <w:rFonts w:hint="eastAsia"/>
          <w:color w:val="7F7F7F" w:themeColor="text1" w:themeTint="80"/>
          <w:sz w:val="22"/>
        </w:rPr>
        <w:t>地铁轨道交通信息告示</w:t>
      </w:r>
      <w:r w:rsidR="005B57C0" w:rsidRPr="00D00DC3">
        <w:rPr>
          <w:rFonts w:hint="eastAsia"/>
          <w:color w:val="7F7F7F" w:themeColor="text1" w:themeTint="80"/>
          <w:sz w:val="22"/>
        </w:rPr>
        <w:t>服务</w:t>
      </w:r>
      <w:r w:rsidR="0093644C" w:rsidRPr="00D00DC3">
        <w:rPr>
          <w:rFonts w:hint="eastAsia"/>
          <w:color w:val="7F7F7F" w:themeColor="text1" w:themeTint="80"/>
          <w:sz w:val="22"/>
        </w:rPr>
        <w:t>，商圈的地铁轨道的交通客流量非常大，</w:t>
      </w:r>
      <w:r w:rsidR="003A0872" w:rsidRPr="00D00DC3">
        <w:rPr>
          <w:rFonts w:hint="eastAsia"/>
          <w:color w:val="7F7F7F" w:themeColor="text1" w:themeTint="80"/>
          <w:sz w:val="22"/>
        </w:rPr>
        <w:t>出行的信息服务也是平台提供的消费服务和引导的一个极其重要和关键的能力。</w:t>
      </w:r>
    </w:p>
    <w:p w:rsidR="00232D71" w:rsidRPr="00D00DC3" w:rsidRDefault="003C018A" w:rsidP="00D00DC3">
      <w:pPr>
        <w:spacing w:line="360" w:lineRule="auto"/>
        <w:ind w:left="420" w:firstLine="420"/>
        <w:rPr>
          <w:color w:val="7F7F7F" w:themeColor="text1" w:themeTint="80"/>
          <w:sz w:val="22"/>
        </w:rPr>
      </w:pPr>
      <w:r w:rsidRPr="00D00DC3">
        <w:rPr>
          <w:rFonts w:hint="eastAsia"/>
          <w:color w:val="7F7F7F" w:themeColor="text1" w:themeTint="80"/>
          <w:sz w:val="22"/>
        </w:rPr>
        <w:t>公共交通换乘信息推送</w:t>
      </w:r>
      <w:r w:rsidR="005B57C0" w:rsidRPr="00D00DC3">
        <w:rPr>
          <w:rFonts w:hint="eastAsia"/>
          <w:color w:val="7F7F7F" w:themeColor="text1" w:themeTint="80"/>
          <w:sz w:val="22"/>
        </w:rPr>
        <w:t>服务</w:t>
      </w:r>
      <w:r w:rsidR="003A0872" w:rsidRPr="00D00DC3">
        <w:rPr>
          <w:rFonts w:hint="eastAsia"/>
          <w:color w:val="7F7F7F" w:themeColor="text1" w:themeTint="80"/>
          <w:sz w:val="22"/>
        </w:rPr>
        <w:t>，平台通过位置关系服务、信息定向推送、商圈公共交通信息整合服务三大能力，提供消费者精确的公共交通换乘的服务方案。</w:t>
      </w:r>
      <w:r w:rsidR="00804233" w:rsidRPr="00D00DC3">
        <w:rPr>
          <w:rFonts w:hint="eastAsia"/>
          <w:color w:val="7F7F7F" w:themeColor="text1" w:themeTint="80"/>
          <w:sz w:val="22"/>
        </w:rPr>
        <w:t>比方，离开地铁的时候，消费者即时在平台建立位置关系，平台即时推送附近最近公交站点的即将到达的信息，</w:t>
      </w:r>
      <w:r w:rsidR="00837872" w:rsidRPr="00D00DC3">
        <w:rPr>
          <w:rFonts w:hint="eastAsia"/>
          <w:color w:val="7F7F7F" w:themeColor="text1" w:themeTint="80"/>
          <w:sz w:val="22"/>
        </w:rPr>
        <w:t>最快速度的服务于消费者的公共交通需求。</w:t>
      </w:r>
    </w:p>
    <w:p w:rsidR="001744F0" w:rsidRDefault="00837872" w:rsidP="00232D71">
      <w:pPr>
        <w:spacing w:line="360" w:lineRule="auto"/>
        <w:ind w:left="420" w:firstLine="420"/>
        <w:rPr>
          <w:color w:val="7F7F7F" w:themeColor="text1" w:themeTint="80"/>
          <w:sz w:val="22"/>
        </w:rPr>
      </w:pPr>
      <w:r w:rsidRPr="00232D71">
        <w:rPr>
          <w:rFonts w:hint="eastAsia"/>
          <w:color w:val="7F7F7F" w:themeColor="text1" w:themeTint="80"/>
          <w:sz w:val="22"/>
        </w:rPr>
        <w:t>平台提供商圈内消费者的公共交通信息服务，</w:t>
      </w:r>
      <w:r w:rsidR="00232D71" w:rsidRPr="00232D71">
        <w:rPr>
          <w:rFonts w:hint="eastAsia"/>
          <w:color w:val="7F7F7F" w:themeColor="text1" w:themeTint="80"/>
          <w:sz w:val="22"/>
        </w:rPr>
        <w:t>巩固</w:t>
      </w:r>
      <w:r w:rsidRPr="00232D71">
        <w:rPr>
          <w:rFonts w:hint="eastAsia"/>
          <w:color w:val="7F7F7F" w:themeColor="text1" w:themeTint="80"/>
          <w:sz w:val="22"/>
        </w:rPr>
        <w:t>了消费者和商圈之间的</w:t>
      </w:r>
      <w:r w:rsidR="00232D71" w:rsidRPr="00232D71">
        <w:rPr>
          <w:rFonts w:hint="eastAsia"/>
          <w:color w:val="7F7F7F" w:themeColor="text1" w:themeTint="80"/>
          <w:sz w:val="22"/>
        </w:rPr>
        <w:t>服务</w:t>
      </w:r>
      <w:r w:rsidRPr="00232D71">
        <w:rPr>
          <w:rFonts w:hint="eastAsia"/>
          <w:color w:val="7F7F7F" w:themeColor="text1" w:themeTint="80"/>
          <w:sz w:val="22"/>
        </w:rPr>
        <w:t>关系</w:t>
      </w:r>
      <w:r w:rsidR="00232D71" w:rsidRPr="00232D71">
        <w:rPr>
          <w:rFonts w:hint="eastAsia"/>
          <w:color w:val="7F7F7F" w:themeColor="text1" w:themeTint="80"/>
          <w:sz w:val="22"/>
        </w:rPr>
        <w:t>，也为商圈推送更多的消费信息、服务信息、营销信息，建立良好的人文基础。</w:t>
      </w:r>
      <w:r w:rsidR="00232D71">
        <w:rPr>
          <w:rFonts w:hint="eastAsia"/>
          <w:color w:val="7F7F7F" w:themeColor="text1" w:themeTint="80"/>
          <w:sz w:val="22"/>
        </w:rPr>
        <w:t>而交通客流</w:t>
      </w:r>
      <w:r w:rsidR="001C6795">
        <w:rPr>
          <w:rFonts w:hint="eastAsia"/>
          <w:color w:val="7F7F7F" w:themeColor="text1" w:themeTint="80"/>
          <w:sz w:val="22"/>
        </w:rPr>
        <w:t>包含了办公客流、消费客流、旅游客流等，公共交通的</w:t>
      </w:r>
      <w:r w:rsidR="00232D71">
        <w:rPr>
          <w:rFonts w:hint="eastAsia"/>
          <w:color w:val="7F7F7F" w:themeColor="text1" w:themeTint="80"/>
          <w:sz w:val="22"/>
        </w:rPr>
        <w:t>服务为商圈</w:t>
      </w:r>
      <w:r w:rsidR="001C6795">
        <w:rPr>
          <w:rFonts w:hint="eastAsia"/>
          <w:color w:val="7F7F7F" w:themeColor="text1" w:themeTint="80"/>
          <w:sz w:val="22"/>
        </w:rPr>
        <w:t>提高了客流的转化率、引导率。</w:t>
      </w:r>
    </w:p>
    <w:p w:rsidR="00B874FC" w:rsidRPr="00723CE6" w:rsidRDefault="00B874FC" w:rsidP="00F5370E">
      <w:pPr>
        <w:spacing w:line="360" w:lineRule="auto"/>
        <w:ind w:firstLine="420"/>
        <w:rPr>
          <w:color w:val="7F7F7F" w:themeColor="text1" w:themeTint="80"/>
          <w:sz w:val="22"/>
        </w:rPr>
      </w:pPr>
    </w:p>
    <w:p w:rsidR="00322DB9" w:rsidRPr="00ED68F4" w:rsidRDefault="00322DB9" w:rsidP="00322DB9">
      <w:pPr>
        <w:pStyle w:val="a8"/>
        <w:numPr>
          <w:ilvl w:val="1"/>
          <w:numId w:val="2"/>
        </w:numPr>
        <w:spacing w:line="360" w:lineRule="auto"/>
        <w:ind w:firstLineChars="0"/>
        <w:rPr>
          <w:b/>
          <w:sz w:val="22"/>
        </w:rPr>
      </w:pPr>
      <w:r w:rsidRPr="001211DE">
        <w:rPr>
          <w:rFonts w:hint="eastAsia"/>
          <w:b/>
          <w:sz w:val="22"/>
        </w:rPr>
        <w:t>数字终端功能参数</w:t>
      </w:r>
    </w:p>
    <w:tbl>
      <w:tblPr>
        <w:tblStyle w:val="a9"/>
        <w:tblW w:w="9639"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01"/>
        <w:gridCol w:w="1227"/>
        <w:gridCol w:w="5811"/>
      </w:tblGrid>
      <w:tr w:rsidR="00322DB9" w:rsidRPr="00BD1E5B" w:rsidTr="009B1DF3">
        <w:tc>
          <w:tcPr>
            <w:tcW w:w="2601" w:type="dxa"/>
          </w:tcPr>
          <w:p w:rsidR="00322DB9" w:rsidRPr="00BD1E5B" w:rsidRDefault="00AD30CE" w:rsidP="00AD30CE">
            <w:pPr>
              <w:rPr>
                <w:b/>
                <w:sz w:val="22"/>
              </w:rPr>
            </w:pPr>
            <w:r>
              <w:rPr>
                <w:rFonts w:hint="eastAsia"/>
                <w:b/>
                <w:sz w:val="22"/>
              </w:rPr>
              <w:t>数字</w:t>
            </w:r>
            <w:r w:rsidR="00322DB9" w:rsidRPr="00BD1E5B">
              <w:rPr>
                <w:rFonts w:hint="eastAsia"/>
                <w:b/>
                <w:sz w:val="22"/>
              </w:rPr>
              <w:t>485</w:t>
            </w:r>
            <w:r w:rsidR="00322DB9" w:rsidRPr="00BD1E5B">
              <w:rPr>
                <w:rFonts w:hint="eastAsia"/>
                <w:b/>
                <w:sz w:val="22"/>
              </w:rPr>
              <w:t>终端</w:t>
            </w:r>
            <w:r w:rsidR="00322DB9">
              <w:rPr>
                <w:rFonts w:hint="eastAsia"/>
                <w:b/>
                <w:sz w:val="22"/>
              </w:rPr>
              <w:t>产品</w:t>
            </w:r>
          </w:p>
        </w:tc>
        <w:tc>
          <w:tcPr>
            <w:tcW w:w="1227" w:type="dxa"/>
          </w:tcPr>
          <w:p w:rsidR="00322DB9" w:rsidRPr="00BD1E5B" w:rsidRDefault="00322DB9" w:rsidP="00DF4E64">
            <w:pPr>
              <w:rPr>
                <w:b/>
                <w:sz w:val="22"/>
              </w:rPr>
            </w:pPr>
            <w:r w:rsidRPr="00BD1E5B">
              <w:rPr>
                <w:rFonts w:hint="eastAsia"/>
                <w:b/>
                <w:sz w:val="22"/>
              </w:rPr>
              <w:t>产品照片</w:t>
            </w:r>
          </w:p>
        </w:tc>
        <w:tc>
          <w:tcPr>
            <w:tcW w:w="5811" w:type="dxa"/>
          </w:tcPr>
          <w:p w:rsidR="00322DB9" w:rsidRPr="00BD1E5B" w:rsidRDefault="00322DB9" w:rsidP="00DF4E64">
            <w:pPr>
              <w:rPr>
                <w:b/>
                <w:sz w:val="22"/>
              </w:rPr>
            </w:pPr>
            <w:r w:rsidRPr="00BD1E5B">
              <w:rPr>
                <w:rFonts w:hint="eastAsia"/>
                <w:b/>
                <w:sz w:val="22"/>
              </w:rPr>
              <w:t>功能参数</w:t>
            </w:r>
          </w:p>
        </w:tc>
      </w:tr>
      <w:tr w:rsidR="00322DB9" w:rsidTr="009B1DF3">
        <w:tc>
          <w:tcPr>
            <w:tcW w:w="2601" w:type="dxa"/>
          </w:tcPr>
          <w:p w:rsidR="00322DB9" w:rsidRPr="002E2751" w:rsidRDefault="00322DB9" w:rsidP="00DF4E64">
            <w:pPr>
              <w:rPr>
                <w:color w:val="7F7F7F" w:themeColor="text1" w:themeTint="80"/>
                <w:sz w:val="22"/>
              </w:rPr>
            </w:pPr>
            <w:r w:rsidRPr="002E2751">
              <w:rPr>
                <w:rFonts w:hint="eastAsia"/>
                <w:color w:val="7F7F7F" w:themeColor="text1" w:themeTint="80"/>
                <w:sz w:val="22"/>
              </w:rPr>
              <w:t>数字</w:t>
            </w:r>
            <w:r w:rsidRPr="002E2751">
              <w:rPr>
                <w:rFonts w:hint="eastAsia"/>
                <w:color w:val="7F7F7F" w:themeColor="text1" w:themeTint="80"/>
                <w:sz w:val="22"/>
              </w:rPr>
              <w:t>485</w:t>
            </w:r>
            <w:r w:rsidRPr="002E2751">
              <w:rPr>
                <w:rFonts w:hint="eastAsia"/>
                <w:color w:val="7F7F7F" w:themeColor="text1" w:themeTint="80"/>
                <w:sz w:val="22"/>
              </w:rPr>
              <w:t>车位传感终端</w:t>
            </w:r>
          </w:p>
        </w:tc>
        <w:tc>
          <w:tcPr>
            <w:tcW w:w="1227" w:type="dxa"/>
          </w:tcPr>
          <w:p w:rsidR="00322DB9" w:rsidRPr="002E2751" w:rsidRDefault="00322DB9" w:rsidP="00DF4E64">
            <w:pPr>
              <w:rPr>
                <w:color w:val="7F7F7F" w:themeColor="text1" w:themeTint="80"/>
                <w:sz w:val="22"/>
              </w:rPr>
            </w:pPr>
            <w:r>
              <w:rPr>
                <w:noProof/>
              </w:rPr>
              <w:drawing>
                <wp:inline distT="0" distB="0" distL="0" distR="0">
                  <wp:extent cx="322594" cy="276050"/>
                  <wp:effectExtent l="19050" t="0" r="1256" b="0"/>
                  <wp:docPr id="230" name="图片 99" descr="http://www.jwfu.com/upload1/200910/20091012143555783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jwfu.com/upload1/200910/200910121435557834.bmp"/>
                          <pic:cNvPicPr>
                            <a:picLocks noChangeAspect="1" noChangeArrowheads="1"/>
                          </pic:cNvPicPr>
                        </pic:nvPicPr>
                        <pic:blipFill>
                          <a:blip r:embed="rId30" cstate="screen"/>
                          <a:srcRect/>
                          <a:stretch>
                            <a:fillRect/>
                          </a:stretch>
                        </pic:blipFill>
                        <pic:spPr bwMode="auto">
                          <a:xfrm>
                            <a:off x="0" y="0"/>
                            <a:ext cx="321485" cy="275101"/>
                          </a:xfrm>
                          <a:prstGeom prst="rect">
                            <a:avLst/>
                          </a:prstGeom>
                          <a:noFill/>
                          <a:ln w="9525">
                            <a:noFill/>
                            <a:miter lim="800000"/>
                            <a:headEnd/>
                            <a:tailEnd/>
                          </a:ln>
                        </pic:spPr>
                      </pic:pic>
                    </a:graphicData>
                  </a:graphic>
                </wp:inline>
              </w:drawing>
            </w:r>
          </w:p>
        </w:tc>
        <w:tc>
          <w:tcPr>
            <w:tcW w:w="5811" w:type="dxa"/>
          </w:tcPr>
          <w:p w:rsidR="00322DB9" w:rsidRPr="002E2751" w:rsidRDefault="00322DB9" w:rsidP="00DF4E64">
            <w:pPr>
              <w:rPr>
                <w:color w:val="7F7F7F" w:themeColor="text1" w:themeTint="80"/>
                <w:sz w:val="22"/>
              </w:rPr>
            </w:pPr>
            <w:r>
              <w:rPr>
                <w:rFonts w:hint="eastAsia"/>
                <w:color w:val="7F7F7F" w:themeColor="text1" w:themeTint="80"/>
                <w:sz w:val="22"/>
              </w:rPr>
              <w:t>磁感应车辆，传感半径</w:t>
            </w:r>
            <w:r>
              <w:rPr>
                <w:rFonts w:hint="eastAsia"/>
                <w:color w:val="7F7F7F" w:themeColor="text1" w:themeTint="80"/>
                <w:sz w:val="22"/>
              </w:rPr>
              <w:t>0.5</w:t>
            </w:r>
            <w:r>
              <w:rPr>
                <w:rFonts w:hint="eastAsia"/>
                <w:color w:val="7F7F7F" w:themeColor="text1" w:themeTint="80"/>
                <w:sz w:val="22"/>
              </w:rPr>
              <w:t>米，铸铝外壳，防水抗压，螺钉地面安装，外置</w:t>
            </w:r>
            <w:r>
              <w:rPr>
                <w:rFonts w:hint="eastAsia"/>
                <w:color w:val="7F7F7F" w:themeColor="text1" w:themeTint="80"/>
                <w:sz w:val="22"/>
              </w:rPr>
              <w:t>5V</w:t>
            </w:r>
            <w:r>
              <w:rPr>
                <w:rFonts w:hint="eastAsia"/>
                <w:color w:val="7F7F7F" w:themeColor="text1" w:themeTint="80"/>
                <w:sz w:val="22"/>
              </w:rPr>
              <w:t>直流供电，标准</w:t>
            </w:r>
            <w:r>
              <w:rPr>
                <w:rFonts w:hint="eastAsia"/>
                <w:color w:val="7F7F7F" w:themeColor="text1" w:themeTint="80"/>
                <w:sz w:val="22"/>
              </w:rPr>
              <w:t>485</w:t>
            </w:r>
            <w:r>
              <w:rPr>
                <w:rFonts w:hint="eastAsia"/>
                <w:color w:val="7F7F7F" w:themeColor="text1" w:themeTint="80"/>
                <w:sz w:val="22"/>
              </w:rPr>
              <w:t>有线通信接口，标准</w:t>
            </w:r>
            <w:r>
              <w:rPr>
                <w:rFonts w:hint="eastAsia"/>
                <w:color w:val="7F7F7F" w:themeColor="text1" w:themeTint="80"/>
                <w:sz w:val="22"/>
              </w:rPr>
              <w:t>modbus</w:t>
            </w:r>
            <w:r>
              <w:rPr>
                <w:rFonts w:hint="eastAsia"/>
                <w:color w:val="7F7F7F" w:themeColor="text1" w:themeTint="80"/>
                <w:sz w:val="22"/>
              </w:rPr>
              <w:t>通信协议。</w:t>
            </w:r>
          </w:p>
        </w:tc>
      </w:tr>
    </w:tbl>
    <w:p w:rsidR="00571A96" w:rsidRDefault="00571A96"/>
    <w:tbl>
      <w:tblPr>
        <w:tblStyle w:val="a9"/>
        <w:tblW w:w="9639"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52"/>
        <w:gridCol w:w="1276"/>
        <w:gridCol w:w="5811"/>
      </w:tblGrid>
      <w:tr w:rsidR="00322DB9" w:rsidRPr="00BD1E5B" w:rsidTr="00925B59">
        <w:tc>
          <w:tcPr>
            <w:tcW w:w="2552" w:type="dxa"/>
          </w:tcPr>
          <w:p w:rsidR="00322DB9" w:rsidRPr="00BD1E5B" w:rsidRDefault="00AD30CE" w:rsidP="00AD30CE">
            <w:pPr>
              <w:rPr>
                <w:b/>
                <w:sz w:val="22"/>
              </w:rPr>
            </w:pPr>
            <w:r>
              <w:rPr>
                <w:rFonts w:hint="eastAsia"/>
                <w:b/>
                <w:sz w:val="22"/>
              </w:rPr>
              <w:t>数字</w:t>
            </w:r>
            <w:r w:rsidR="00322DB9">
              <w:rPr>
                <w:rFonts w:hint="eastAsia"/>
                <w:b/>
                <w:sz w:val="22"/>
              </w:rPr>
              <w:t>BTH</w:t>
            </w:r>
            <w:r w:rsidR="00322DB9" w:rsidRPr="00BD1E5B">
              <w:rPr>
                <w:rFonts w:hint="eastAsia"/>
                <w:b/>
                <w:sz w:val="22"/>
              </w:rPr>
              <w:t>终端</w:t>
            </w:r>
            <w:r w:rsidR="00322DB9">
              <w:rPr>
                <w:rFonts w:hint="eastAsia"/>
                <w:b/>
                <w:sz w:val="22"/>
              </w:rPr>
              <w:t>产品</w:t>
            </w:r>
          </w:p>
        </w:tc>
        <w:tc>
          <w:tcPr>
            <w:tcW w:w="1276" w:type="dxa"/>
          </w:tcPr>
          <w:p w:rsidR="00322DB9" w:rsidRPr="00BD1E5B" w:rsidRDefault="00322DB9" w:rsidP="00DF4E64">
            <w:pPr>
              <w:rPr>
                <w:b/>
                <w:sz w:val="22"/>
              </w:rPr>
            </w:pPr>
            <w:r w:rsidRPr="00BD1E5B">
              <w:rPr>
                <w:rFonts w:hint="eastAsia"/>
                <w:b/>
                <w:sz w:val="22"/>
              </w:rPr>
              <w:t>产品照片</w:t>
            </w:r>
          </w:p>
        </w:tc>
        <w:tc>
          <w:tcPr>
            <w:tcW w:w="5811" w:type="dxa"/>
          </w:tcPr>
          <w:p w:rsidR="00322DB9" w:rsidRPr="00BD1E5B" w:rsidRDefault="00322DB9" w:rsidP="00DF4E64">
            <w:pPr>
              <w:rPr>
                <w:b/>
                <w:sz w:val="22"/>
              </w:rPr>
            </w:pPr>
            <w:r w:rsidRPr="00BD1E5B">
              <w:rPr>
                <w:rFonts w:hint="eastAsia"/>
                <w:b/>
                <w:sz w:val="22"/>
              </w:rPr>
              <w:t>功能参数</w:t>
            </w:r>
          </w:p>
        </w:tc>
      </w:tr>
      <w:tr w:rsidR="00322DB9" w:rsidRPr="00EA47D4" w:rsidTr="00925B59">
        <w:tc>
          <w:tcPr>
            <w:tcW w:w="2552" w:type="dxa"/>
          </w:tcPr>
          <w:p w:rsidR="00322DB9" w:rsidRPr="002E2751" w:rsidRDefault="00322DB9" w:rsidP="00DF4E64">
            <w:pPr>
              <w:rPr>
                <w:color w:val="7F7F7F" w:themeColor="text1" w:themeTint="80"/>
                <w:sz w:val="22"/>
              </w:rPr>
            </w:pPr>
            <w:r>
              <w:rPr>
                <w:rFonts w:hint="eastAsia"/>
                <w:color w:val="7F7F7F" w:themeColor="text1" w:themeTint="80"/>
                <w:sz w:val="22"/>
              </w:rPr>
              <w:t>数字</w:t>
            </w:r>
            <w:r>
              <w:rPr>
                <w:rFonts w:hint="eastAsia"/>
                <w:color w:val="7F7F7F" w:themeColor="text1" w:themeTint="80"/>
                <w:sz w:val="22"/>
              </w:rPr>
              <w:t>BTH</w:t>
            </w:r>
            <w:r>
              <w:rPr>
                <w:rFonts w:hint="eastAsia"/>
                <w:color w:val="7F7F7F" w:themeColor="text1" w:themeTint="80"/>
                <w:sz w:val="22"/>
              </w:rPr>
              <w:t>近场通信终端</w:t>
            </w:r>
          </w:p>
        </w:tc>
        <w:tc>
          <w:tcPr>
            <w:tcW w:w="1276" w:type="dxa"/>
          </w:tcPr>
          <w:p w:rsidR="00322DB9" w:rsidRPr="002E2751" w:rsidRDefault="00322DB9" w:rsidP="00DF4E64">
            <w:pPr>
              <w:rPr>
                <w:color w:val="7F7F7F" w:themeColor="text1" w:themeTint="80"/>
                <w:sz w:val="22"/>
              </w:rPr>
            </w:pPr>
            <w:r>
              <w:rPr>
                <w:rFonts w:hint="eastAsia"/>
                <w:noProof/>
                <w:color w:val="7F7F7F" w:themeColor="text1" w:themeTint="80"/>
                <w:sz w:val="22"/>
              </w:rPr>
              <w:drawing>
                <wp:inline distT="0" distB="0" distL="0" distR="0">
                  <wp:extent cx="309773" cy="266700"/>
                  <wp:effectExtent l="19050" t="0" r="0" b="0"/>
                  <wp:docPr id="239" name="图片 415" descr="E:\Web\images\product_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E:\Web\images\product_e4.jpg"/>
                          <pic:cNvPicPr>
                            <a:picLocks noChangeAspect="1" noChangeArrowheads="1"/>
                          </pic:cNvPicPr>
                        </pic:nvPicPr>
                        <pic:blipFill>
                          <a:blip r:embed="rId31" cstate="screen"/>
                          <a:srcRect/>
                          <a:stretch>
                            <a:fillRect/>
                          </a:stretch>
                        </pic:blipFill>
                        <pic:spPr bwMode="auto">
                          <a:xfrm>
                            <a:off x="0" y="0"/>
                            <a:ext cx="309773" cy="266700"/>
                          </a:xfrm>
                          <a:prstGeom prst="rect">
                            <a:avLst/>
                          </a:prstGeom>
                          <a:noFill/>
                          <a:ln w="9525">
                            <a:noFill/>
                            <a:miter lim="800000"/>
                            <a:headEnd/>
                            <a:tailEnd/>
                          </a:ln>
                        </pic:spPr>
                      </pic:pic>
                    </a:graphicData>
                  </a:graphic>
                </wp:inline>
              </w:drawing>
            </w:r>
            <w:r>
              <w:rPr>
                <w:rFonts w:hint="eastAsia"/>
                <w:noProof/>
                <w:color w:val="7F7F7F" w:themeColor="text1" w:themeTint="80"/>
                <w:sz w:val="22"/>
              </w:rPr>
              <w:drawing>
                <wp:anchor distT="0" distB="0" distL="114300" distR="114300" simplePos="0" relativeHeight="251696128" behindDoc="0" locked="0" layoutInCell="1" allowOverlap="1">
                  <wp:simplePos x="0" y="0"/>
                  <wp:positionH relativeFrom="column">
                    <wp:posOffset>3646805</wp:posOffset>
                  </wp:positionH>
                  <wp:positionV relativeFrom="paragraph">
                    <wp:posOffset>6570345</wp:posOffset>
                  </wp:positionV>
                  <wp:extent cx="195580" cy="168275"/>
                  <wp:effectExtent l="19050" t="0" r="0" b="0"/>
                  <wp:wrapNone/>
                  <wp:docPr id="240" name="图片 195" descr="product_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product_e4"/>
                          <pic:cNvPicPr>
                            <a:picLocks noChangeAspect="1" noChangeArrowheads="1"/>
                          </pic:cNvPicPr>
                        </pic:nvPicPr>
                        <pic:blipFill>
                          <a:blip r:embed="rId32" cstate="screen"/>
                          <a:srcRect/>
                          <a:stretch>
                            <a:fillRect/>
                          </a:stretch>
                        </pic:blipFill>
                        <pic:spPr bwMode="auto">
                          <a:xfrm>
                            <a:off x="0" y="0"/>
                            <a:ext cx="195580" cy="168275"/>
                          </a:xfrm>
                          <a:prstGeom prst="rect">
                            <a:avLst/>
                          </a:prstGeom>
                          <a:noFill/>
                          <a:ln w="9525">
                            <a:noFill/>
                            <a:miter lim="800000"/>
                            <a:headEnd/>
                            <a:tailEnd/>
                          </a:ln>
                        </pic:spPr>
                      </pic:pic>
                    </a:graphicData>
                  </a:graphic>
                </wp:anchor>
              </w:drawing>
            </w:r>
          </w:p>
        </w:tc>
        <w:tc>
          <w:tcPr>
            <w:tcW w:w="5811" w:type="dxa"/>
          </w:tcPr>
          <w:p w:rsidR="00322DB9" w:rsidRDefault="00322DB9" w:rsidP="00DF4E64">
            <w:pPr>
              <w:rPr>
                <w:color w:val="7F7F7F" w:themeColor="text1" w:themeTint="80"/>
                <w:sz w:val="22"/>
              </w:rPr>
            </w:pPr>
            <w:r>
              <w:rPr>
                <w:rFonts w:hint="eastAsia"/>
                <w:color w:val="7F7F7F" w:themeColor="text1" w:themeTint="80"/>
                <w:sz w:val="22"/>
              </w:rPr>
              <w:t>信号覆盖半径</w:t>
            </w:r>
            <w:r>
              <w:rPr>
                <w:rFonts w:hint="eastAsia"/>
                <w:color w:val="7F7F7F" w:themeColor="text1" w:themeTint="80"/>
                <w:sz w:val="22"/>
              </w:rPr>
              <w:t>15</w:t>
            </w:r>
            <w:r>
              <w:rPr>
                <w:rFonts w:hint="eastAsia"/>
                <w:color w:val="7F7F7F" w:themeColor="text1" w:themeTint="80"/>
                <w:sz w:val="22"/>
              </w:rPr>
              <w:t>米，标准</w:t>
            </w:r>
            <w:r w:rsidRPr="00A97532">
              <w:rPr>
                <w:rFonts w:hint="eastAsia"/>
                <w:color w:val="7F7F7F" w:themeColor="text1" w:themeTint="80"/>
                <w:sz w:val="22"/>
              </w:rPr>
              <w:t>蓝牙通信规约，</w:t>
            </w:r>
            <w:r w:rsidRPr="00A97532">
              <w:rPr>
                <w:rFonts w:hint="eastAsia"/>
                <w:color w:val="7F7F7F" w:themeColor="text1" w:themeTint="80"/>
                <w:sz w:val="22"/>
              </w:rPr>
              <w:t>ABS</w:t>
            </w:r>
            <w:r>
              <w:rPr>
                <w:rFonts w:hint="eastAsia"/>
                <w:color w:val="7F7F7F" w:themeColor="text1" w:themeTint="80"/>
                <w:sz w:val="22"/>
              </w:rPr>
              <w:t>防水</w:t>
            </w:r>
            <w:r w:rsidRPr="00A97532">
              <w:rPr>
                <w:rFonts w:hint="eastAsia"/>
                <w:color w:val="7F7F7F" w:themeColor="text1" w:themeTint="80"/>
                <w:sz w:val="22"/>
              </w:rPr>
              <w:t>塑料外壳，内置电源，</w:t>
            </w:r>
            <w:r>
              <w:rPr>
                <w:rFonts w:hint="eastAsia"/>
                <w:color w:val="7F7F7F" w:themeColor="text1" w:themeTint="80"/>
                <w:sz w:val="22"/>
              </w:rPr>
              <w:t>接</w:t>
            </w:r>
            <w:r>
              <w:rPr>
                <w:rFonts w:hint="eastAsia"/>
                <w:color w:val="7F7F7F" w:themeColor="text1" w:themeTint="80"/>
                <w:sz w:val="22"/>
              </w:rPr>
              <w:t>220V</w:t>
            </w:r>
            <w:r>
              <w:rPr>
                <w:rFonts w:hint="eastAsia"/>
                <w:color w:val="7F7F7F" w:themeColor="text1" w:themeTint="80"/>
                <w:sz w:val="22"/>
              </w:rPr>
              <w:t>交流电直接使用，</w:t>
            </w:r>
            <w:r w:rsidRPr="00A97532">
              <w:rPr>
                <w:rFonts w:hint="eastAsia"/>
                <w:color w:val="7F7F7F" w:themeColor="text1" w:themeTint="80"/>
                <w:sz w:val="22"/>
              </w:rPr>
              <w:t>无需组网，</w:t>
            </w:r>
            <w:r>
              <w:rPr>
                <w:rFonts w:hint="eastAsia"/>
                <w:color w:val="7F7F7F" w:themeColor="text1" w:themeTint="80"/>
                <w:sz w:val="22"/>
              </w:rPr>
              <w:t>独立工作（需配合智能手机使用）。</w:t>
            </w:r>
          </w:p>
        </w:tc>
      </w:tr>
    </w:tbl>
    <w:p w:rsidR="00571A96" w:rsidRDefault="00571A96"/>
    <w:tbl>
      <w:tblPr>
        <w:tblStyle w:val="a9"/>
        <w:tblW w:w="9639"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52"/>
        <w:gridCol w:w="1276"/>
        <w:gridCol w:w="5811"/>
      </w:tblGrid>
      <w:tr w:rsidR="00322DB9" w:rsidRPr="00BD1E5B" w:rsidTr="009B1DF3">
        <w:tc>
          <w:tcPr>
            <w:tcW w:w="2552" w:type="dxa"/>
          </w:tcPr>
          <w:p w:rsidR="00322DB9" w:rsidRPr="00BD1E5B" w:rsidRDefault="00322DB9" w:rsidP="00DF4E64">
            <w:pPr>
              <w:rPr>
                <w:b/>
                <w:sz w:val="22"/>
              </w:rPr>
            </w:pPr>
            <w:r w:rsidRPr="00BD1E5B">
              <w:rPr>
                <w:rFonts w:hint="eastAsia"/>
                <w:b/>
                <w:sz w:val="22"/>
              </w:rPr>
              <w:t>数字以太网产品</w:t>
            </w:r>
          </w:p>
        </w:tc>
        <w:tc>
          <w:tcPr>
            <w:tcW w:w="1276" w:type="dxa"/>
          </w:tcPr>
          <w:p w:rsidR="00322DB9" w:rsidRPr="00BD1E5B" w:rsidRDefault="00322DB9" w:rsidP="00DF4E64">
            <w:pPr>
              <w:rPr>
                <w:b/>
                <w:sz w:val="22"/>
              </w:rPr>
            </w:pPr>
            <w:r w:rsidRPr="00BD1E5B">
              <w:rPr>
                <w:rFonts w:hint="eastAsia"/>
                <w:b/>
                <w:sz w:val="22"/>
              </w:rPr>
              <w:t>产品照片</w:t>
            </w:r>
          </w:p>
        </w:tc>
        <w:tc>
          <w:tcPr>
            <w:tcW w:w="5811" w:type="dxa"/>
          </w:tcPr>
          <w:p w:rsidR="00322DB9" w:rsidRPr="00BD1E5B" w:rsidRDefault="00322DB9" w:rsidP="00DF4E64">
            <w:pPr>
              <w:rPr>
                <w:b/>
                <w:sz w:val="22"/>
              </w:rPr>
            </w:pPr>
            <w:r w:rsidRPr="00BD1E5B">
              <w:rPr>
                <w:rFonts w:hint="eastAsia"/>
                <w:b/>
                <w:sz w:val="22"/>
              </w:rPr>
              <w:t>功能参数</w:t>
            </w:r>
          </w:p>
        </w:tc>
      </w:tr>
      <w:tr w:rsidR="00322DB9" w:rsidTr="009B1DF3">
        <w:tc>
          <w:tcPr>
            <w:tcW w:w="2552" w:type="dxa"/>
          </w:tcPr>
          <w:p w:rsidR="00322DB9" w:rsidRPr="002E2751" w:rsidRDefault="00322DB9" w:rsidP="00DF4E64">
            <w:pPr>
              <w:rPr>
                <w:color w:val="7F7F7F" w:themeColor="text1" w:themeTint="80"/>
                <w:sz w:val="22"/>
              </w:rPr>
            </w:pPr>
            <w:r w:rsidRPr="002E2751">
              <w:rPr>
                <w:rFonts w:hint="eastAsia"/>
                <w:color w:val="7F7F7F" w:themeColor="text1" w:themeTint="80"/>
                <w:sz w:val="22"/>
              </w:rPr>
              <w:lastRenderedPageBreak/>
              <w:t>数字</w:t>
            </w:r>
            <w:r w:rsidRPr="002E2751">
              <w:rPr>
                <w:rFonts w:hint="eastAsia"/>
                <w:color w:val="7F7F7F" w:themeColor="text1" w:themeTint="80"/>
                <w:sz w:val="22"/>
              </w:rPr>
              <w:t>485</w:t>
            </w:r>
            <w:r w:rsidRPr="002E2751">
              <w:rPr>
                <w:rFonts w:hint="eastAsia"/>
                <w:color w:val="7F7F7F" w:themeColor="text1" w:themeTint="80"/>
                <w:sz w:val="22"/>
              </w:rPr>
              <w:t>以太网关</w:t>
            </w:r>
          </w:p>
        </w:tc>
        <w:tc>
          <w:tcPr>
            <w:tcW w:w="1276" w:type="dxa"/>
          </w:tcPr>
          <w:p w:rsidR="00322DB9" w:rsidRPr="002E2751" w:rsidRDefault="00322DB9" w:rsidP="00DF4E64">
            <w:pPr>
              <w:rPr>
                <w:color w:val="7F7F7F" w:themeColor="text1" w:themeTint="80"/>
                <w:sz w:val="22"/>
              </w:rPr>
            </w:pPr>
            <w:r w:rsidRPr="00F874D8">
              <w:rPr>
                <w:rFonts w:hint="eastAsia"/>
                <w:noProof/>
                <w:color w:val="7F7F7F" w:themeColor="text1" w:themeTint="80"/>
                <w:sz w:val="22"/>
              </w:rPr>
              <w:drawing>
                <wp:inline distT="0" distB="0" distL="0" distR="0">
                  <wp:extent cx="457200" cy="457200"/>
                  <wp:effectExtent l="19050" t="0" r="0" b="0"/>
                  <wp:docPr id="241" name="图片 7" descr="17392eef-18f6-44b3-90ba-f54625ad3e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7392eef-18f6-44b3-90ba-f54625ad3e64"/>
                          <pic:cNvPicPr>
                            <a:picLocks noChangeAspect="1" noChangeArrowheads="1"/>
                          </pic:cNvPicPr>
                        </pic:nvPicPr>
                        <pic:blipFill>
                          <a:blip r:embed="rId33" cstate="screen"/>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5811" w:type="dxa"/>
          </w:tcPr>
          <w:p w:rsidR="00322DB9" w:rsidRPr="002E2751" w:rsidRDefault="00322DB9" w:rsidP="00D7573A">
            <w:pPr>
              <w:rPr>
                <w:color w:val="7F7F7F" w:themeColor="text1" w:themeTint="80"/>
                <w:sz w:val="22"/>
              </w:rPr>
            </w:pPr>
            <w:r>
              <w:rPr>
                <w:rFonts w:hint="eastAsia"/>
                <w:color w:val="7F7F7F" w:themeColor="text1" w:themeTint="80"/>
                <w:sz w:val="22"/>
              </w:rPr>
              <w:t>标准</w:t>
            </w:r>
            <w:r>
              <w:rPr>
                <w:rFonts w:hint="eastAsia"/>
                <w:color w:val="7F7F7F" w:themeColor="text1" w:themeTint="80"/>
                <w:sz w:val="22"/>
              </w:rPr>
              <w:t>485</w:t>
            </w:r>
            <w:r>
              <w:rPr>
                <w:rFonts w:hint="eastAsia"/>
                <w:color w:val="7F7F7F" w:themeColor="text1" w:themeTint="80"/>
                <w:sz w:val="22"/>
              </w:rPr>
              <w:t>通信接口</w:t>
            </w:r>
            <w:r w:rsidR="00D7573A">
              <w:rPr>
                <w:rFonts w:hint="eastAsia"/>
                <w:color w:val="7F7F7F" w:themeColor="text1" w:themeTint="80"/>
                <w:sz w:val="22"/>
              </w:rPr>
              <w:t>和</w:t>
            </w:r>
            <w:r w:rsidRPr="00A4742D">
              <w:rPr>
                <w:rFonts w:hint="eastAsia"/>
                <w:color w:val="7F7F7F" w:themeColor="text1" w:themeTint="80"/>
                <w:sz w:val="22"/>
              </w:rPr>
              <w:t>以太网接口，</w:t>
            </w:r>
            <w:r>
              <w:rPr>
                <w:rFonts w:hint="eastAsia"/>
                <w:color w:val="7F7F7F" w:themeColor="text1" w:themeTint="80"/>
                <w:sz w:val="22"/>
              </w:rPr>
              <w:t>网络线并网局域网。</w:t>
            </w:r>
            <w:r w:rsidRPr="00A4742D">
              <w:rPr>
                <w:rFonts w:hint="eastAsia"/>
                <w:color w:val="7F7F7F" w:themeColor="text1" w:themeTint="80"/>
                <w:sz w:val="22"/>
              </w:rPr>
              <w:t>符合</w:t>
            </w:r>
            <w:r w:rsidRPr="00A4742D">
              <w:rPr>
                <w:rFonts w:hint="eastAsia"/>
                <w:color w:val="7F7F7F" w:themeColor="text1" w:themeTint="80"/>
                <w:sz w:val="22"/>
              </w:rPr>
              <w:t>IEEE802.3/U 10/100BASE-T/TX</w:t>
            </w:r>
            <w:r w:rsidRPr="00A4742D">
              <w:rPr>
                <w:rFonts w:hint="eastAsia"/>
                <w:color w:val="7F7F7F" w:themeColor="text1" w:themeTint="80"/>
                <w:sz w:val="22"/>
              </w:rPr>
              <w:t>标准，直接连接路由交换机。支持</w:t>
            </w:r>
            <w:r w:rsidRPr="00A4742D">
              <w:rPr>
                <w:rFonts w:hint="eastAsia"/>
                <w:color w:val="7F7F7F" w:themeColor="text1" w:themeTint="80"/>
                <w:sz w:val="22"/>
              </w:rPr>
              <w:t>TCP/IP</w:t>
            </w:r>
            <w:r w:rsidRPr="00A4742D">
              <w:rPr>
                <w:rFonts w:hint="eastAsia"/>
                <w:color w:val="7F7F7F" w:themeColor="text1" w:themeTint="80"/>
                <w:sz w:val="22"/>
              </w:rPr>
              <w:t>协议：</w:t>
            </w:r>
            <w:r w:rsidRPr="00A4742D">
              <w:rPr>
                <w:rFonts w:hint="eastAsia"/>
                <w:color w:val="7F7F7F" w:themeColor="text1" w:themeTint="80"/>
                <w:sz w:val="22"/>
              </w:rPr>
              <w:t>TCP, UDP, ICMP, IPv4ARP, IGMP, PPPoE</w:t>
            </w:r>
            <w:r>
              <w:rPr>
                <w:rFonts w:hint="eastAsia"/>
                <w:color w:val="7F7F7F" w:themeColor="text1" w:themeTint="80"/>
                <w:sz w:val="22"/>
              </w:rPr>
              <w:t>。</w:t>
            </w:r>
            <w:r w:rsidRPr="00A4742D">
              <w:rPr>
                <w:rFonts w:hint="eastAsia"/>
                <w:color w:val="7F7F7F" w:themeColor="text1" w:themeTint="80"/>
                <w:sz w:val="22"/>
              </w:rPr>
              <w:t>多工作协议：</w:t>
            </w:r>
            <w:r w:rsidRPr="00A4742D">
              <w:rPr>
                <w:rFonts w:hint="eastAsia"/>
                <w:color w:val="7F7F7F" w:themeColor="text1" w:themeTint="80"/>
                <w:sz w:val="22"/>
              </w:rPr>
              <w:t>UDP, TCP Server,TCP Client, Virtual COM</w:t>
            </w:r>
            <w:r>
              <w:rPr>
                <w:rFonts w:hint="eastAsia"/>
                <w:color w:val="7F7F7F" w:themeColor="text1" w:themeTint="80"/>
                <w:sz w:val="22"/>
              </w:rPr>
              <w:t>。</w:t>
            </w:r>
            <w:r w:rsidRPr="00A4742D">
              <w:rPr>
                <w:rFonts w:hint="eastAsia"/>
                <w:color w:val="7F7F7F" w:themeColor="text1" w:themeTint="80"/>
                <w:sz w:val="22"/>
              </w:rPr>
              <w:t>多通信方式：</w:t>
            </w:r>
            <w:r w:rsidRPr="00A4742D">
              <w:rPr>
                <w:rFonts w:hint="eastAsia"/>
                <w:color w:val="7F7F7F" w:themeColor="text1" w:themeTint="80"/>
                <w:sz w:val="22"/>
              </w:rPr>
              <w:t>TCP Server</w:t>
            </w:r>
            <w:r w:rsidR="00F26439">
              <w:rPr>
                <w:rFonts w:hint="eastAsia"/>
                <w:color w:val="7F7F7F" w:themeColor="text1" w:themeTint="80"/>
                <w:sz w:val="22"/>
              </w:rPr>
              <w:t>,</w:t>
            </w:r>
            <w:r w:rsidRPr="00A4742D">
              <w:rPr>
                <w:rFonts w:hint="eastAsia"/>
                <w:color w:val="7F7F7F" w:themeColor="text1" w:themeTint="80"/>
                <w:sz w:val="22"/>
              </w:rPr>
              <w:t>TCP Client</w:t>
            </w:r>
            <w:r w:rsidR="00F26439">
              <w:rPr>
                <w:rFonts w:hint="eastAsia"/>
                <w:color w:val="7F7F7F" w:themeColor="text1" w:themeTint="80"/>
                <w:sz w:val="22"/>
              </w:rPr>
              <w:t>,</w:t>
            </w:r>
            <w:r w:rsidRPr="00A4742D">
              <w:rPr>
                <w:rFonts w:hint="eastAsia"/>
                <w:color w:val="7F7F7F" w:themeColor="text1" w:themeTint="80"/>
                <w:sz w:val="22"/>
              </w:rPr>
              <w:t>UDP</w:t>
            </w:r>
            <w:r w:rsidR="00F26439">
              <w:rPr>
                <w:rFonts w:hint="eastAsia"/>
                <w:color w:val="7F7F7F" w:themeColor="text1" w:themeTint="80"/>
                <w:sz w:val="22"/>
              </w:rPr>
              <w:t>,</w:t>
            </w:r>
            <w:r w:rsidR="0099575E">
              <w:rPr>
                <w:rFonts w:hint="eastAsia"/>
                <w:color w:val="7F7F7F" w:themeColor="text1" w:themeTint="80"/>
                <w:sz w:val="22"/>
              </w:rPr>
              <w:t>虚拟串口。铝外壳，螺钉安装</w:t>
            </w:r>
            <w:r w:rsidRPr="00A4742D">
              <w:rPr>
                <w:rFonts w:hint="eastAsia"/>
                <w:color w:val="7F7F7F" w:themeColor="text1" w:themeTint="80"/>
                <w:sz w:val="22"/>
              </w:rPr>
              <w:t>。外置</w:t>
            </w:r>
            <w:r w:rsidRPr="00A4742D">
              <w:rPr>
                <w:rFonts w:hint="eastAsia"/>
                <w:color w:val="7F7F7F" w:themeColor="text1" w:themeTint="80"/>
                <w:sz w:val="22"/>
              </w:rPr>
              <w:t>5V</w:t>
            </w:r>
            <w:r w:rsidRPr="00A4742D">
              <w:rPr>
                <w:rFonts w:hint="eastAsia"/>
                <w:color w:val="7F7F7F" w:themeColor="text1" w:themeTint="80"/>
                <w:sz w:val="22"/>
              </w:rPr>
              <w:t>直流供电</w:t>
            </w:r>
          </w:p>
        </w:tc>
      </w:tr>
    </w:tbl>
    <w:p w:rsidR="005844A5" w:rsidRDefault="005844A5" w:rsidP="00322DB9"/>
    <w:p w:rsidR="00A5405B" w:rsidRPr="00D94EC4" w:rsidRDefault="006726D8" w:rsidP="00D94EC4">
      <w:pPr>
        <w:pStyle w:val="a8"/>
        <w:numPr>
          <w:ilvl w:val="0"/>
          <w:numId w:val="2"/>
        </w:numPr>
        <w:pBdr>
          <w:bottom w:val="single" w:sz="6" w:space="1" w:color="auto"/>
        </w:pBdr>
        <w:spacing w:line="360" w:lineRule="auto"/>
        <w:ind w:firstLineChars="0"/>
        <w:rPr>
          <w:b/>
          <w:sz w:val="28"/>
          <w:szCs w:val="28"/>
        </w:rPr>
      </w:pPr>
      <w:r>
        <w:rPr>
          <w:rFonts w:hint="eastAsia"/>
          <w:b/>
          <w:sz w:val="28"/>
          <w:szCs w:val="28"/>
        </w:rPr>
        <w:t>信息化</w:t>
      </w:r>
      <w:r w:rsidR="00A5405B" w:rsidRPr="00D94EC4">
        <w:rPr>
          <w:rFonts w:hint="eastAsia"/>
          <w:b/>
          <w:sz w:val="28"/>
          <w:szCs w:val="28"/>
        </w:rPr>
        <w:t>管理系统</w:t>
      </w:r>
      <w:r>
        <w:rPr>
          <w:rFonts w:hint="eastAsia"/>
          <w:b/>
          <w:sz w:val="28"/>
          <w:szCs w:val="28"/>
        </w:rPr>
        <w:t>软件</w:t>
      </w:r>
    </w:p>
    <w:p w:rsidR="00DF1852" w:rsidRDefault="00474933" w:rsidP="00DF1852">
      <w:pPr>
        <w:pStyle w:val="a8"/>
        <w:numPr>
          <w:ilvl w:val="1"/>
          <w:numId w:val="2"/>
        </w:numPr>
        <w:spacing w:line="360" w:lineRule="auto"/>
        <w:ind w:firstLineChars="0"/>
        <w:rPr>
          <w:b/>
          <w:sz w:val="22"/>
        </w:rPr>
      </w:pPr>
      <w:r>
        <w:rPr>
          <w:rFonts w:hint="eastAsia"/>
          <w:b/>
          <w:sz w:val="22"/>
        </w:rPr>
        <w:t>系统设计</w:t>
      </w:r>
    </w:p>
    <w:p w:rsidR="00B874FC" w:rsidRDefault="00690905" w:rsidP="00690905">
      <w:pPr>
        <w:spacing w:line="360" w:lineRule="auto"/>
        <w:ind w:left="420" w:firstLine="420"/>
        <w:rPr>
          <w:rFonts w:asciiTheme="minorEastAsia" w:hAnsiTheme="minorEastAsia"/>
          <w:color w:val="7F7F7F" w:themeColor="text1" w:themeTint="80"/>
          <w:sz w:val="22"/>
        </w:rPr>
      </w:pPr>
      <w:r w:rsidRPr="00690905">
        <w:rPr>
          <w:rFonts w:asciiTheme="minorEastAsia" w:hAnsiTheme="minorEastAsia" w:hint="eastAsia"/>
          <w:color w:val="7F7F7F" w:themeColor="text1" w:themeTint="80"/>
          <w:sz w:val="22"/>
        </w:rPr>
        <w:t>可靠性高、安全性高，实用性强、扩展性好，是信息化管理平台方案设计重要原则。采用成熟可靠的软件和硬件技术，保证系统稳定运行。系统数据安全实行分级分类的安全维护。设置安全等级，确定功能操作权限、数据修改权限、确保系统运行稳定；确定用户安全认证和数据共享安全方案。系统运行管理操作简单，有效降低运营成本，整合数字终端应用，系统直观方便，便于管理者决策、运营管理、现场应用、系统实用性、分布式管理模式、分类使用模式、现场服务模式。系统软件升级和数字终端数量扩充，系统具有可扩展性、标准化设计、模块化设计，保证系统升级和扩充方便经济。适应管理可持续发展、需求不断变化和业务增长要求。</w:t>
      </w:r>
    </w:p>
    <w:p w:rsidR="00690905" w:rsidRPr="00DF1852" w:rsidRDefault="00690905" w:rsidP="00690905">
      <w:pPr>
        <w:spacing w:line="360" w:lineRule="auto"/>
        <w:ind w:left="420" w:firstLine="420"/>
        <w:rPr>
          <w:rFonts w:asciiTheme="minorEastAsia" w:hAnsiTheme="minorEastAsia"/>
          <w:color w:val="7F7F7F" w:themeColor="text1" w:themeTint="80"/>
          <w:sz w:val="22"/>
        </w:rPr>
      </w:pPr>
    </w:p>
    <w:p w:rsidR="0030078D" w:rsidRPr="00690905" w:rsidRDefault="006726D8" w:rsidP="00690905">
      <w:pPr>
        <w:pStyle w:val="a8"/>
        <w:numPr>
          <w:ilvl w:val="1"/>
          <w:numId w:val="2"/>
        </w:numPr>
        <w:spacing w:line="360" w:lineRule="auto"/>
        <w:ind w:firstLineChars="0"/>
        <w:rPr>
          <w:b/>
          <w:sz w:val="22"/>
        </w:rPr>
      </w:pPr>
      <w:r>
        <w:rPr>
          <w:rFonts w:hint="eastAsia"/>
          <w:b/>
          <w:sz w:val="22"/>
        </w:rPr>
        <w:t>系统</w:t>
      </w:r>
      <w:r w:rsidR="00EE42AE">
        <w:rPr>
          <w:rFonts w:hint="eastAsia"/>
          <w:b/>
          <w:sz w:val="22"/>
        </w:rPr>
        <w:t>结构</w:t>
      </w:r>
    </w:p>
    <w:p w:rsidR="008817B4" w:rsidRDefault="00865191" w:rsidP="008D72A2">
      <w:pPr>
        <w:spacing w:line="360" w:lineRule="auto"/>
      </w:pPr>
      <w:r>
        <w:pict>
          <v:group id="_x0000_s2000" editas="canvas" style="width:478.8pt;height:225.85pt;mso-position-horizontal-relative:char;mso-position-vertical-relative:line" coordorigin="8592,8304" coordsize="9576,4517">
            <o:lock v:ext="edit" aspectratio="t"/>
            <v:shape id="_x0000_s2001" type="#_x0000_t75" style="position:absolute;left:8592;top:8304;width:9576;height:4517" o:preferrelative="f" filled="t" fillcolor="white [3212]" stroked="t" strokecolor="#d8d8d8 [2732]">
              <v:fill o:detectmouseclick="t"/>
              <v:path o:extrusionok="t" o:connecttype="none"/>
              <o:lock v:ext="edit" text="t"/>
            </v:shape>
            <v:shape id="_x0000_s2002" type="#_x0000_t75" style="position:absolute;left:10571;top:11955;width:164;height:349">
              <v:imagedata r:id="rId34" o:title="product_t4_1"/>
            </v:shape>
            <v:shape id="_x0000_s2003" type="#_x0000_t75" style="position:absolute;left:11308;top:8415;width:439;height:358">
              <v:imagedata r:id="rId35" o:title=""/>
            </v:shape>
            <v:shape id="_x0000_s2004" type="#_x0000_t202" style="position:absolute;left:8784;top:11915;width:1684;height:468" stroked="f">
              <v:textbox style="mso-next-textbox:#_x0000_s2004">
                <w:txbxContent>
                  <w:p w:rsidR="00017C58" w:rsidRPr="002D7742" w:rsidRDefault="00017C58" w:rsidP="00017C58">
                    <w:pPr>
                      <w:rPr>
                        <w:rFonts w:ascii="Calibri" w:hAnsi="Calibri"/>
                        <w:color w:val="808080"/>
                      </w:rPr>
                    </w:pPr>
                    <w:r>
                      <w:rPr>
                        <w:rFonts w:ascii="Calibri" w:hAnsi="Calibri" w:hint="eastAsia"/>
                        <w:color w:val="808080"/>
                      </w:rPr>
                      <w:t>数字终端监测</w:t>
                    </w:r>
                  </w:p>
                </w:txbxContent>
              </v:textbox>
            </v:shape>
            <v:shape id="_x0000_s2005" type="#_x0000_t202" style="position:absolute;left:8724;top:10287;width:1866;height:468" stroked="f">
              <v:textbox style="mso-next-textbox:#_x0000_s2005">
                <w:txbxContent>
                  <w:p w:rsidR="00017C58" w:rsidRPr="002D7742" w:rsidRDefault="00017C58" w:rsidP="00017C58">
                    <w:pPr>
                      <w:rPr>
                        <w:rFonts w:ascii="Calibri" w:hAnsi="Calibri"/>
                        <w:color w:val="808080"/>
                      </w:rPr>
                    </w:pPr>
                    <w:r>
                      <w:rPr>
                        <w:rFonts w:ascii="Calibri" w:hAnsi="Calibri" w:hint="eastAsia"/>
                        <w:color w:val="808080"/>
                      </w:rPr>
                      <w:t>终端数据采集</w:t>
                    </w:r>
                  </w:p>
                </w:txbxContent>
              </v:textbox>
            </v:shape>
            <v:shape id="_x0000_s2006" type="#_x0000_t202" style="position:absolute;left:8764;top:9754;width:1804;height:468" stroked="f">
              <v:textbox style="mso-next-textbox:#_x0000_s2006">
                <w:txbxContent>
                  <w:p w:rsidR="00017C58" w:rsidRPr="002D7742" w:rsidRDefault="00017C58" w:rsidP="00017C58">
                    <w:pPr>
                      <w:rPr>
                        <w:rFonts w:ascii="Calibri" w:hAnsi="Calibri"/>
                        <w:color w:val="808080"/>
                      </w:rPr>
                    </w:pPr>
                    <w:r>
                      <w:rPr>
                        <w:rFonts w:ascii="Calibri" w:hAnsi="Calibri" w:hint="eastAsia"/>
                        <w:color w:val="808080"/>
                      </w:rPr>
                      <w:t>数据库管理</w:t>
                    </w:r>
                  </w:p>
                </w:txbxContent>
              </v:textbox>
            </v:shape>
            <v:shape id="_x0000_s2007" type="#_x0000_t202" style="position:absolute;left:8751;top:9209;width:1774;height:468" stroked="f">
              <v:textbox style="mso-next-textbox:#_x0000_s2007">
                <w:txbxContent>
                  <w:p w:rsidR="00017C58" w:rsidRPr="002D7742" w:rsidRDefault="00017C58" w:rsidP="00017C58">
                    <w:pPr>
                      <w:rPr>
                        <w:rFonts w:ascii="Calibri" w:hAnsi="Calibri"/>
                        <w:color w:val="808080"/>
                      </w:rPr>
                    </w:pPr>
                    <w:r>
                      <w:rPr>
                        <w:rFonts w:ascii="Calibri" w:hAnsi="Calibri" w:hint="eastAsia"/>
                        <w:color w:val="808080"/>
                      </w:rPr>
                      <w:t>应用管理系统</w:t>
                    </w:r>
                  </w:p>
                </w:txbxContent>
              </v:textbox>
            </v:shape>
            <v:shape id="_x0000_s2008" type="#_x0000_t202" style="position:absolute;left:8727;top:8559;width:1855;height:468" stroked="f">
              <v:textbox style="mso-next-textbox:#_x0000_s2008">
                <w:txbxContent>
                  <w:p w:rsidR="00017C58" w:rsidRPr="002D7742" w:rsidRDefault="00017C58" w:rsidP="00017C58">
                    <w:pPr>
                      <w:rPr>
                        <w:rFonts w:ascii="Calibri" w:hAnsi="Calibri"/>
                        <w:color w:val="808080"/>
                      </w:rPr>
                    </w:pPr>
                    <w:r>
                      <w:rPr>
                        <w:rFonts w:ascii="Calibri" w:hAnsi="Calibri" w:hint="eastAsia"/>
                        <w:color w:val="808080"/>
                      </w:rPr>
                      <w:t>用户展现平台</w:t>
                    </w:r>
                  </w:p>
                </w:txbxContent>
              </v:textbox>
            </v:shape>
            <v:shape id="_x0000_s2009" type="#_x0000_t75" style="position:absolute;left:11965;top:11955;width:204;height:349">
              <v:imagedata r:id="rId36" o:title="产品 - 导轨 2"/>
            </v:shape>
            <v:shape id="_x0000_s2010" type="#_x0000_t75" style="position:absolute;left:10972;top:11955;width:204;height:349">
              <v:imagedata r:id="rId37" o:title="产品 - 导轨 3"/>
            </v:shape>
            <v:shape id="_x0000_s2011" type="#_x0000_t202" style="position:absolute;left:8764;top:11061;width:1562;height:468" stroked="f">
              <v:textbox style="mso-next-textbox:#_x0000_s2011">
                <w:txbxContent>
                  <w:p w:rsidR="00017C58" w:rsidRPr="002D7742" w:rsidRDefault="00017C58" w:rsidP="00017C58">
                    <w:pPr>
                      <w:rPr>
                        <w:rFonts w:ascii="Calibri" w:hAnsi="Calibri"/>
                        <w:color w:val="808080"/>
                      </w:rPr>
                    </w:pPr>
                    <w:r>
                      <w:rPr>
                        <w:rFonts w:ascii="Calibri" w:hAnsi="Calibri" w:hint="eastAsia"/>
                        <w:color w:val="808080"/>
                      </w:rPr>
                      <w:t>网关组网并网</w:t>
                    </w:r>
                  </w:p>
                </w:txbxContent>
              </v:textbox>
            </v:shape>
            <v:shape id="_x0000_s2012" type="#_x0000_t75" style="position:absolute;left:15066;top:11915;width:371;height:376" fillcolor="black [4]" strokecolor="black [1]" strokeweight="1pt">
              <v:fill color2="black [0]"/>
              <v:imagedata r:id="rId38" o:title="" cropbottom="1427f" cropright="28335f"/>
              <v:shadow color="black [2]"/>
            </v:shape>
            <v:shape id="_x0000_s2013" type="#_x0000_t75" style="position:absolute;left:12407;top:11967;width:363;height:315">
              <v:imagedata r:id="rId39" o:title="product_t1a"/>
            </v:shape>
            <v:shape id="_x0000_s2014" type="#_x0000_t75" style="position:absolute;left:11365;top:11915;width:414;height:389" fillcolor="black [4]" strokecolor="black [1]" strokeweight="1pt">
              <v:fill color2="black [0]"/>
              <v:imagedata r:id="rId40" o:title=""/>
              <v:shadow color="black [2]"/>
            </v:shape>
            <v:shape id="_x0000_s2015" type="#_x0000_t75" style="position:absolute;left:13982;top:11948;width:292;height:294">
              <v:imagedata r:id="rId41" o:title="product_e1"/>
            </v:shape>
            <v:shape id="_x0000_s2016" type="#_x0000_t75" style="position:absolute;left:13442;top:11894;width:273;height:348">
              <v:imagedata r:id="rId42" o:title="product_e1_1"/>
            </v:shape>
            <v:shape id="_x0000_s2017" type="#_x0000_t75" style="position:absolute;left:13023;top:12029;width:219;height:188">
              <v:imagedata r:id="rId43" o:title="product_e4"/>
            </v:shape>
            <v:shape id="_x0000_s2018" type="#_x0000_t202" style="position:absolute;left:10809;top:8761;width:7040;height:512" stroked="f">
              <v:textbox style="mso-next-textbox:#_x0000_s2018">
                <w:txbxContent>
                  <w:p w:rsidR="00017C58" w:rsidRPr="002D7742" w:rsidRDefault="00017C58" w:rsidP="00017C58">
                    <w:pPr>
                      <w:rPr>
                        <w:rFonts w:ascii="Calibri" w:hAnsi="Calibri"/>
                        <w:color w:val="808080"/>
                      </w:rPr>
                    </w:pPr>
                    <w:r>
                      <w:rPr>
                        <w:rFonts w:ascii="Calibri" w:hAnsi="Calibri" w:hint="eastAsia"/>
                        <w:color w:val="808080"/>
                      </w:rPr>
                      <w:t>计算机浏览器</w:t>
                    </w:r>
                    <w:r>
                      <w:rPr>
                        <w:rFonts w:ascii="Calibri" w:hAnsi="Calibri" w:hint="eastAsia"/>
                        <w:color w:val="808080"/>
                      </w:rPr>
                      <w:t xml:space="preserve">    </w:t>
                    </w:r>
                    <w:r>
                      <w:rPr>
                        <w:rFonts w:ascii="Calibri" w:hAnsi="Calibri" w:hint="eastAsia"/>
                        <w:color w:val="808080"/>
                      </w:rPr>
                      <w:t>平板电脑应用软件</w:t>
                    </w:r>
                    <w:r>
                      <w:rPr>
                        <w:rFonts w:ascii="Calibri" w:hAnsi="Calibri" w:hint="eastAsia"/>
                        <w:color w:val="808080"/>
                      </w:rPr>
                      <w:t xml:space="preserve">    </w:t>
                    </w:r>
                    <w:r>
                      <w:rPr>
                        <w:rFonts w:ascii="Calibri" w:hAnsi="Calibri" w:hint="eastAsia"/>
                        <w:color w:val="808080"/>
                      </w:rPr>
                      <w:t>智能手机应用软件</w:t>
                    </w:r>
                  </w:p>
                </w:txbxContent>
              </v:textbox>
            </v:shape>
            <v:shape id="_x0000_s2019" type="#_x0000_t75" style="position:absolute;left:15332;top:8417;width:376;height:390">
              <v:imagedata r:id="rId44" o:title="1"/>
            </v:shape>
            <v:shape id="_x0000_s2020" type="#_x0000_t202" style="position:absolute;left:10763;top:11445;width:5881;height:383" stroked="f">
              <v:textbox style="mso-next-textbox:#_x0000_s2020">
                <w:txbxContent>
                  <w:p w:rsidR="00017C58" w:rsidRPr="002D7742" w:rsidRDefault="00017C58" w:rsidP="00017C58">
                    <w:pPr>
                      <w:rPr>
                        <w:rFonts w:ascii="Calibri" w:hAnsi="Calibri"/>
                        <w:color w:val="808080"/>
                      </w:rPr>
                    </w:pPr>
                    <w:r>
                      <w:rPr>
                        <w:rFonts w:ascii="Calibri" w:hAnsi="Calibri" w:hint="eastAsia"/>
                        <w:color w:val="808080"/>
                      </w:rPr>
                      <w:t>485</w:t>
                    </w:r>
                    <w:r>
                      <w:rPr>
                        <w:rFonts w:ascii="Calibri" w:hAnsi="Calibri" w:hint="eastAsia"/>
                        <w:color w:val="808080"/>
                      </w:rPr>
                      <w:t>以太网关、</w:t>
                    </w:r>
                    <w:r>
                      <w:rPr>
                        <w:rFonts w:ascii="Calibri" w:hAnsi="Calibri" w:hint="eastAsia"/>
                        <w:color w:val="808080"/>
                      </w:rPr>
                      <w:t>433</w:t>
                    </w:r>
                    <w:r>
                      <w:rPr>
                        <w:rFonts w:ascii="Calibri" w:hAnsi="Calibri" w:hint="eastAsia"/>
                        <w:color w:val="808080"/>
                      </w:rPr>
                      <w:t>以太网关</w:t>
                    </w:r>
                  </w:p>
                </w:txbxContent>
              </v:textbox>
            </v:shape>
            <v:shapetype id="_x0000_t32" coordsize="21600,21600" o:spt="32" o:oned="t" path="m,l21600,21600e" filled="f">
              <v:path arrowok="t" fillok="f" o:connecttype="none"/>
              <o:lock v:ext="edit" shapetype="t"/>
            </v:shapetype>
            <v:shape id="_x0000_s2021" type="#_x0000_t32" style="position:absolute;left:8804;top:10754;width:9263;height:1" o:connectortype="straight" strokecolor="#a5a5a5 [2092]">
              <v:stroke dashstyle="dash"/>
            </v:shape>
            <v:shape id="_x0000_s2022" type="#_x0000_t32" style="position:absolute;left:8819;top:9721;width:9263;height:1" o:connectortype="straight" strokecolor="#a5a5a5 [2092]">
              <v:stroke dashstyle="dash"/>
            </v:shape>
            <v:shape id="_x0000_s2023" type="#_x0000_t202" style="position:absolute;left:10112;top:12303;width:8012;height:415" stroked="f">
              <v:textbox style="mso-next-textbox:#_x0000_s2023">
                <w:txbxContent>
                  <w:p w:rsidR="00017C58" w:rsidRPr="002D7742" w:rsidRDefault="00017C58" w:rsidP="00017C58">
                    <w:pPr>
                      <w:rPr>
                        <w:rFonts w:ascii="Calibri" w:hAnsi="Calibri"/>
                        <w:color w:val="808080"/>
                      </w:rPr>
                    </w:pPr>
                    <w:r>
                      <w:rPr>
                        <w:rFonts w:ascii="Calibri" w:hAnsi="Calibri" w:hint="eastAsia"/>
                        <w:color w:val="808080"/>
                      </w:rPr>
                      <w:t>用电、电控、车位、无线控制、温湿度、电表、近场通信、烟雾、红外、漏水</w:t>
                    </w:r>
                  </w:p>
                </w:txbxContent>
              </v:textbox>
            </v:shape>
            <v:shape id="_x0000_s2024" type="#_x0000_t202" style="position:absolute;left:10869;top:9759;width:6751;height:468" stroked="f">
              <v:textbox style="mso-next-textbox:#_x0000_s2024">
                <w:txbxContent>
                  <w:p w:rsidR="00017C58" w:rsidRPr="002D7742" w:rsidRDefault="00017C58" w:rsidP="00017C58">
                    <w:pPr>
                      <w:rPr>
                        <w:rFonts w:ascii="Calibri" w:hAnsi="Calibri"/>
                        <w:color w:val="808080"/>
                      </w:rPr>
                    </w:pPr>
                    <w:r>
                      <w:rPr>
                        <w:rFonts w:ascii="Calibri" w:hAnsi="Calibri" w:hint="eastAsia"/>
                        <w:color w:val="808080"/>
                      </w:rPr>
                      <w:t>SQL</w:t>
                    </w:r>
                    <w:r>
                      <w:rPr>
                        <w:rFonts w:ascii="Calibri" w:hAnsi="Calibri" w:hint="eastAsia"/>
                        <w:color w:val="808080"/>
                      </w:rPr>
                      <w:t>服务器数据库、</w:t>
                    </w:r>
                    <w:r>
                      <w:rPr>
                        <w:rFonts w:ascii="Calibri" w:hAnsi="Calibri" w:hint="eastAsia"/>
                        <w:color w:val="808080"/>
                      </w:rPr>
                      <w:t>ORACLE</w:t>
                    </w:r>
                    <w:r>
                      <w:rPr>
                        <w:rFonts w:ascii="Calibri" w:hAnsi="Calibri" w:hint="eastAsia"/>
                        <w:color w:val="808080"/>
                      </w:rPr>
                      <w:t>服务器数据库</w:t>
                    </w:r>
                  </w:p>
                </w:txbxContent>
              </v:textbox>
            </v:shape>
            <v:shape id="_x0000_s2025" type="#_x0000_t75" style="position:absolute;left:16247;top:11948;width:397;height:278" fillcolor="black [4]" strokecolor="black [1]" strokeweight="1pt">
              <v:fill color2="black [0]"/>
              <v:imagedata r:id="rId45" o:title=""/>
              <v:shadow color="black [2]"/>
            </v:shape>
            <v:shape id="_x0000_s2026" type="#_x0000_t75" style="position:absolute;left:14469;top:11936;width:338;height:325" fillcolor="black [4]" strokecolor="black [1]" strokeweight="1pt">
              <v:fill color2="black [0]"/>
              <v:imagedata r:id="rId46" o:title="" croptop="8416f"/>
              <v:shadow color="black [2]"/>
            </v:shape>
            <v:shape id="_x0000_s2027" type="#_x0000_t75" style="position:absolute;left:15658;top:11915;width:401;height:344">
              <v:imagedata r:id="rId47" o:title="" gain="1.25"/>
            </v:shape>
            <v:shape id="_x0000_s2028" type="#_x0000_t75" style="position:absolute;left:16866;top:11959;width:337;height:279">
              <v:imagedata r:id="rId48" o:title=""/>
            </v:shape>
            <v:shape id="_x0000_s2029" type="#_x0000_t75" style="position:absolute;left:11245;top:11045;width:400;height:400">
              <v:imagedata r:id="rId23" o:title=""/>
            </v:shape>
            <v:shape id="_x0000_s2030" type="#_x0000_t75" style="position:absolute;left:12620;top:10873;width:428;height:662">
              <v:imagedata r:id="rId49" o:title=""/>
            </v:shape>
            <v:shape id="_x0000_s2031" type="#_x0000_t75" style="position:absolute;left:13278;top:8415;width:359;height:382">
              <v:imagedata r:id="rId50" o:title="product_v1_1"/>
            </v:shape>
            <v:shape id="_x0000_s2032" type="#_x0000_t32" style="position:absolute;left:8784;top:9148;width:9263;height:1" o:connectortype="straight" strokecolor="#a5a5a5 [2092]">
              <v:stroke dashstyle="dash"/>
            </v:shape>
            <v:shape id="_x0000_s2033" type="#_x0000_t75" style="position:absolute;left:17373;top:11936;width:311;height:311">
              <v:imagedata r:id="rId51" o:title=""/>
            </v:shape>
            <v:shape id="_x0000_s2034" type="#_x0000_t32" style="position:absolute;left:8804;top:10222;width:9263;height:1" o:connectortype="straight" strokecolor="#a5a5a5 [2092]">
              <v:stroke dashstyle="dash"/>
            </v:shape>
            <v:shape id="_x0000_s2035" type="#_x0000_t32" style="position:absolute;left:8751;top:11829;width:9263;height:1" o:connectortype="straight" strokecolor="#a5a5a5 [2092]">
              <v:stroke dashstyle="dash"/>
            </v:shape>
            <w10:wrap type="none"/>
            <w10:anchorlock/>
          </v:group>
          <o:OLEObject Type="Embed" ProgID="PBrush" ShapeID="_x0000_s2027" DrawAspect="Content" ObjectID="_1404886011" r:id="rId52"/>
          <o:OLEObject Type="Embed" ProgID="PBrush" ShapeID="_x0000_s2028" DrawAspect="Content" ObjectID="_1404886012" r:id="rId53"/>
          <o:OLEObject Type="Embed" ProgID="PBrush" ShapeID="_x0000_s2030" DrawAspect="Content" ObjectID="_1404886013" r:id="rId54"/>
        </w:pict>
      </w:r>
    </w:p>
    <w:p w:rsidR="00125180" w:rsidRPr="001E68FA" w:rsidRDefault="00C96562" w:rsidP="001E68FA">
      <w:pPr>
        <w:tabs>
          <w:tab w:val="left" w:pos="750"/>
        </w:tabs>
        <w:spacing w:line="360" w:lineRule="auto"/>
        <w:rPr>
          <w:sz w:val="22"/>
        </w:rPr>
      </w:pPr>
      <w:r>
        <w:tab/>
      </w:r>
    </w:p>
    <w:p w:rsidR="005907ED" w:rsidRPr="005907ED" w:rsidRDefault="005907ED" w:rsidP="005907ED">
      <w:pPr>
        <w:pStyle w:val="a8"/>
        <w:numPr>
          <w:ilvl w:val="0"/>
          <w:numId w:val="2"/>
        </w:numPr>
        <w:pBdr>
          <w:bottom w:val="single" w:sz="6" w:space="1" w:color="auto"/>
        </w:pBdr>
        <w:spacing w:line="360" w:lineRule="auto"/>
        <w:ind w:firstLineChars="0"/>
        <w:rPr>
          <w:b/>
          <w:sz w:val="28"/>
          <w:szCs w:val="28"/>
        </w:rPr>
      </w:pPr>
      <w:r w:rsidRPr="005907ED">
        <w:rPr>
          <w:rFonts w:hint="eastAsia"/>
          <w:b/>
          <w:sz w:val="28"/>
          <w:szCs w:val="28"/>
        </w:rPr>
        <w:t>结束语</w:t>
      </w:r>
    </w:p>
    <w:p w:rsidR="00C835E2" w:rsidRPr="00842A6B" w:rsidRDefault="00903FED" w:rsidP="00842A6B">
      <w:pPr>
        <w:spacing w:line="360" w:lineRule="auto"/>
        <w:ind w:firstLine="420"/>
        <w:rPr>
          <w:rFonts w:ascii="宋体" w:hAnsi="MS Sans Serif"/>
          <w:color w:val="7F7F7F" w:themeColor="text1" w:themeTint="80"/>
          <w:sz w:val="22"/>
        </w:rPr>
      </w:pPr>
      <w:r>
        <w:rPr>
          <w:rFonts w:ascii="宋体" w:hAnsi="MS Sans Serif" w:hint="eastAsia"/>
          <w:color w:val="7F7F7F" w:themeColor="text1" w:themeTint="80"/>
          <w:sz w:val="22"/>
        </w:rPr>
        <w:t>平台的软硬件产品是基于物联网和移动互联网的开放</w:t>
      </w:r>
      <w:r w:rsidRPr="00370C31">
        <w:rPr>
          <w:rFonts w:ascii="宋体" w:hAnsi="MS Sans Serif" w:hint="eastAsia"/>
          <w:color w:val="7F7F7F" w:themeColor="text1" w:themeTint="80"/>
          <w:sz w:val="22"/>
        </w:rPr>
        <w:t>兼容</w:t>
      </w:r>
      <w:r>
        <w:rPr>
          <w:rFonts w:ascii="宋体" w:hAnsi="MS Sans Serif" w:hint="eastAsia"/>
          <w:color w:val="7F7F7F" w:themeColor="text1" w:themeTint="80"/>
          <w:sz w:val="22"/>
        </w:rPr>
        <w:t>性标准</w:t>
      </w:r>
      <w:r w:rsidRPr="00370C31">
        <w:rPr>
          <w:rFonts w:ascii="宋体" w:hAnsi="MS Sans Serif" w:hint="eastAsia"/>
          <w:color w:val="7F7F7F" w:themeColor="text1" w:themeTint="80"/>
          <w:sz w:val="22"/>
        </w:rPr>
        <w:t>；</w:t>
      </w:r>
      <w:r>
        <w:rPr>
          <w:rFonts w:ascii="宋体" w:hAnsi="MS Sans Serif" w:hint="eastAsia"/>
          <w:color w:val="7F7F7F" w:themeColor="text1" w:themeTint="80"/>
          <w:sz w:val="22"/>
        </w:rPr>
        <w:t>各应用</w:t>
      </w:r>
      <w:r w:rsidRPr="00370C31">
        <w:rPr>
          <w:rFonts w:ascii="宋体" w:hAnsi="MS Sans Serif" w:hint="eastAsia"/>
          <w:color w:val="7F7F7F" w:themeColor="text1" w:themeTint="80"/>
          <w:sz w:val="22"/>
        </w:rPr>
        <w:t>之间统一</w:t>
      </w:r>
      <w:r>
        <w:rPr>
          <w:rFonts w:ascii="宋体" w:hAnsi="MS Sans Serif" w:hint="eastAsia"/>
          <w:color w:val="7F7F7F" w:themeColor="text1" w:themeTint="80"/>
          <w:sz w:val="22"/>
        </w:rPr>
        <w:t>的</w:t>
      </w:r>
      <w:r w:rsidRPr="00370C31">
        <w:rPr>
          <w:rFonts w:ascii="宋体" w:hAnsi="MS Sans Serif" w:hint="eastAsia"/>
          <w:color w:val="7F7F7F" w:themeColor="text1" w:themeTint="80"/>
          <w:sz w:val="22"/>
        </w:rPr>
        <w:t>通信协议</w:t>
      </w:r>
      <w:r>
        <w:rPr>
          <w:rFonts w:ascii="宋体" w:hAnsi="MS Sans Serif" w:hint="eastAsia"/>
          <w:color w:val="7F7F7F" w:themeColor="text1" w:themeTint="80"/>
          <w:sz w:val="22"/>
        </w:rPr>
        <w:t>、统一的</w:t>
      </w:r>
      <w:r w:rsidRPr="00370C31">
        <w:rPr>
          <w:rFonts w:ascii="宋体" w:hAnsi="MS Sans Serif" w:hint="eastAsia"/>
          <w:color w:val="7F7F7F" w:themeColor="text1" w:themeTint="80"/>
          <w:sz w:val="22"/>
        </w:rPr>
        <w:t>并网组网模式。一站式整体方案设计、</w:t>
      </w:r>
      <w:r>
        <w:rPr>
          <w:rFonts w:ascii="宋体" w:hAnsi="MS Sans Serif" w:hint="eastAsia"/>
          <w:color w:val="7F7F7F" w:themeColor="text1" w:themeTint="80"/>
          <w:sz w:val="22"/>
        </w:rPr>
        <w:t>统一项目实施，今后</w:t>
      </w:r>
      <w:r w:rsidRPr="00370C31">
        <w:rPr>
          <w:rFonts w:ascii="宋体" w:hAnsi="MS Sans Serif" w:hint="eastAsia"/>
          <w:color w:val="7F7F7F" w:themeColor="text1" w:themeTint="80"/>
          <w:sz w:val="22"/>
        </w:rPr>
        <w:t>一体化</w:t>
      </w:r>
      <w:r>
        <w:rPr>
          <w:rFonts w:ascii="宋体" w:hAnsi="MS Sans Serif" w:hint="eastAsia"/>
          <w:color w:val="7F7F7F" w:themeColor="text1" w:themeTint="80"/>
          <w:sz w:val="22"/>
        </w:rPr>
        <w:t>升级</w:t>
      </w:r>
      <w:r w:rsidRPr="00370C31">
        <w:rPr>
          <w:rFonts w:ascii="宋体" w:hAnsi="MS Sans Serif" w:hint="eastAsia"/>
          <w:color w:val="7F7F7F" w:themeColor="text1" w:themeTint="80"/>
          <w:sz w:val="22"/>
        </w:rPr>
        <w:t>服务。有利于项目</w:t>
      </w:r>
      <w:r>
        <w:rPr>
          <w:rFonts w:ascii="宋体" w:hAnsi="MS Sans Serif" w:hint="eastAsia"/>
          <w:color w:val="7F7F7F" w:themeColor="text1" w:themeTint="80"/>
          <w:sz w:val="22"/>
        </w:rPr>
        <w:t>立项</w:t>
      </w:r>
      <w:r w:rsidRPr="00370C31">
        <w:rPr>
          <w:rFonts w:ascii="宋体" w:hAnsi="MS Sans Serif" w:hint="eastAsia"/>
          <w:color w:val="7F7F7F" w:themeColor="text1" w:themeTint="80"/>
          <w:sz w:val="22"/>
        </w:rPr>
        <w:lastRenderedPageBreak/>
        <w:t>建设，有助于提高</w:t>
      </w:r>
      <w:r>
        <w:rPr>
          <w:rFonts w:ascii="宋体" w:hAnsi="MS Sans Serif" w:hint="eastAsia"/>
          <w:color w:val="7F7F7F" w:themeColor="text1" w:themeTint="80"/>
          <w:sz w:val="22"/>
        </w:rPr>
        <w:t>实施</w:t>
      </w:r>
      <w:r w:rsidRPr="00370C31">
        <w:rPr>
          <w:rFonts w:ascii="宋体" w:hAnsi="MS Sans Serif" w:hint="eastAsia"/>
          <w:color w:val="7F7F7F" w:themeColor="text1" w:themeTint="80"/>
          <w:sz w:val="22"/>
        </w:rPr>
        <w:t>质量，减少对接麻烦，</w:t>
      </w:r>
      <w:r>
        <w:rPr>
          <w:rFonts w:ascii="宋体" w:hAnsi="MS Sans Serif" w:hint="eastAsia"/>
          <w:color w:val="7F7F7F" w:themeColor="text1" w:themeTint="80"/>
          <w:sz w:val="22"/>
        </w:rPr>
        <w:t>极大</w:t>
      </w:r>
      <w:r w:rsidRPr="00370C31">
        <w:rPr>
          <w:rFonts w:ascii="宋体" w:hAnsi="MS Sans Serif" w:hint="eastAsia"/>
          <w:color w:val="7F7F7F" w:themeColor="text1" w:themeTint="80"/>
          <w:sz w:val="22"/>
        </w:rPr>
        <w:t>降低</w:t>
      </w:r>
      <w:r>
        <w:rPr>
          <w:rFonts w:ascii="宋体" w:hAnsi="MS Sans Serif" w:hint="eastAsia"/>
          <w:color w:val="7F7F7F" w:themeColor="text1" w:themeTint="80"/>
          <w:sz w:val="22"/>
        </w:rPr>
        <w:t>了成本</w:t>
      </w:r>
      <w:r w:rsidRPr="00370C31">
        <w:rPr>
          <w:rFonts w:ascii="宋体" w:hAnsi="MS Sans Serif" w:hint="eastAsia"/>
          <w:color w:val="7F7F7F" w:themeColor="text1" w:themeTint="80"/>
          <w:sz w:val="22"/>
        </w:rPr>
        <w:t>。</w:t>
      </w:r>
      <w:r w:rsidR="002F3C8C" w:rsidRPr="00A17256">
        <w:rPr>
          <w:rFonts w:ascii="宋体" w:hAnsi="MS Sans Serif" w:hint="eastAsia"/>
          <w:color w:val="7F7F7F" w:themeColor="text1" w:themeTint="80"/>
          <w:sz w:val="22"/>
        </w:rPr>
        <w:t>我们为用户服务的宗旨是</w:t>
      </w:r>
      <w:r w:rsidR="002F3C8C" w:rsidRPr="00A17256">
        <w:rPr>
          <w:rFonts w:ascii="宋体" w:hAnsi="MS Sans Serif" w:hint="eastAsia"/>
          <w:bCs/>
          <w:color w:val="7F7F7F" w:themeColor="text1" w:themeTint="80"/>
          <w:sz w:val="22"/>
        </w:rPr>
        <w:t>：</w:t>
      </w:r>
      <w:r w:rsidR="00EF10C1" w:rsidRPr="00A17256">
        <w:rPr>
          <w:rFonts w:ascii="宋体" w:hAnsi="MS Sans Serif" w:hint="eastAsia"/>
          <w:bCs/>
          <w:color w:val="7F7F7F" w:themeColor="text1" w:themeTint="80"/>
          <w:sz w:val="22"/>
        </w:rPr>
        <w:t>完全以实际应用为出发点</w:t>
      </w:r>
      <w:r w:rsidR="00EF10C1" w:rsidRPr="00A17256">
        <w:rPr>
          <w:rFonts w:ascii="宋体" w:hAnsi="MS Sans Serif" w:hint="eastAsia"/>
          <w:color w:val="7F7F7F" w:themeColor="text1" w:themeTint="80"/>
          <w:sz w:val="22"/>
        </w:rPr>
        <w:t>，</w:t>
      </w:r>
      <w:r w:rsidR="002F3C8C" w:rsidRPr="00A17256">
        <w:rPr>
          <w:rFonts w:ascii="宋体" w:hAnsi="MS Sans Serif" w:hint="eastAsia"/>
          <w:bCs/>
          <w:color w:val="7F7F7F" w:themeColor="text1" w:themeTint="80"/>
          <w:sz w:val="22"/>
        </w:rPr>
        <w:t>规划</w:t>
      </w:r>
      <w:r w:rsidR="00EF10C1">
        <w:rPr>
          <w:rFonts w:ascii="宋体" w:hAnsi="MS Sans Serif" w:hint="eastAsia"/>
          <w:bCs/>
          <w:color w:val="7F7F7F" w:themeColor="text1" w:themeTint="80"/>
          <w:sz w:val="22"/>
        </w:rPr>
        <w:t>整体信息化管理的系统功能，各管理</w:t>
      </w:r>
      <w:r w:rsidR="002F3C8C" w:rsidRPr="00A17256">
        <w:rPr>
          <w:rFonts w:ascii="宋体" w:hAnsi="MS Sans Serif" w:hint="eastAsia"/>
          <w:bCs/>
          <w:color w:val="7F7F7F" w:themeColor="text1" w:themeTint="80"/>
          <w:sz w:val="22"/>
        </w:rPr>
        <w:t>系统模块化分步实施，极大降低</w:t>
      </w:r>
      <w:r w:rsidR="00EF10C1">
        <w:rPr>
          <w:rFonts w:ascii="宋体" w:hAnsi="MS Sans Serif" w:hint="eastAsia"/>
          <w:bCs/>
          <w:color w:val="7F7F7F" w:themeColor="text1" w:themeTint="80"/>
          <w:sz w:val="22"/>
        </w:rPr>
        <w:t>一次性投资的成本，缩短实施</w:t>
      </w:r>
      <w:r w:rsidR="002F3C8C" w:rsidRPr="00A17256">
        <w:rPr>
          <w:rFonts w:ascii="宋体" w:hAnsi="MS Sans Serif" w:hint="eastAsia"/>
          <w:bCs/>
          <w:color w:val="7F7F7F" w:themeColor="text1" w:themeTint="80"/>
          <w:sz w:val="22"/>
        </w:rPr>
        <w:t>周期，</w:t>
      </w:r>
      <w:r w:rsidR="00EF10C1">
        <w:rPr>
          <w:rFonts w:ascii="宋体" w:hAnsi="MS Sans Serif" w:hint="eastAsia"/>
          <w:bCs/>
          <w:color w:val="7F7F7F" w:themeColor="text1" w:themeTint="80"/>
          <w:sz w:val="22"/>
        </w:rPr>
        <w:t>减少项目运作麻烦</w:t>
      </w:r>
      <w:r w:rsidR="00A546DD">
        <w:rPr>
          <w:rFonts w:ascii="宋体" w:hAnsi="MS Sans Serif" w:hint="eastAsia"/>
          <w:bCs/>
          <w:color w:val="7F7F7F" w:themeColor="text1" w:themeTint="80"/>
          <w:sz w:val="22"/>
        </w:rPr>
        <w:t>，尽快尽好的建设出一个</w:t>
      </w:r>
      <w:r w:rsidR="00FC1BD3">
        <w:rPr>
          <w:rFonts w:ascii="宋体" w:hAnsi="MS Sans Serif" w:hint="eastAsia"/>
          <w:bCs/>
          <w:color w:val="7F7F7F" w:themeColor="text1" w:themeTint="80"/>
          <w:sz w:val="22"/>
        </w:rPr>
        <w:t>综合性的</w:t>
      </w:r>
      <w:r w:rsidR="00A546DD">
        <w:rPr>
          <w:rFonts w:ascii="宋体" w:hAnsi="MS Sans Serif" w:hint="eastAsia"/>
          <w:bCs/>
          <w:color w:val="7F7F7F" w:themeColor="text1" w:themeTint="80"/>
          <w:sz w:val="22"/>
        </w:rPr>
        <w:t>信息化管理平台</w:t>
      </w:r>
      <w:r w:rsidR="006A7A9B">
        <w:rPr>
          <w:rFonts w:ascii="宋体" w:hAnsi="MS Sans Serif" w:hint="eastAsia"/>
          <w:bCs/>
          <w:color w:val="7F7F7F" w:themeColor="text1" w:themeTint="80"/>
          <w:sz w:val="22"/>
        </w:rPr>
        <w:t>系统</w:t>
      </w:r>
      <w:r w:rsidR="002F3C8C" w:rsidRPr="00A17256">
        <w:rPr>
          <w:rFonts w:ascii="宋体" w:hAnsi="MS Sans Serif" w:hint="eastAsia"/>
          <w:color w:val="7F7F7F" w:themeColor="text1" w:themeTint="80"/>
          <w:sz w:val="22"/>
        </w:rPr>
        <w:t>。</w:t>
      </w:r>
    </w:p>
    <w:sectPr w:rsidR="00C835E2" w:rsidRPr="00842A6B" w:rsidSect="00E14D7D">
      <w:footerReference w:type="default" r:id="rId55"/>
      <w:pgSz w:w="11906" w:h="16838"/>
      <w:pgMar w:top="1134" w:right="1134" w:bottom="1134" w:left="1134" w:header="283" w:footer="283"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191" w:rsidRDefault="00865191" w:rsidP="00E15610">
      <w:r>
        <w:separator/>
      </w:r>
    </w:p>
  </w:endnote>
  <w:endnote w:type="continuationSeparator" w:id="0">
    <w:p w:rsidR="00865191" w:rsidRDefault="00865191" w:rsidP="00E1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Ind w:w="-5028" w:type="dxa"/>
      <w:tblLook w:val="04A0" w:firstRow="1" w:lastRow="0" w:firstColumn="1" w:lastColumn="0" w:noHBand="0" w:noVBand="1"/>
    </w:tblPr>
    <w:tblGrid>
      <w:gridCol w:w="8837"/>
      <w:gridCol w:w="936"/>
    </w:tblGrid>
    <w:tr w:rsidR="00E15610" w:rsidTr="008A74FC">
      <w:trPr>
        <w:jc w:val="right"/>
      </w:trPr>
      <w:tc>
        <w:tcPr>
          <w:tcW w:w="8837" w:type="dxa"/>
        </w:tcPr>
        <w:p w:rsidR="00E15610" w:rsidRDefault="00865191" w:rsidP="008D69D3">
          <w:pPr>
            <w:pStyle w:val="a4"/>
            <w:ind w:right="90"/>
            <w:jc w:val="right"/>
          </w:pPr>
          <w:sdt>
            <w:sdtPr>
              <w:alias w:val="公司"/>
              <w:id w:val="19850296"/>
              <w:placeholder>
                <w:docPart w:val="D52B6E3BBDA54A4BA475D6D61195DEA5"/>
              </w:placeholder>
              <w:dataBinding w:prefixMappings="xmlns:ns0='http://schemas.openxmlformats.org/officeDocument/2006/extended-properties'" w:xpath="/ns0:Properties[1]/ns0:Company[1]" w:storeItemID="{6668398D-A668-4E3E-A5EB-62B293D839F1}"/>
              <w:text/>
            </w:sdtPr>
            <w:sdtEndPr/>
            <w:sdtContent>
              <w:r w:rsidR="008D69D3">
                <w:rPr>
                  <w:rFonts w:hint="eastAsia"/>
                </w:rPr>
                <w:t>信息化管理系统</w:t>
              </w:r>
              <w:r w:rsidR="00E15610">
                <w:t>方案书</w:t>
              </w:r>
              <w:r w:rsidR="00E15610">
                <w:t xml:space="preserve"> – </w:t>
              </w:r>
              <w:r w:rsidR="009F046A">
                <w:rPr>
                  <w:rFonts w:hint="eastAsia"/>
                </w:rPr>
                <w:t>商圈信息化</w:t>
              </w:r>
            </w:sdtContent>
          </w:sdt>
          <w:r w:rsidR="00E15610">
            <w:rPr>
              <w:lang w:val="zh-CN"/>
            </w:rPr>
            <w:t xml:space="preserve"> | </w:t>
          </w:r>
        </w:p>
      </w:tc>
      <w:tc>
        <w:tcPr>
          <w:tcW w:w="0" w:type="auto"/>
        </w:tcPr>
        <w:p w:rsidR="00E15610" w:rsidRDefault="00865191">
          <w:pPr>
            <w:pStyle w:val="a4"/>
            <w:jc w:val="right"/>
          </w:pPr>
          <w:r>
            <w:pict>
              <v:rect id="_x0000_s2050" style="width:16.5pt;height:13.5pt;mso-left-percent:-10001;mso-top-percent:-10001;mso-position-horizontal:absolute;mso-position-horizontal-relative:char;mso-position-vertical:absolute;mso-position-vertical-relative:line;mso-left-percent:-10001;mso-top-percent:-10001" fillcolor="#e36c0a [2409]" strokecolor="#e36c0a [2409]">
                <w10:wrap type="none"/>
                <w10:anchorlock/>
              </v:rect>
            </w:pict>
          </w:r>
          <w:r>
            <w:pict>
              <v:rect id="_x0000_s2049" style="width:16.5pt;height:13.5pt;mso-left-percent:-10001;mso-top-percent:-10001;mso-position-horizontal:absolute;mso-position-horizontal-relative:char;mso-position-vertical:absolute;mso-position-vertical-relative:line;mso-left-percent:-10001;mso-top-percent:-10001" fillcolor="#d8d8d8 [2732]" strokecolor="#d8d8d8 [2732]">
                <w10:wrap type="none"/>
                <w10:anchorlock/>
              </v:rect>
            </w:pict>
          </w:r>
        </w:p>
      </w:tc>
    </w:tr>
  </w:tbl>
  <w:sdt>
    <w:sdtPr>
      <w:id w:val="250395305"/>
      <w:docPartObj>
        <w:docPartGallery w:val="Page Numbers (Top of Page)"/>
        <w:docPartUnique/>
      </w:docPartObj>
    </w:sdtPr>
    <w:sdtEndPr/>
    <w:sdtContent>
      <w:p w:rsidR="00E15610" w:rsidRDefault="00936E91" w:rsidP="00936E91">
        <w:r>
          <w:rPr>
            <w:lang w:val="zh-CN"/>
          </w:rPr>
          <w:t xml:space="preserve"> </w:t>
        </w:r>
        <w:r w:rsidR="00865191">
          <w:fldChar w:fldCharType="begin"/>
        </w:r>
        <w:r w:rsidR="00865191">
          <w:instrText xml:space="preserve"> PAGE </w:instrText>
        </w:r>
        <w:r w:rsidR="00865191">
          <w:fldChar w:fldCharType="separate"/>
        </w:r>
        <w:r w:rsidR="00E57555">
          <w:rPr>
            <w:noProof/>
          </w:rPr>
          <w:t>1</w:t>
        </w:r>
        <w:r w:rsidR="00865191">
          <w:rPr>
            <w:noProof/>
          </w:rPr>
          <w:fldChar w:fldCharType="end"/>
        </w:r>
        <w:r>
          <w:rPr>
            <w:lang w:val="zh-CN"/>
          </w:rPr>
          <w:t xml:space="preserve"> / </w:t>
        </w:r>
        <w:r w:rsidR="00865191">
          <w:fldChar w:fldCharType="begin"/>
        </w:r>
        <w:r w:rsidR="00865191">
          <w:instrText xml:space="preserve"> NUMPAGES  </w:instrText>
        </w:r>
        <w:r w:rsidR="00865191">
          <w:fldChar w:fldCharType="separate"/>
        </w:r>
        <w:r w:rsidR="00E57555">
          <w:rPr>
            <w:noProof/>
          </w:rPr>
          <w:t>14</w:t>
        </w:r>
        <w:r w:rsidR="00865191">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191" w:rsidRDefault="00865191" w:rsidP="00E15610">
      <w:r>
        <w:separator/>
      </w:r>
    </w:p>
  </w:footnote>
  <w:footnote w:type="continuationSeparator" w:id="0">
    <w:p w:rsidR="00865191" w:rsidRDefault="00865191" w:rsidP="00E156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D1275"/>
    <w:multiLevelType w:val="hybridMultilevel"/>
    <w:tmpl w:val="77CAF82E"/>
    <w:lvl w:ilvl="0" w:tplc="56567506">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
    <w:nsid w:val="206A476A"/>
    <w:multiLevelType w:val="hybridMultilevel"/>
    <w:tmpl w:val="E272C4E8"/>
    <w:lvl w:ilvl="0" w:tplc="53A69310">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DC8EDB1C">
      <w:start w:val="1"/>
      <w:numFmt w:val="lowerLetter"/>
      <w:lvlText w:val="%3."/>
      <w:lvlJc w:val="right"/>
      <w:pPr>
        <w:ind w:left="1260" w:hanging="420"/>
      </w:pPr>
      <w:rPr>
        <w:rFonts w:hint="eastAsia"/>
      </w:rPr>
    </w:lvl>
    <w:lvl w:ilvl="3" w:tplc="DC8EDB1C">
      <w:start w:val="1"/>
      <w:numFmt w:val="lowerLetter"/>
      <w:lvlText w:val="%4."/>
      <w:lvlJc w:val="right"/>
      <w:pPr>
        <w:ind w:left="1680" w:hanging="420"/>
      </w:pPr>
      <w:rPr>
        <w:rFonts w:hint="eastAsia"/>
      </w:rPr>
    </w:lvl>
    <w:lvl w:ilvl="4" w:tplc="0342565A">
      <w:start w:val="1"/>
      <w:numFmt w:val="lowerLetter"/>
      <w:lvlText w:val="%5."/>
      <w:lvlJc w:val="left"/>
      <w:pPr>
        <w:ind w:left="2040" w:hanging="360"/>
      </w:pPr>
      <w:rPr>
        <w:rFont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FF9070B"/>
    <w:multiLevelType w:val="hybridMultilevel"/>
    <w:tmpl w:val="D706BCE8"/>
    <w:lvl w:ilvl="0" w:tplc="53A69310">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DC8EDB1C">
      <w:start w:val="1"/>
      <w:numFmt w:val="lowerLetter"/>
      <w:lvlText w:val="%3."/>
      <w:lvlJc w:val="right"/>
      <w:pPr>
        <w:ind w:left="1260" w:hanging="420"/>
      </w:pPr>
      <w:rPr>
        <w:rFonts w:hint="eastAsia"/>
      </w:rPr>
    </w:lvl>
    <w:lvl w:ilvl="3" w:tplc="DC8EDB1C">
      <w:start w:val="1"/>
      <w:numFmt w:val="lowerLetter"/>
      <w:lvlText w:val="%4."/>
      <w:lvlJc w:val="right"/>
      <w:pPr>
        <w:ind w:left="1680" w:hanging="420"/>
      </w:pPr>
      <w:rPr>
        <w:rFonts w:hint="eastAsia"/>
      </w:rPr>
    </w:lvl>
    <w:lvl w:ilvl="4" w:tplc="0342565A">
      <w:start w:val="1"/>
      <w:numFmt w:val="lowerLetter"/>
      <w:lvlText w:val="%5."/>
      <w:lvlJc w:val="left"/>
      <w:pPr>
        <w:ind w:left="2040" w:hanging="360"/>
      </w:pPr>
      <w:rPr>
        <w:rFont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FAD5DAF"/>
    <w:multiLevelType w:val="hybridMultilevel"/>
    <w:tmpl w:val="E4FC3EB6"/>
    <w:lvl w:ilvl="0" w:tplc="53A69310">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DC8EDB1C">
      <w:start w:val="1"/>
      <w:numFmt w:val="lowerLetter"/>
      <w:lvlText w:val="%3."/>
      <w:lvlJc w:val="right"/>
      <w:pPr>
        <w:ind w:left="1260" w:hanging="420"/>
      </w:pPr>
      <w:rPr>
        <w:rFonts w:hint="eastAsia"/>
      </w:rPr>
    </w:lvl>
    <w:lvl w:ilvl="3" w:tplc="0409000F">
      <w:start w:val="1"/>
      <w:numFmt w:val="decimal"/>
      <w:lvlText w:val="%4."/>
      <w:lvlJc w:val="left"/>
      <w:pPr>
        <w:ind w:left="1680" w:hanging="420"/>
      </w:pPr>
    </w:lvl>
    <w:lvl w:ilvl="4" w:tplc="0342565A">
      <w:start w:val="1"/>
      <w:numFmt w:val="lowerLetter"/>
      <w:lvlText w:val="%5."/>
      <w:lvlJc w:val="left"/>
      <w:pPr>
        <w:ind w:left="2040" w:hanging="360"/>
      </w:pPr>
      <w:rPr>
        <w:rFont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1C127EF"/>
    <w:multiLevelType w:val="hybridMultilevel"/>
    <w:tmpl w:val="47B09D8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8686687"/>
    <w:multiLevelType w:val="hybridMultilevel"/>
    <w:tmpl w:val="4ADC58BA"/>
    <w:lvl w:ilvl="0" w:tplc="6B0C3AE0">
      <w:start w:val="1"/>
      <w:numFmt w:val="japaneseCounting"/>
      <w:lvlText w:val="%1．"/>
      <w:lvlJc w:val="left"/>
      <w:pPr>
        <w:ind w:left="450" w:hanging="450"/>
      </w:pPr>
      <w:rPr>
        <w:rFonts w:hint="default"/>
      </w:rPr>
    </w:lvl>
    <w:lvl w:ilvl="1" w:tplc="DC8EDB1C">
      <w:start w:val="1"/>
      <w:numFmt w:val="lowerLetter"/>
      <w:lvlText w:val="%2."/>
      <w:lvlJc w:val="right"/>
      <w:pPr>
        <w:ind w:left="840" w:hanging="420"/>
      </w:pPr>
      <w:rPr>
        <w:rFonts w:hint="eastAsia"/>
      </w:rPr>
    </w:lvl>
    <w:lvl w:ilvl="2" w:tplc="0409000F">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A5D4106"/>
    <w:multiLevelType w:val="multilevel"/>
    <w:tmpl w:val="08481B7E"/>
    <w:lvl w:ilvl="0">
      <w:start w:val="1"/>
      <w:numFmt w:val="decimal"/>
      <w:pStyle w:val="1"/>
      <w:lvlText w:val="%1."/>
      <w:lvlJc w:val="left"/>
      <w:pPr>
        <w:tabs>
          <w:tab w:val="num" w:pos="425"/>
        </w:tabs>
        <w:ind w:left="425" w:hanging="425"/>
      </w:pPr>
      <w:rPr>
        <w:rFonts w:hint="eastAsia"/>
      </w:rPr>
    </w:lvl>
    <w:lvl w:ilvl="1">
      <w:start w:val="1"/>
      <w:numFmt w:val="decimal"/>
      <w:pStyle w:val="2"/>
      <w:lvlText w:val="%1.%2."/>
      <w:lvlJc w:val="left"/>
      <w:pPr>
        <w:tabs>
          <w:tab w:val="num" w:pos="567"/>
        </w:tabs>
        <w:ind w:left="567" w:hanging="567"/>
      </w:pPr>
      <w:rPr>
        <w:rFonts w:hint="eastAsia"/>
      </w:rPr>
    </w:lvl>
    <w:lvl w:ilvl="2">
      <w:start w:val="1"/>
      <w:numFmt w:val="decimal"/>
      <w:pStyle w:val="3"/>
      <w:lvlText w:val="%1.%2.%3."/>
      <w:lvlJc w:val="left"/>
      <w:pPr>
        <w:tabs>
          <w:tab w:val="num" w:pos="709"/>
        </w:tabs>
        <w:ind w:left="709" w:hanging="709"/>
      </w:pPr>
      <w:rPr>
        <w:rFonts w:hint="eastAsia"/>
      </w:rPr>
    </w:lvl>
    <w:lvl w:ilvl="3">
      <w:start w:val="1"/>
      <w:numFmt w:val="decimal"/>
      <w:pStyle w:val="4"/>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5"/>
  </w:num>
  <w:num w:numId="2">
    <w:abstractNumId w:val="3"/>
  </w:num>
  <w:num w:numId="3">
    <w:abstractNumId w:val="6"/>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F6CF3"/>
    <w:rsid w:val="00000750"/>
    <w:rsid w:val="000024E7"/>
    <w:rsid w:val="000028F1"/>
    <w:rsid w:val="00002A8D"/>
    <w:rsid w:val="00002AC6"/>
    <w:rsid w:val="00002E67"/>
    <w:rsid w:val="000040A4"/>
    <w:rsid w:val="00004777"/>
    <w:rsid w:val="00006372"/>
    <w:rsid w:val="00006629"/>
    <w:rsid w:val="00007CCF"/>
    <w:rsid w:val="00007E9B"/>
    <w:rsid w:val="000101DD"/>
    <w:rsid w:val="00013AE4"/>
    <w:rsid w:val="00014038"/>
    <w:rsid w:val="0001419F"/>
    <w:rsid w:val="0001446B"/>
    <w:rsid w:val="0001494D"/>
    <w:rsid w:val="00014FC9"/>
    <w:rsid w:val="000158AB"/>
    <w:rsid w:val="00015974"/>
    <w:rsid w:val="000168B7"/>
    <w:rsid w:val="00016AED"/>
    <w:rsid w:val="00017C45"/>
    <w:rsid w:val="00017C58"/>
    <w:rsid w:val="00020011"/>
    <w:rsid w:val="00021902"/>
    <w:rsid w:val="00022CFC"/>
    <w:rsid w:val="00022E8E"/>
    <w:rsid w:val="0002309C"/>
    <w:rsid w:val="00023140"/>
    <w:rsid w:val="000232BE"/>
    <w:rsid w:val="000236CF"/>
    <w:rsid w:val="0002455E"/>
    <w:rsid w:val="00024879"/>
    <w:rsid w:val="00025D75"/>
    <w:rsid w:val="00027692"/>
    <w:rsid w:val="00027F39"/>
    <w:rsid w:val="00030B5F"/>
    <w:rsid w:val="000334C2"/>
    <w:rsid w:val="0003357F"/>
    <w:rsid w:val="000338DD"/>
    <w:rsid w:val="0003477D"/>
    <w:rsid w:val="00034819"/>
    <w:rsid w:val="000351F2"/>
    <w:rsid w:val="000359E9"/>
    <w:rsid w:val="00035BBB"/>
    <w:rsid w:val="00035EC3"/>
    <w:rsid w:val="0003656A"/>
    <w:rsid w:val="0004038E"/>
    <w:rsid w:val="00040598"/>
    <w:rsid w:val="00040D3F"/>
    <w:rsid w:val="00040F89"/>
    <w:rsid w:val="00044548"/>
    <w:rsid w:val="00046900"/>
    <w:rsid w:val="00046AD4"/>
    <w:rsid w:val="00046CFC"/>
    <w:rsid w:val="00047B99"/>
    <w:rsid w:val="00050AE6"/>
    <w:rsid w:val="00050E7A"/>
    <w:rsid w:val="000511DF"/>
    <w:rsid w:val="00051505"/>
    <w:rsid w:val="000516C9"/>
    <w:rsid w:val="0005259A"/>
    <w:rsid w:val="00052AAF"/>
    <w:rsid w:val="00053368"/>
    <w:rsid w:val="000538CB"/>
    <w:rsid w:val="00054283"/>
    <w:rsid w:val="00054447"/>
    <w:rsid w:val="000545C0"/>
    <w:rsid w:val="00054796"/>
    <w:rsid w:val="00054A37"/>
    <w:rsid w:val="00055371"/>
    <w:rsid w:val="000561CC"/>
    <w:rsid w:val="000572D4"/>
    <w:rsid w:val="0006006F"/>
    <w:rsid w:val="00061712"/>
    <w:rsid w:val="00061F9A"/>
    <w:rsid w:val="000631A1"/>
    <w:rsid w:val="000646D7"/>
    <w:rsid w:val="000650EC"/>
    <w:rsid w:val="0006561D"/>
    <w:rsid w:val="000704F7"/>
    <w:rsid w:val="0007141A"/>
    <w:rsid w:val="000735CD"/>
    <w:rsid w:val="00073C5C"/>
    <w:rsid w:val="00073DC2"/>
    <w:rsid w:val="00074869"/>
    <w:rsid w:val="00075871"/>
    <w:rsid w:val="00075A51"/>
    <w:rsid w:val="000763B8"/>
    <w:rsid w:val="00080355"/>
    <w:rsid w:val="000803FA"/>
    <w:rsid w:val="00080737"/>
    <w:rsid w:val="00081CAA"/>
    <w:rsid w:val="00082ACF"/>
    <w:rsid w:val="00086FAA"/>
    <w:rsid w:val="00087416"/>
    <w:rsid w:val="000910D3"/>
    <w:rsid w:val="00091F48"/>
    <w:rsid w:val="00093AE7"/>
    <w:rsid w:val="0009462D"/>
    <w:rsid w:val="000955FD"/>
    <w:rsid w:val="000965D9"/>
    <w:rsid w:val="00096BA0"/>
    <w:rsid w:val="0009727D"/>
    <w:rsid w:val="00097335"/>
    <w:rsid w:val="000A0508"/>
    <w:rsid w:val="000A1B65"/>
    <w:rsid w:val="000A3D12"/>
    <w:rsid w:val="000A4940"/>
    <w:rsid w:val="000A49E8"/>
    <w:rsid w:val="000A4B38"/>
    <w:rsid w:val="000A566E"/>
    <w:rsid w:val="000A63C7"/>
    <w:rsid w:val="000A65F8"/>
    <w:rsid w:val="000A7485"/>
    <w:rsid w:val="000A7B56"/>
    <w:rsid w:val="000B0677"/>
    <w:rsid w:val="000B12C4"/>
    <w:rsid w:val="000B162C"/>
    <w:rsid w:val="000B1DB5"/>
    <w:rsid w:val="000B2013"/>
    <w:rsid w:val="000B279F"/>
    <w:rsid w:val="000B2988"/>
    <w:rsid w:val="000B3D48"/>
    <w:rsid w:val="000B5CE4"/>
    <w:rsid w:val="000B67C8"/>
    <w:rsid w:val="000C0FA7"/>
    <w:rsid w:val="000C14B1"/>
    <w:rsid w:val="000C2DFE"/>
    <w:rsid w:val="000C3307"/>
    <w:rsid w:val="000C3DE7"/>
    <w:rsid w:val="000C4408"/>
    <w:rsid w:val="000C46AD"/>
    <w:rsid w:val="000C59A2"/>
    <w:rsid w:val="000C6C09"/>
    <w:rsid w:val="000C7BFF"/>
    <w:rsid w:val="000C7EA1"/>
    <w:rsid w:val="000C7EDA"/>
    <w:rsid w:val="000D1C6E"/>
    <w:rsid w:val="000D1E09"/>
    <w:rsid w:val="000D2061"/>
    <w:rsid w:val="000D29F4"/>
    <w:rsid w:val="000D32A6"/>
    <w:rsid w:val="000D332D"/>
    <w:rsid w:val="000D4379"/>
    <w:rsid w:val="000D461D"/>
    <w:rsid w:val="000D51EF"/>
    <w:rsid w:val="000D5531"/>
    <w:rsid w:val="000D6B5B"/>
    <w:rsid w:val="000D7473"/>
    <w:rsid w:val="000D7644"/>
    <w:rsid w:val="000D7A54"/>
    <w:rsid w:val="000E00C3"/>
    <w:rsid w:val="000E0C9B"/>
    <w:rsid w:val="000E1709"/>
    <w:rsid w:val="000E17D1"/>
    <w:rsid w:val="000E1CA3"/>
    <w:rsid w:val="000E1E63"/>
    <w:rsid w:val="000E2D1E"/>
    <w:rsid w:val="000E430D"/>
    <w:rsid w:val="000E4642"/>
    <w:rsid w:val="000E4D36"/>
    <w:rsid w:val="000E6801"/>
    <w:rsid w:val="000F12E0"/>
    <w:rsid w:val="000F1D2A"/>
    <w:rsid w:val="000F20EB"/>
    <w:rsid w:val="000F2205"/>
    <w:rsid w:val="000F265B"/>
    <w:rsid w:val="000F3AED"/>
    <w:rsid w:val="000F405C"/>
    <w:rsid w:val="000F464B"/>
    <w:rsid w:val="000F520A"/>
    <w:rsid w:val="000F6326"/>
    <w:rsid w:val="000F70E5"/>
    <w:rsid w:val="000F7723"/>
    <w:rsid w:val="00101298"/>
    <w:rsid w:val="001017AA"/>
    <w:rsid w:val="00101AF3"/>
    <w:rsid w:val="001028C4"/>
    <w:rsid w:val="00102C51"/>
    <w:rsid w:val="00102D50"/>
    <w:rsid w:val="00103046"/>
    <w:rsid w:val="001031FB"/>
    <w:rsid w:val="00103514"/>
    <w:rsid w:val="001040BD"/>
    <w:rsid w:val="00107851"/>
    <w:rsid w:val="00107B89"/>
    <w:rsid w:val="00111C6C"/>
    <w:rsid w:val="00112C5D"/>
    <w:rsid w:val="00114261"/>
    <w:rsid w:val="00117A8D"/>
    <w:rsid w:val="001211DE"/>
    <w:rsid w:val="001213A0"/>
    <w:rsid w:val="00121519"/>
    <w:rsid w:val="00121C77"/>
    <w:rsid w:val="00121E2C"/>
    <w:rsid w:val="00122439"/>
    <w:rsid w:val="00122D0A"/>
    <w:rsid w:val="00123A77"/>
    <w:rsid w:val="00125180"/>
    <w:rsid w:val="00126041"/>
    <w:rsid w:val="001262C7"/>
    <w:rsid w:val="00126572"/>
    <w:rsid w:val="0013048C"/>
    <w:rsid w:val="001305EC"/>
    <w:rsid w:val="00131C60"/>
    <w:rsid w:val="00132CD5"/>
    <w:rsid w:val="00132EFE"/>
    <w:rsid w:val="0013345D"/>
    <w:rsid w:val="00134071"/>
    <w:rsid w:val="00142677"/>
    <w:rsid w:val="00143232"/>
    <w:rsid w:val="00143856"/>
    <w:rsid w:val="00143AA3"/>
    <w:rsid w:val="00143CDE"/>
    <w:rsid w:val="001449F1"/>
    <w:rsid w:val="00147EA5"/>
    <w:rsid w:val="00151025"/>
    <w:rsid w:val="001523A8"/>
    <w:rsid w:val="0015349D"/>
    <w:rsid w:val="001547F9"/>
    <w:rsid w:val="00155165"/>
    <w:rsid w:val="001551C2"/>
    <w:rsid w:val="00155BFC"/>
    <w:rsid w:val="001561AA"/>
    <w:rsid w:val="00156E30"/>
    <w:rsid w:val="001624A2"/>
    <w:rsid w:val="001635C2"/>
    <w:rsid w:val="0016367A"/>
    <w:rsid w:val="00163C07"/>
    <w:rsid w:val="00164A19"/>
    <w:rsid w:val="001650C3"/>
    <w:rsid w:val="00165F22"/>
    <w:rsid w:val="001666C9"/>
    <w:rsid w:val="00166781"/>
    <w:rsid w:val="0016774A"/>
    <w:rsid w:val="00167929"/>
    <w:rsid w:val="00171CBB"/>
    <w:rsid w:val="00173057"/>
    <w:rsid w:val="0017357F"/>
    <w:rsid w:val="00173A30"/>
    <w:rsid w:val="00174387"/>
    <w:rsid w:val="001744F0"/>
    <w:rsid w:val="00174781"/>
    <w:rsid w:val="001749DC"/>
    <w:rsid w:val="001757B8"/>
    <w:rsid w:val="00176460"/>
    <w:rsid w:val="00176819"/>
    <w:rsid w:val="00176F56"/>
    <w:rsid w:val="00177F07"/>
    <w:rsid w:val="00181331"/>
    <w:rsid w:val="00181336"/>
    <w:rsid w:val="00181EC9"/>
    <w:rsid w:val="0018227A"/>
    <w:rsid w:val="0018365B"/>
    <w:rsid w:val="001839C1"/>
    <w:rsid w:val="00183C04"/>
    <w:rsid w:val="0018475E"/>
    <w:rsid w:val="00185415"/>
    <w:rsid w:val="00186DBD"/>
    <w:rsid w:val="00187197"/>
    <w:rsid w:val="0018791B"/>
    <w:rsid w:val="00190C96"/>
    <w:rsid w:val="00190F71"/>
    <w:rsid w:val="00191901"/>
    <w:rsid w:val="00192179"/>
    <w:rsid w:val="001937EA"/>
    <w:rsid w:val="0019493A"/>
    <w:rsid w:val="0019511C"/>
    <w:rsid w:val="00196C7D"/>
    <w:rsid w:val="00196FC2"/>
    <w:rsid w:val="001A052D"/>
    <w:rsid w:val="001A0EB8"/>
    <w:rsid w:val="001A1467"/>
    <w:rsid w:val="001A1ECD"/>
    <w:rsid w:val="001A24E6"/>
    <w:rsid w:val="001A3367"/>
    <w:rsid w:val="001A37C5"/>
    <w:rsid w:val="001A3B79"/>
    <w:rsid w:val="001A6138"/>
    <w:rsid w:val="001B0BDD"/>
    <w:rsid w:val="001B11C8"/>
    <w:rsid w:val="001B1BDA"/>
    <w:rsid w:val="001B1E72"/>
    <w:rsid w:val="001B2F49"/>
    <w:rsid w:val="001B2F97"/>
    <w:rsid w:val="001B3323"/>
    <w:rsid w:val="001B3DAE"/>
    <w:rsid w:val="001B4C16"/>
    <w:rsid w:val="001B4FA8"/>
    <w:rsid w:val="001B52F0"/>
    <w:rsid w:val="001B66CD"/>
    <w:rsid w:val="001B6B49"/>
    <w:rsid w:val="001B75E5"/>
    <w:rsid w:val="001C45C5"/>
    <w:rsid w:val="001C4B2A"/>
    <w:rsid w:val="001C5490"/>
    <w:rsid w:val="001C54F4"/>
    <w:rsid w:val="001C6795"/>
    <w:rsid w:val="001C75DD"/>
    <w:rsid w:val="001C7890"/>
    <w:rsid w:val="001D181A"/>
    <w:rsid w:val="001D19B7"/>
    <w:rsid w:val="001D1EC0"/>
    <w:rsid w:val="001D2813"/>
    <w:rsid w:val="001D2F56"/>
    <w:rsid w:val="001D3709"/>
    <w:rsid w:val="001D3AA3"/>
    <w:rsid w:val="001D5128"/>
    <w:rsid w:val="001D76B6"/>
    <w:rsid w:val="001E0949"/>
    <w:rsid w:val="001E0FC5"/>
    <w:rsid w:val="001E1D84"/>
    <w:rsid w:val="001E206F"/>
    <w:rsid w:val="001E3023"/>
    <w:rsid w:val="001E4678"/>
    <w:rsid w:val="001E4FC9"/>
    <w:rsid w:val="001E57D5"/>
    <w:rsid w:val="001E5AB8"/>
    <w:rsid w:val="001E68FA"/>
    <w:rsid w:val="001E6B51"/>
    <w:rsid w:val="001E76F4"/>
    <w:rsid w:val="001E772D"/>
    <w:rsid w:val="001F0092"/>
    <w:rsid w:val="001F2439"/>
    <w:rsid w:val="001F256E"/>
    <w:rsid w:val="001F2C94"/>
    <w:rsid w:val="001F30CD"/>
    <w:rsid w:val="001F365C"/>
    <w:rsid w:val="001F449B"/>
    <w:rsid w:val="001F5322"/>
    <w:rsid w:val="001F5F66"/>
    <w:rsid w:val="001F63FF"/>
    <w:rsid w:val="002001AE"/>
    <w:rsid w:val="00201B15"/>
    <w:rsid w:val="0020395B"/>
    <w:rsid w:val="00203B8F"/>
    <w:rsid w:val="00204339"/>
    <w:rsid w:val="00206847"/>
    <w:rsid w:val="00206A39"/>
    <w:rsid w:val="00206B6D"/>
    <w:rsid w:val="0020776A"/>
    <w:rsid w:val="00207C4D"/>
    <w:rsid w:val="00210879"/>
    <w:rsid w:val="002151BD"/>
    <w:rsid w:val="00215C70"/>
    <w:rsid w:val="0022024C"/>
    <w:rsid w:val="00220566"/>
    <w:rsid w:val="00220608"/>
    <w:rsid w:val="002207DF"/>
    <w:rsid w:val="00221A98"/>
    <w:rsid w:val="0022244C"/>
    <w:rsid w:val="002224F2"/>
    <w:rsid w:val="0022275A"/>
    <w:rsid w:val="002236AF"/>
    <w:rsid w:val="002250DB"/>
    <w:rsid w:val="002257C3"/>
    <w:rsid w:val="00226A97"/>
    <w:rsid w:val="00226B55"/>
    <w:rsid w:val="00227138"/>
    <w:rsid w:val="002305E2"/>
    <w:rsid w:val="00231221"/>
    <w:rsid w:val="0023292E"/>
    <w:rsid w:val="00232999"/>
    <w:rsid w:val="00232D71"/>
    <w:rsid w:val="00234A29"/>
    <w:rsid w:val="00237C76"/>
    <w:rsid w:val="00237D1B"/>
    <w:rsid w:val="00242B50"/>
    <w:rsid w:val="00243175"/>
    <w:rsid w:val="002439EF"/>
    <w:rsid w:val="00244756"/>
    <w:rsid w:val="00245826"/>
    <w:rsid w:val="00245B41"/>
    <w:rsid w:val="00245C26"/>
    <w:rsid w:val="002461E6"/>
    <w:rsid w:val="00246C04"/>
    <w:rsid w:val="00250459"/>
    <w:rsid w:val="00251D81"/>
    <w:rsid w:val="00251E73"/>
    <w:rsid w:val="00252268"/>
    <w:rsid w:val="00253584"/>
    <w:rsid w:val="00253F73"/>
    <w:rsid w:val="002573D1"/>
    <w:rsid w:val="00260FAE"/>
    <w:rsid w:val="00261308"/>
    <w:rsid w:val="00261F0C"/>
    <w:rsid w:val="00262205"/>
    <w:rsid w:val="00262293"/>
    <w:rsid w:val="0026311B"/>
    <w:rsid w:val="00263EF6"/>
    <w:rsid w:val="002641CC"/>
    <w:rsid w:val="00264A1F"/>
    <w:rsid w:val="0026537F"/>
    <w:rsid w:val="00265B18"/>
    <w:rsid w:val="0026607C"/>
    <w:rsid w:val="0026638C"/>
    <w:rsid w:val="00266E41"/>
    <w:rsid w:val="00267A44"/>
    <w:rsid w:val="00267DA5"/>
    <w:rsid w:val="00271A67"/>
    <w:rsid w:val="00271F78"/>
    <w:rsid w:val="00272F4A"/>
    <w:rsid w:val="00273390"/>
    <w:rsid w:val="00274A63"/>
    <w:rsid w:val="002774A6"/>
    <w:rsid w:val="0027782B"/>
    <w:rsid w:val="00277BB0"/>
    <w:rsid w:val="0028058E"/>
    <w:rsid w:val="002805BE"/>
    <w:rsid w:val="002809E7"/>
    <w:rsid w:val="00281049"/>
    <w:rsid w:val="0028141A"/>
    <w:rsid w:val="002817A2"/>
    <w:rsid w:val="002817B4"/>
    <w:rsid w:val="002818AB"/>
    <w:rsid w:val="0028194C"/>
    <w:rsid w:val="00281DCF"/>
    <w:rsid w:val="00281EC7"/>
    <w:rsid w:val="00281F51"/>
    <w:rsid w:val="0028275F"/>
    <w:rsid w:val="00282B8A"/>
    <w:rsid w:val="0028336F"/>
    <w:rsid w:val="00283D94"/>
    <w:rsid w:val="00284D30"/>
    <w:rsid w:val="00285E09"/>
    <w:rsid w:val="002862AE"/>
    <w:rsid w:val="002901DA"/>
    <w:rsid w:val="00291542"/>
    <w:rsid w:val="002921AC"/>
    <w:rsid w:val="00292AE8"/>
    <w:rsid w:val="00292F16"/>
    <w:rsid w:val="002941DA"/>
    <w:rsid w:val="0029523F"/>
    <w:rsid w:val="00295D3F"/>
    <w:rsid w:val="0029681B"/>
    <w:rsid w:val="00296CDA"/>
    <w:rsid w:val="00296D4E"/>
    <w:rsid w:val="00296FCA"/>
    <w:rsid w:val="0029748E"/>
    <w:rsid w:val="0029787D"/>
    <w:rsid w:val="002A08B2"/>
    <w:rsid w:val="002A0DC2"/>
    <w:rsid w:val="002A2C0F"/>
    <w:rsid w:val="002A2F3E"/>
    <w:rsid w:val="002A4DD6"/>
    <w:rsid w:val="002A71C2"/>
    <w:rsid w:val="002A7727"/>
    <w:rsid w:val="002A7B6C"/>
    <w:rsid w:val="002B0AF4"/>
    <w:rsid w:val="002B189C"/>
    <w:rsid w:val="002B1934"/>
    <w:rsid w:val="002B20A7"/>
    <w:rsid w:val="002B26EC"/>
    <w:rsid w:val="002B37A4"/>
    <w:rsid w:val="002B3A47"/>
    <w:rsid w:val="002B3D17"/>
    <w:rsid w:val="002B3E68"/>
    <w:rsid w:val="002B512B"/>
    <w:rsid w:val="002B59DD"/>
    <w:rsid w:val="002B6325"/>
    <w:rsid w:val="002C026D"/>
    <w:rsid w:val="002C06C1"/>
    <w:rsid w:val="002C1C19"/>
    <w:rsid w:val="002C29DB"/>
    <w:rsid w:val="002C2B7E"/>
    <w:rsid w:val="002C2C26"/>
    <w:rsid w:val="002C3C35"/>
    <w:rsid w:val="002C3CC8"/>
    <w:rsid w:val="002C4E7F"/>
    <w:rsid w:val="002C57FF"/>
    <w:rsid w:val="002C5A32"/>
    <w:rsid w:val="002C623E"/>
    <w:rsid w:val="002C6C1A"/>
    <w:rsid w:val="002C7270"/>
    <w:rsid w:val="002C7A55"/>
    <w:rsid w:val="002D0F11"/>
    <w:rsid w:val="002D1594"/>
    <w:rsid w:val="002D1E66"/>
    <w:rsid w:val="002D25B2"/>
    <w:rsid w:val="002D316A"/>
    <w:rsid w:val="002D41B9"/>
    <w:rsid w:val="002D5EBC"/>
    <w:rsid w:val="002D6145"/>
    <w:rsid w:val="002D690A"/>
    <w:rsid w:val="002D7B03"/>
    <w:rsid w:val="002E052E"/>
    <w:rsid w:val="002E0A45"/>
    <w:rsid w:val="002E1A3A"/>
    <w:rsid w:val="002E1D6F"/>
    <w:rsid w:val="002E2751"/>
    <w:rsid w:val="002E570D"/>
    <w:rsid w:val="002E5DDB"/>
    <w:rsid w:val="002E639F"/>
    <w:rsid w:val="002E7817"/>
    <w:rsid w:val="002F042A"/>
    <w:rsid w:val="002F0D6E"/>
    <w:rsid w:val="002F2327"/>
    <w:rsid w:val="002F2662"/>
    <w:rsid w:val="002F2AF5"/>
    <w:rsid w:val="002F3C8C"/>
    <w:rsid w:val="002F63D5"/>
    <w:rsid w:val="002F748E"/>
    <w:rsid w:val="0030078D"/>
    <w:rsid w:val="00301116"/>
    <w:rsid w:val="00302434"/>
    <w:rsid w:val="0030442B"/>
    <w:rsid w:val="00306839"/>
    <w:rsid w:val="00310543"/>
    <w:rsid w:val="00310755"/>
    <w:rsid w:val="00310DC5"/>
    <w:rsid w:val="003117BD"/>
    <w:rsid w:val="00313B7B"/>
    <w:rsid w:val="00315368"/>
    <w:rsid w:val="00315945"/>
    <w:rsid w:val="00315DF4"/>
    <w:rsid w:val="003216C4"/>
    <w:rsid w:val="00321E16"/>
    <w:rsid w:val="00321F5A"/>
    <w:rsid w:val="003226D4"/>
    <w:rsid w:val="00322DB9"/>
    <w:rsid w:val="00325B3B"/>
    <w:rsid w:val="003266CB"/>
    <w:rsid w:val="0032671F"/>
    <w:rsid w:val="00326C01"/>
    <w:rsid w:val="00326D47"/>
    <w:rsid w:val="00327110"/>
    <w:rsid w:val="003276A8"/>
    <w:rsid w:val="00330B8C"/>
    <w:rsid w:val="003312BD"/>
    <w:rsid w:val="00333608"/>
    <w:rsid w:val="00333722"/>
    <w:rsid w:val="00335763"/>
    <w:rsid w:val="00335867"/>
    <w:rsid w:val="00335C58"/>
    <w:rsid w:val="00335DDC"/>
    <w:rsid w:val="00336C69"/>
    <w:rsid w:val="00336FD3"/>
    <w:rsid w:val="00337898"/>
    <w:rsid w:val="00337DFC"/>
    <w:rsid w:val="0034241D"/>
    <w:rsid w:val="00343B57"/>
    <w:rsid w:val="00343BF7"/>
    <w:rsid w:val="0034421F"/>
    <w:rsid w:val="0034424C"/>
    <w:rsid w:val="00344656"/>
    <w:rsid w:val="003446D8"/>
    <w:rsid w:val="00345176"/>
    <w:rsid w:val="0035030A"/>
    <w:rsid w:val="00350AAE"/>
    <w:rsid w:val="00350DBC"/>
    <w:rsid w:val="00351AAD"/>
    <w:rsid w:val="00351F4C"/>
    <w:rsid w:val="00352589"/>
    <w:rsid w:val="00353D83"/>
    <w:rsid w:val="00353D85"/>
    <w:rsid w:val="0035406A"/>
    <w:rsid w:val="00355F33"/>
    <w:rsid w:val="00356055"/>
    <w:rsid w:val="00356124"/>
    <w:rsid w:val="00356A00"/>
    <w:rsid w:val="003571D7"/>
    <w:rsid w:val="003601BB"/>
    <w:rsid w:val="003611AB"/>
    <w:rsid w:val="00361F1D"/>
    <w:rsid w:val="00362100"/>
    <w:rsid w:val="003623F5"/>
    <w:rsid w:val="003631B7"/>
    <w:rsid w:val="003638E5"/>
    <w:rsid w:val="00363931"/>
    <w:rsid w:val="00363DAA"/>
    <w:rsid w:val="00364283"/>
    <w:rsid w:val="003647E7"/>
    <w:rsid w:val="00364E53"/>
    <w:rsid w:val="003661FD"/>
    <w:rsid w:val="003662FD"/>
    <w:rsid w:val="00366914"/>
    <w:rsid w:val="00366EA4"/>
    <w:rsid w:val="00367BF2"/>
    <w:rsid w:val="00370BC0"/>
    <w:rsid w:val="00370C31"/>
    <w:rsid w:val="00370E0C"/>
    <w:rsid w:val="00372CB2"/>
    <w:rsid w:val="003733DE"/>
    <w:rsid w:val="00375FCD"/>
    <w:rsid w:val="00376852"/>
    <w:rsid w:val="00376A2F"/>
    <w:rsid w:val="00376A4E"/>
    <w:rsid w:val="003775A2"/>
    <w:rsid w:val="00377964"/>
    <w:rsid w:val="00380943"/>
    <w:rsid w:val="003823CB"/>
    <w:rsid w:val="00382490"/>
    <w:rsid w:val="00382E23"/>
    <w:rsid w:val="003835FF"/>
    <w:rsid w:val="0038404B"/>
    <w:rsid w:val="003841A7"/>
    <w:rsid w:val="003855CC"/>
    <w:rsid w:val="00385A50"/>
    <w:rsid w:val="00385B30"/>
    <w:rsid w:val="0038730B"/>
    <w:rsid w:val="00387BBF"/>
    <w:rsid w:val="00390B77"/>
    <w:rsid w:val="00390DA2"/>
    <w:rsid w:val="00391896"/>
    <w:rsid w:val="00391C58"/>
    <w:rsid w:val="00391C8D"/>
    <w:rsid w:val="003923FC"/>
    <w:rsid w:val="00392494"/>
    <w:rsid w:val="00393FAD"/>
    <w:rsid w:val="00394031"/>
    <w:rsid w:val="00394AC2"/>
    <w:rsid w:val="00394EA9"/>
    <w:rsid w:val="00396C1A"/>
    <w:rsid w:val="00397491"/>
    <w:rsid w:val="0039773B"/>
    <w:rsid w:val="003A0872"/>
    <w:rsid w:val="003A220E"/>
    <w:rsid w:val="003A29CC"/>
    <w:rsid w:val="003A605A"/>
    <w:rsid w:val="003A64CF"/>
    <w:rsid w:val="003A6F2C"/>
    <w:rsid w:val="003B03CF"/>
    <w:rsid w:val="003B05CB"/>
    <w:rsid w:val="003B0ADE"/>
    <w:rsid w:val="003B27D1"/>
    <w:rsid w:val="003B4724"/>
    <w:rsid w:val="003B593F"/>
    <w:rsid w:val="003B6BD7"/>
    <w:rsid w:val="003B6C0F"/>
    <w:rsid w:val="003C018A"/>
    <w:rsid w:val="003C1C27"/>
    <w:rsid w:val="003C2CE1"/>
    <w:rsid w:val="003C39F1"/>
    <w:rsid w:val="003C44E7"/>
    <w:rsid w:val="003C4C21"/>
    <w:rsid w:val="003C4E72"/>
    <w:rsid w:val="003C4EB2"/>
    <w:rsid w:val="003C5596"/>
    <w:rsid w:val="003C5EF2"/>
    <w:rsid w:val="003C610F"/>
    <w:rsid w:val="003C7ADC"/>
    <w:rsid w:val="003D2020"/>
    <w:rsid w:val="003D3730"/>
    <w:rsid w:val="003D38E6"/>
    <w:rsid w:val="003D3DB4"/>
    <w:rsid w:val="003D452A"/>
    <w:rsid w:val="003D46EE"/>
    <w:rsid w:val="003D4C26"/>
    <w:rsid w:val="003D56FF"/>
    <w:rsid w:val="003D6755"/>
    <w:rsid w:val="003D7929"/>
    <w:rsid w:val="003E1376"/>
    <w:rsid w:val="003E1F9F"/>
    <w:rsid w:val="003E255D"/>
    <w:rsid w:val="003E32F5"/>
    <w:rsid w:val="003E3468"/>
    <w:rsid w:val="003E3540"/>
    <w:rsid w:val="003E4F76"/>
    <w:rsid w:val="003E5142"/>
    <w:rsid w:val="003E5887"/>
    <w:rsid w:val="003E59D4"/>
    <w:rsid w:val="003E5F2C"/>
    <w:rsid w:val="003F0CD1"/>
    <w:rsid w:val="003F1332"/>
    <w:rsid w:val="003F16B0"/>
    <w:rsid w:val="003F1AD9"/>
    <w:rsid w:val="003F51DE"/>
    <w:rsid w:val="003F6DD6"/>
    <w:rsid w:val="003F73F3"/>
    <w:rsid w:val="003F7DB2"/>
    <w:rsid w:val="0040026B"/>
    <w:rsid w:val="00400675"/>
    <w:rsid w:val="004006CD"/>
    <w:rsid w:val="00400ABA"/>
    <w:rsid w:val="00400F7F"/>
    <w:rsid w:val="00404DA6"/>
    <w:rsid w:val="0040627E"/>
    <w:rsid w:val="004074BF"/>
    <w:rsid w:val="004074FB"/>
    <w:rsid w:val="00407594"/>
    <w:rsid w:val="00410413"/>
    <w:rsid w:val="00410EFD"/>
    <w:rsid w:val="00412E0F"/>
    <w:rsid w:val="00413D31"/>
    <w:rsid w:val="004140E4"/>
    <w:rsid w:val="0041576B"/>
    <w:rsid w:val="00415999"/>
    <w:rsid w:val="00417C7A"/>
    <w:rsid w:val="004208B8"/>
    <w:rsid w:val="00421905"/>
    <w:rsid w:val="004219CE"/>
    <w:rsid w:val="00422DD2"/>
    <w:rsid w:val="0042437A"/>
    <w:rsid w:val="00424FF8"/>
    <w:rsid w:val="00425468"/>
    <w:rsid w:val="00425EAA"/>
    <w:rsid w:val="00425F31"/>
    <w:rsid w:val="004264A3"/>
    <w:rsid w:val="004264D5"/>
    <w:rsid w:val="00427F00"/>
    <w:rsid w:val="00430710"/>
    <w:rsid w:val="00430E12"/>
    <w:rsid w:val="00430FBA"/>
    <w:rsid w:val="004311D3"/>
    <w:rsid w:val="0043125C"/>
    <w:rsid w:val="00431593"/>
    <w:rsid w:val="004315F6"/>
    <w:rsid w:val="004349CC"/>
    <w:rsid w:val="00435021"/>
    <w:rsid w:val="004357C0"/>
    <w:rsid w:val="00435AC5"/>
    <w:rsid w:val="004364FB"/>
    <w:rsid w:val="00436885"/>
    <w:rsid w:val="0043765A"/>
    <w:rsid w:val="004376A4"/>
    <w:rsid w:val="00441286"/>
    <w:rsid w:val="00443D58"/>
    <w:rsid w:val="004449B5"/>
    <w:rsid w:val="0044566B"/>
    <w:rsid w:val="0044771E"/>
    <w:rsid w:val="004502E2"/>
    <w:rsid w:val="0045111F"/>
    <w:rsid w:val="00451A98"/>
    <w:rsid w:val="00453C4C"/>
    <w:rsid w:val="004548AE"/>
    <w:rsid w:val="00454CC6"/>
    <w:rsid w:val="00454EF5"/>
    <w:rsid w:val="0045588B"/>
    <w:rsid w:val="00456299"/>
    <w:rsid w:val="00456611"/>
    <w:rsid w:val="00457B49"/>
    <w:rsid w:val="00460BD6"/>
    <w:rsid w:val="00460C90"/>
    <w:rsid w:val="00460D06"/>
    <w:rsid w:val="00462398"/>
    <w:rsid w:val="00463314"/>
    <w:rsid w:val="004637B4"/>
    <w:rsid w:val="0046410A"/>
    <w:rsid w:val="00464464"/>
    <w:rsid w:val="00464A4C"/>
    <w:rsid w:val="004663AD"/>
    <w:rsid w:val="00466CA8"/>
    <w:rsid w:val="00467D71"/>
    <w:rsid w:val="00470D17"/>
    <w:rsid w:val="004710A1"/>
    <w:rsid w:val="00471DFF"/>
    <w:rsid w:val="004720B0"/>
    <w:rsid w:val="00472C94"/>
    <w:rsid w:val="00472F8E"/>
    <w:rsid w:val="00474933"/>
    <w:rsid w:val="00475252"/>
    <w:rsid w:val="00476E9D"/>
    <w:rsid w:val="00477027"/>
    <w:rsid w:val="00477560"/>
    <w:rsid w:val="00477BF5"/>
    <w:rsid w:val="0048006A"/>
    <w:rsid w:val="00480680"/>
    <w:rsid w:val="00480F63"/>
    <w:rsid w:val="004816A4"/>
    <w:rsid w:val="004819F0"/>
    <w:rsid w:val="0048227D"/>
    <w:rsid w:val="00482C5C"/>
    <w:rsid w:val="004857D8"/>
    <w:rsid w:val="00485B0D"/>
    <w:rsid w:val="004907B8"/>
    <w:rsid w:val="00491756"/>
    <w:rsid w:val="00491F86"/>
    <w:rsid w:val="00492692"/>
    <w:rsid w:val="00492CE4"/>
    <w:rsid w:val="00492D67"/>
    <w:rsid w:val="00493038"/>
    <w:rsid w:val="00493B1D"/>
    <w:rsid w:val="0049511C"/>
    <w:rsid w:val="004952FB"/>
    <w:rsid w:val="0049565D"/>
    <w:rsid w:val="004958E5"/>
    <w:rsid w:val="0049647A"/>
    <w:rsid w:val="004965D8"/>
    <w:rsid w:val="004968C7"/>
    <w:rsid w:val="00496DE1"/>
    <w:rsid w:val="00497D4E"/>
    <w:rsid w:val="00497E5B"/>
    <w:rsid w:val="004A0B2F"/>
    <w:rsid w:val="004A20FD"/>
    <w:rsid w:val="004A26F4"/>
    <w:rsid w:val="004A31FD"/>
    <w:rsid w:val="004A390D"/>
    <w:rsid w:val="004A59AF"/>
    <w:rsid w:val="004A5EC8"/>
    <w:rsid w:val="004A6442"/>
    <w:rsid w:val="004B04AF"/>
    <w:rsid w:val="004B0963"/>
    <w:rsid w:val="004B1026"/>
    <w:rsid w:val="004B11B4"/>
    <w:rsid w:val="004B1B3D"/>
    <w:rsid w:val="004B3532"/>
    <w:rsid w:val="004B3838"/>
    <w:rsid w:val="004B3D17"/>
    <w:rsid w:val="004B4EA0"/>
    <w:rsid w:val="004B65FC"/>
    <w:rsid w:val="004C051E"/>
    <w:rsid w:val="004C0848"/>
    <w:rsid w:val="004C141B"/>
    <w:rsid w:val="004C1E95"/>
    <w:rsid w:val="004C20CF"/>
    <w:rsid w:val="004C2C37"/>
    <w:rsid w:val="004C34B7"/>
    <w:rsid w:val="004C3833"/>
    <w:rsid w:val="004C3E5D"/>
    <w:rsid w:val="004C3F47"/>
    <w:rsid w:val="004C45D8"/>
    <w:rsid w:val="004C467B"/>
    <w:rsid w:val="004C4B27"/>
    <w:rsid w:val="004C5690"/>
    <w:rsid w:val="004C5A00"/>
    <w:rsid w:val="004C79CC"/>
    <w:rsid w:val="004D0801"/>
    <w:rsid w:val="004D0E16"/>
    <w:rsid w:val="004D130B"/>
    <w:rsid w:val="004D25B0"/>
    <w:rsid w:val="004D29B5"/>
    <w:rsid w:val="004D3B50"/>
    <w:rsid w:val="004D3F92"/>
    <w:rsid w:val="004D40FB"/>
    <w:rsid w:val="004D46AE"/>
    <w:rsid w:val="004D5777"/>
    <w:rsid w:val="004D57F0"/>
    <w:rsid w:val="004D6869"/>
    <w:rsid w:val="004D6A1F"/>
    <w:rsid w:val="004D7148"/>
    <w:rsid w:val="004E0C6A"/>
    <w:rsid w:val="004E1472"/>
    <w:rsid w:val="004E1A8C"/>
    <w:rsid w:val="004E2727"/>
    <w:rsid w:val="004E35D5"/>
    <w:rsid w:val="004E48F9"/>
    <w:rsid w:val="004E56BE"/>
    <w:rsid w:val="004E5D4E"/>
    <w:rsid w:val="004E6C59"/>
    <w:rsid w:val="004F03BD"/>
    <w:rsid w:val="004F0CAC"/>
    <w:rsid w:val="004F0D87"/>
    <w:rsid w:val="004F112E"/>
    <w:rsid w:val="004F1E5C"/>
    <w:rsid w:val="004F3951"/>
    <w:rsid w:val="004F44A3"/>
    <w:rsid w:val="004F4933"/>
    <w:rsid w:val="004F564B"/>
    <w:rsid w:val="004F578D"/>
    <w:rsid w:val="004F6006"/>
    <w:rsid w:val="004F69CC"/>
    <w:rsid w:val="004F72DB"/>
    <w:rsid w:val="004F78C4"/>
    <w:rsid w:val="004F7B32"/>
    <w:rsid w:val="00500497"/>
    <w:rsid w:val="0050103A"/>
    <w:rsid w:val="0050108C"/>
    <w:rsid w:val="005029AC"/>
    <w:rsid w:val="00503F63"/>
    <w:rsid w:val="00504A0E"/>
    <w:rsid w:val="00505D11"/>
    <w:rsid w:val="005060C9"/>
    <w:rsid w:val="005078CC"/>
    <w:rsid w:val="00507A36"/>
    <w:rsid w:val="00507BE8"/>
    <w:rsid w:val="00511C01"/>
    <w:rsid w:val="0051224A"/>
    <w:rsid w:val="005122E1"/>
    <w:rsid w:val="00512D4F"/>
    <w:rsid w:val="005133B2"/>
    <w:rsid w:val="005134CA"/>
    <w:rsid w:val="00513DA6"/>
    <w:rsid w:val="00514AB5"/>
    <w:rsid w:val="005156AA"/>
    <w:rsid w:val="00517715"/>
    <w:rsid w:val="0052017B"/>
    <w:rsid w:val="00520239"/>
    <w:rsid w:val="00521453"/>
    <w:rsid w:val="00521D1A"/>
    <w:rsid w:val="00524192"/>
    <w:rsid w:val="00525BE4"/>
    <w:rsid w:val="00531647"/>
    <w:rsid w:val="005319CA"/>
    <w:rsid w:val="00531DC3"/>
    <w:rsid w:val="00531E21"/>
    <w:rsid w:val="00532C3A"/>
    <w:rsid w:val="00532DD6"/>
    <w:rsid w:val="005345D6"/>
    <w:rsid w:val="00534B37"/>
    <w:rsid w:val="00534C7E"/>
    <w:rsid w:val="00536890"/>
    <w:rsid w:val="00541C9E"/>
    <w:rsid w:val="0054231F"/>
    <w:rsid w:val="005433A8"/>
    <w:rsid w:val="00546ED2"/>
    <w:rsid w:val="0054703E"/>
    <w:rsid w:val="00547114"/>
    <w:rsid w:val="00550809"/>
    <w:rsid w:val="005515E6"/>
    <w:rsid w:val="00552EEC"/>
    <w:rsid w:val="00553E75"/>
    <w:rsid w:val="00554B40"/>
    <w:rsid w:val="005550FC"/>
    <w:rsid w:val="005554BC"/>
    <w:rsid w:val="005611AD"/>
    <w:rsid w:val="0056133A"/>
    <w:rsid w:val="00562294"/>
    <w:rsid w:val="00562CDC"/>
    <w:rsid w:val="0056315E"/>
    <w:rsid w:val="00564351"/>
    <w:rsid w:val="00564A30"/>
    <w:rsid w:val="00564A61"/>
    <w:rsid w:val="00565D34"/>
    <w:rsid w:val="005668C7"/>
    <w:rsid w:val="0056737A"/>
    <w:rsid w:val="005674CE"/>
    <w:rsid w:val="00567530"/>
    <w:rsid w:val="00571A96"/>
    <w:rsid w:val="00571CA1"/>
    <w:rsid w:val="00572D19"/>
    <w:rsid w:val="005737B1"/>
    <w:rsid w:val="00573DA7"/>
    <w:rsid w:val="00574034"/>
    <w:rsid w:val="00574690"/>
    <w:rsid w:val="00574908"/>
    <w:rsid w:val="00574D2F"/>
    <w:rsid w:val="00574FAB"/>
    <w:rsid w:val="005761B0"/>
    <w:rsid w:val="00576400"/>
    <w:rsid w:val="005764F9"/>
    <w:rsid w:val="005767F6"/>
    <w:rsid w:val="00576A25"/>
    <w:rsid w:val="0058156C"/>
    <w:rsid w:val="00581C1E"/>
    <w:rsid w:val="00582D08"/>
    <w:rsid w:val="0058351E"/>
    <w:rsid w:val="00583C6B"/>
    <w:rsid w:val="005844A5"/>
    <w:rsid w:val="00584501"/>
    <w:rsid w:val="00584D2C"/>
    <w:rsid w:val="00585583"/>
    <w:rsid w:val="00585D68"/>
    <w:rsid w:val="00586968"/>
    <w:rsid w:val="00586D50"/>
    <w:rsid w:val="005870AB"/>
    <w:rsid w:val="00587403"/>
    <w:rsid w:val="00590735"/>
    <w:rsid w:val="005907ED"/>
    <w:rsid w:val="00590B82"/>
    <w:rsid w:val="00592660"/>
    <w:rsid w:val="00592AFE"/>
    <w:rsid w:val="005934CF"/>
    <w:rsid w:val="00594611"/>
    <w:rsid w:val="005948B3"/>
    <w:rsid w:val="005950E1"/>
    <w:rsid w:val="00596756"/>
    <w:rsid w:val="0059698D"/>
    <w:rsid w:val="00596AB1"/>
    <w:rsid w:val="00596BA2"/>
    <w:rsid w:val="005A2756"/>
    <w:rsid w:val="005A3D48"/>
    <w:rsid w:val="005A50A0"/>
    <w:rsid w:val="005A52E1"/>
    <w:rsid w:val="005A57E5"/>
    <w:rsid w:val="005A6264"/>
    <w:rsid w:val="005A69A6"/>
    <w:rsid w:val="005A6C43"/>
    <w:rsid w:val="005A6C94"/>
    <w:rsid w:val="005A7D9F"/>
    <w:rsid w:val="005B0BD3"/>
    <w:rsid w:val="005B10D8"/>
    <w:rsid w:val="005B1C5D"/>
    <w:rsid w:val="005B28D2"/>
    <w:rsid w:val="005B2D96"/>
    <w:rsid w:val="005B49C0"/>
    <w:rsid w:val="005B4E17"/>
    <w:rsid w:val="005B4FF3"/>
    <w:rsid w:val="005B4FF8"/>
    <w:rsid w:val="005B53C9"/>
    <w:rsid w:val="005B57C0"/>
    <w:rsid w:val="005B6077"/>
    <w:rsid w:val="005B6130"/>
    <w:rsid w:val="005B6B74"/>
    <w:rsid w:val="005B7585"/>
    <w:rsid w:val="005C1ADF"/>
    <w:rsid w:val="005C3452"/>
    <w:rsid w:val="005C382A"/>
    <w:rsid w:val="005C490E"/>
    <w:rsid w:val="005C4B6E"/>
    <w:rsid w:val="005C4DB6"/>
    <w:rsid w:val="005C4F7E"/>
    <w:rsid w:val="005C6F07"/>
    <w:rsid w:val="005C7AE2"/>
    <w:rsid w:val="005D0A20"/>
    <w:rsid w:val="005D0C6C"/>
    <w:rsid w:val="005D18E9"/>
    <w:rsid w:val="005D2189"/>
    <w:rsid w:val="005D248B"/>
    <w:rsid w:val="005D25C3"/>
    <w:rsid w:val="005D29BA"/>
    <w:rsid w:val="005D382C"/>
    <w:rsid w:val="005D5015"/>
    <w:rsid w:val="005D5367"/>
    <w:rsid w:val="005D5396"/>
    <w:rsid w:val="005D576F"/>
    <w:rsid w:val="005D5BA1"/>
    <w:rsid w:val="005D6006"/>
    <w:rsid w:val="005D7376"/>
    <w:rsid w:val="005D75B0"/>
    <w:rsid w:val="005E03DE"/>
    <w:rsid w:val="005E0704"/>
    <w:rsid w:val="005E076D"/>
    <w:rsid w:val="005E08AF"/>
    <w:rsid w:val="005E0B41"/>
    <w:rsid w:val="005E0E46"/>
    <w:rsid w:val="005E1826"/>
    <w:rsid w:val="005E215A"/>
    <w:rsid w:val="005E2657"/>
    <w:rsid w:val="005E3510"/>
    <w:rsid w:val="005E4264"/>
    <w:rsid w:val="005E53EA"/>
    <w:rsid w:val="005F02D3"/>
    <w:rsid w:val="005F24BF"/>
    <w:rsid w:val="005F34F8"/>
    <w:rsid w:val="005F3B04"/>
    <w:rsid w:val="005F3FE1"/>
    <w:rsid w:val="005F4270"/>
    <w:rsid w:val="005F6753"/>
    <w:rsid w:val="005F71A1"/>
    <w:rsid w:val="005F7A48"/>
    <w:rsid w:val="006000CA"/>
    <w:rsid w:val="0060044B"/>
    <w:rsid w:val="006006AE"/>
    <w:rsid w:val="006008C5"/>
    <w:rsid w:val="00601E02"/>
    <w:rsid w:val="00602544"/>
    <w:rsid w:val="0060362A"/>
    <w:rsid w:val="0060382D"/>
    <w:rsid w:val="00603856"/>
    <w:rsid w:val="00603CD3"/>
    <w:rsid w:val="006042F7"/>
    <w:rsid w:val="00604E13"/>
    <w:rsid w:val="006062DB"/>
    <w:rsid w:val="00607504"/>
    <w:rsid w:val="00607A51"/>
    <w:rsid w:val="00607F2E"/>
    <w:rsid w:val="00610075"/>
    <w:rsid w:val="006101F6"/>
    <w:rsid w:val="00610650"/>
    <w:rsid w:val="00611A01"/>
    <w:rsid w:val="00611BC4"/>
    <w:rsid w:val="00612E47"/>
    <w:rsid w:val="006142B0"/>
    <w:rsid w:val="006149E4"/>
    <w:rsid w:val="00615433"/>
    <w:rsid w:val="00620C00"/>
    <w:rsid w:val="006219F6"/>
    <w:rsid w:val="00621D3E"/>
    <w:rsid w:val="00621D7B"/>
    <w:rsid w:val="00621F32"/>
    <w:rsid w:val="0062201A"/>
    <w:rsid w:val="00622586"/>
    <w:rsid w:val="006227F3"/>
    <w:rsid w:val="00623653"/>
    <w:rsid w:val="006239DC"/>
    <w:rsid w:val="00624059"/>
    <w:rsid w:val="00624577"/>
    <w:rsid w:val="00625176"/>
    <w:rsid w:val="006266A0"/>
    <w:rsid w:val="00626CBB"/>
    <w:rsid w:val="00627395"/>
    <w:rsid w:val="0062754D"/>
    <w:rsid w:val="006276E2"/>
    <w:rsid w:val="00627893"/>
    <w:rsid w:val="00627CE7"/>
    <w:rsid w:val="0063085B"/>
    <w:rsid w:val="0063247B"/>
    <w:rsid w:val="00632BD4"/>
    <w:rsid w:val="006339C7"/>
    <w:rsid w:val="00636482"/>
    <w:rsid w:val="00636E3E"/>
    <w:rsid w:val="00636E79"/>
    <w:rsid w:val="006375F3"/>
    <w:rsid w:val="006409E5"/>
    <w:rsid w:val="006423FD"/>
    <w:rsid w:val="00642A64"/>
    <w:rsid w:val="00643BA1"/>
    <w:rsid w:val="00644099"/>
    <w:rsid w:val="00644547"/>
    <w:rsid w:val="0064592A"/>
    <w:rsid w:val="00647538"/>
    <w:rsid w:val="00650666"/>
    <w:rsid w:val="00650BFF"/>
    <w:rsid w:val="00650E87"/>
    <w:rsid w:val="00650FCD"/>
    <w:rsid w:val="00651206"/>
    <w:rsid w:val="00652291"/>
    <w:rsid w:val="006522DE"/>
    <w:rsid w:val="006525A7"/>
    <w:rsid w:val="00652D47"/>
    <w:rsid w:val="00652D89"/>
    <w:rsid w:val="00653F47"/>
    <w:rsid w:val="00654621"/>
    <w:rsid w:val="0065486C"/>
    <w:rsid w:val="00655268"/>
    <w:rsid w:val="006552D2"/>
    <w:rsid w:val="00655C9E"/>
    <w:rsid w:val="00655CB8"/>
    <w:rsid w:val="00655DBD"/>
    <w:rsid w:val="006568D2"/>
    <w:rsid w:val="006604FA"/>
    <w:rsid w:val="00662EB8"/>
    <w:rsid w:val="00663C50"/>
    <w:rsid w:val="00663D08"/>
    <w:rsid w:val="00664AB9"/>
    <w:rsid w:val="00667072"/>
    <w:rsid w:val="00671A54"/>
    <w:rsid w:val="006726D8"/>
    <w:rsid w:val="00673149"/>
    <w:rsid w:val="00673ACE"/>
    <w:rsid w:val="00673B25"/>
    <w:rsid w:val="00673F17"/>
    <w:rsid w:val="00676517"/>
    <w:rsid w:val="00676B7B"/>
    <w:rsid w:val="00676D32"/>
    <w:rsid w:val="006802AB"/>
    <w:rsid w:val="0068086B"/>
    <w:rsid w:val="00682006"/>
    <w:rsid w:val="00682444"/>
    <w:rsid w:val="00683000"/>
    <w:rsid w:val="00684C1F"/>
    <w:rsid w:val="006858F3"/>
    <w:rsid w:val="00685B49"/>
    <w:rsid w:val="00686CA2"/>
    <w:rsid w:val="00687F72"/>
    <w:rsid w:val="006900E2"/>
    <w:rsid w:val="0069067E"/>
    <w:rsid w:val="00690905"/>
    <w:rsid w:val="006939DE"/>
    <w:rsid w:val="006940BC"/>
    <w:rsid w:val="00694BAA"/>
    <w:rsid w:val="006959A5"/>
    <w:rsid w:val="00695B91"/>
    <w:rsid w:val="006964CD"/>
    <w:rsid w:val="00697C40"/>
    <w:rsid w:val="006A0BC3"/>
    <w:rsid w:val="006A0C61"/>
    <w:rsid w:val="006A207E"/>
    <w:rsid w:val="006A3249"/>
    <w:rsid w:val="006A4914"/>
    <w:rsid w:val="006A7909"/>
    <w:rsid w:val="006A7A9B"/>
    <w:rsid w:val="006B02E7"/>
    <w:rsid w:val="006B2226"/>
    <w:rsid w:val="006B3342"/>
    <w:rsid w:val="006B3C0E"/>
    <w:rsid w:val="006B41C3"/>
    <w:rsid w:val="006B45FB"/>
    <w:rsid w:val="006B5F52"/>
    <w:rsid w:val="006B62A1"/>
    <w:rsid w:val="006B66A6"/>
    <w:rsid w:val="006B6842"/>
    <w:rsid w:val="006B696F"/>
    <w:rsid w:val="006B7939"/>
    <w:rsid w:val="006C0AB8"/>
    <w:rsid w:val="006C1203"/>
    <w:rsid w:val="006C1351"/>
    <w:rsid w:val="006C2236"/>
    <w:rsid w:val="006C26C7"/>
    <w:rsid w:val="006C2D28"/>
    <w:rsid w:val="006C300B"/>
    <w:rsid w:val="006C407C"/>
    <w:rsid w:val="006C424F"/>
    <w:rsid w:val="006C56FB"/>
    <w:rsid w:val="006C67D6"/>
    <w:rsid w:val="006C6BFF"/>
    <w:rsid w:val="006C6D65"/>
    <w:rsid w:val="006C7988"/>
    <w:rsid w:val="006D092D"/>
    <w:rsid w:val="006D0935"/>
    <w:rsid w:val="006D0B4A"/>
    <w:rsid w:val="006D11CE"/>
    <w:rsid w:val="006D15A2"/>
    <w:rsid w:val="006D1A23"/>
    <w:rsid w:val="006D2112"/>
    <w:rsid w:val="006D444B"/>
    <w:rsid w:val="006D46A5"/>
    <w:rsid w:val="006D4A7A"/>
    <w:rsid w:val="006D5D68"/>
    <w:rsid w:val="006D76AD"/>
    <w:rsid w:val="006D7A33"/>
    <w:rsid w:val="006E053C"/>
    <w:rsid w:val="006E10F2"/>
    <w:rsid w:val="006E17A2"/>
    <w:rsid w:val="006E1F2F"/>
    <w:rsid w:val="006E2534"/>
    <w:rsid w:val="006E28AB"/>
    <w:rsid w:val="006E2C67"/>
    <w:rsid w:val="006E4111"/>
    <w:rsid w:val="006E4F72"/>
    <w:rsid w:val="006E508D"/>
    <w:rsid w:val="006E60F1"/>
    <w:rsid w:val="006E64BE"/>
    <w:rsid w:val="006E70E7"/>
    <w:rsid w:val="006E7C13"/>
    <w:rsid w:val="006E7DA5"/>
    <w:rsid w:val="006F023B"/>
    <w:rsid w:val="006F05F2"/>
    <w:rsid w:val="006F07BD"/>
    <w:rsid w:val="006F2239"/>
    <w:rsid w:val="006F319E"/>
    <w:rsid w:val="006F40E1"/>
    <w:rsid w:val="006F427D"/>
    <w:rsid w:val="006F452A"/>
    <w:rsid w:val="006F4F5F"/>
    <w:rsid w:val="006F554B"/>
    <w:rsid w:val="006F56B0"/>
    <w:rsid w:val="006F5D9A"/>
    <w:rsid w:val="006F5E22"/>
    <w:rsid w:val="006F6ACF"/>
    <w:rsid w:val="006F7562"/>
    <w:rsid w:val="00700164"/>
    <w:rsid w:val="00700C0F"/>
    <w:rsid w:val="00701BA4"/>
    <w:rsid w:val="00702F7D"/>
    <w:rsid w:val="00704B9D"/>
    <w:rsid w:val="007057E7"/>
    <w:rsid w:val="00705A20"/>
    <w:rsid w:val="00705B88"/>
    <w:rsid w:val="00707682"/>
    <w:rsid w:val="00707DE4"/>
    <w:rsid w:val="00710DB5"/>
    <w:rsid w:val="00710EB9"/>
    <w:rsid w:val="007119D2"/>
    <w:rsid w:val="00711C1B"/>
    <w:rsid w:val="0071493E"/>
    <w:rsid w:val="00714E34"/>
    <w:rsid w:val="00715549"/>
    <w:rsid w:val="007156F9"/>
    <w:rsid w:val="007167FA"/>
    <w:rsid w:val="0072006C"/>
    <w:rsid w:val="007206EB"/>
    <w:rsid w:val="00721314"/>
    <w:rsid w:val="007215EC"/>
    <w:rsid w:val="00721AF0"/>
    <w:rsid w:val="00723CE6"/>
    <w:rsid w:val="00724ABC"/>
    <w:rsid w:val="00724B8A"/>
    <w:rsid w:val="0072605A"/>
    <w:rsid w:val="00727632"/>
    <w:rsid w:val="00730096"/>
    <w:rsid w:val="00730507"/>
    <w:rsid w:val="00731404"/>
    <w:rsid w:val="0073152F"/>
    <w:rsid w:val="00732D2E"/>
    <w:rsid w:val="007348D0"/>
    <w:rsid w:val="00734964"/>
    <w:rsid w:val="007355E0"/>
    <w:rsid w:val="00735D43"/>
    <w:rsid w:val="00736252"/>
    <w:rsid w:val="00737194"/>
    <w:rsid w:val="0073732E"/>
    <w:rsid w:val="0074229C"/>
    <w:rsid w:val="00746DF6"/>
    <w:rsid w:val="00746EA2"/>
    <w:rsid w:val="00747C13"/>
    <w:rsid w:val="0075057D"/>
    <w:rsid w:val="00750D9D"/>
    <w:rsid w:val="007515C8"/>
    <w:rsid w:val="007519A0"/>
    <w:rsid w:val="00751ED1"/>
    <w:rsid w:val="00753167"/>
    <w:rsid w:val="00753B54"/>
    <w:rsid w:val="00753FBF"/>
    <w:rsid w:val="00754000"/>
    <w:rsid w:val="007541FF"/>
    <w:rsid w:val="007558C1"/>
    <w:rsid w:val="00755AFF"/>
    <w:rsid w:val="0075644E"/>
    <w:rsid w:val="00756794"/>
    <w:rsid w:val="00756C67"/>
    <w:rsid w:val="0075792D"/>
    <w:rsid w:val="00761175"/>
    <w:rsid w:val="007619CB"/>
    <w:rsid w:val="00763F51"/>
    <w:rsid w:val="00764163"/>
    <w:rsid w:val="00765D86"/>
    <w:rsid w:val="00766A9C"/>
    <w:rsid w:val="00767366"/>
    <w:rsid w:val="00770245"/>
    <w:rsid w:val="007709E1"/>
    <w:rsid w:val="00770F61"/>
    <w:rsid w:val="007713EA"/>
    <w:rsid w:val="007720DD"/>
    <w:rsid w:val="00772CF8"/>
    <w:rsid w:val="0077371A"/>
    <w:rsid w:val="007738B6"/>
    <w:rsid w:val="007738F7"/>
    <w:rsid w:val="00774108"/>
    <w:rsid w:val="007748BB"/>
    <w:rsid w:val="0077575E"/>
    <w:rsid w:val="00775CCF"/>
    <w:rsid w:val="00775EBB"/>
    <w:rsid w:val="007769CA"/>
    <w:rsid w:val="00777D03"/>
    <w:rsid w:val="007800D9"/>
    <w:rsid w:val="00780ADC"/>
    <w:rsid w:val="00781C35"/>
    <w:rsid w:val="007836EA"/>
    <w:rsid w:val="00783883"/>
    <w:rsid w:val="0078494C"/>
    <w:rsid w:val="00784DF4"/>
    <w:rsid w:val="00784F48"/>
    <w:rsid w:val="007852EC"/>
    <w:rsid w:val="007856DA"/>
    <w:rsid w:val="0078588A"/>
    <w:rsid w:val="00785DA6"/>
    <w:rsid w:val="00786458"/>
    <w:rsid w:val="00787970"/>
    <w:rsid w:val="007879E9"/>
    <w:rsid w:val="00790148"/>
    <w:rsid w:val="0079045A"/>
    <w:rsid w:val="007906D8"/>
    <w:rsid w:val="00790B56"/>
    <w:rsid w:val="007918DA"/>
    <w:rsid w:val="007919A0"/>
    <w:rsid w:val="00792676"/>
    <w:rsid w:val="00794BA9"/>
    <w:rsid w:val="0079513B"/>
    <w:rsid w:val="00796DFC"/>
    <w:rsid w:val="00797222"/>
    <w:rsid w:val="007972CE"/>
    <w:rsid w:val="007972E9"/>
    <w:rsid w:val="007A00C0"/>
    <w:rsid w:val="007A11DD"/>
    <w:rsid w:val="007A18A0"/>
    <w:rsid w:val="007A1F25"/>
    <w:rsid w:val="007A37C0"/>
    <w:rsid w:val="007A4F1A"/>
    <w:rsid w:val="007A5265"/>
    <w:rsid w:val="007A63BB"/>
    <w:rsid w:val="007A6638"/>
    <w:rsid w:val="007A74AF"/>
    <w:rsid w:val="007A7773"/>
    <w:rsid w:val="007B1898"/>
    <w:rsid w:val="007B2B38"/>
    <w:rsid w:val="007B2DFB"/>
    <w:rsid w:val="007B3800"/>
    <w:rsid w:val="007B38A8"/>
    <w:rsid w:val="007B5690"/>
    <w:rsid w:val="007B6548"/>
    <w:rsid w:val="007B7573"/>
    <w:rsid w:val="007B7E5D"/>
    <w:rsid w:val="007C00A0"/>
    <w:rsid w:val="007C246D"/>
    <w:rsid w:val="007C2524"/>
    <w:rsid w:val="007C2D02"/>
    <w:rsid w:val="007C3520"/>
    <w:rsid w:val="007C3E4B"/>
    <w:rsid w:val="007C44E4"/>
    <w:rsid w:val="007C52FF"/>
    <w:rsid w:val="007C5656"/>
    <w:rsid w:val="007C5E40"/>
    <w:rsid w:val="007D0776"/>
    <w:rsid w:val="007D1F3D"/>
    <w:rsid w:val="007D341A"/>
    <w:rsid w:val="007D4025"/>
    <w:rsid w:val="007D5FF3"/>
    <w:rsid w:val="007D66F5"/>
    <w:rsid w:val="007D7F8F"/>
    <w:rsid w:val="007E17B4"/>
    <w:rsid w:val="007E1960"/>
    <w:rsid w:val="007E1E63"/>
    <w:rsid w:val="007E20C9"/>
    <w:rsid w:val="007E255A"/>
    <w:rsid w:val="007E2634"/>
    <w:rsid w:val="007E2943"/>
    <w:rsid w:val="007E3668"/>
    <w:rsid w:val="007E3AAB"/>
    <w:rsid w:val="007E4AFC"/>
    <w:rsid w:val="007E4F06"/>
    <w:rsid w:val="007E4F18"/>
    <w:rsid w:val="007E5171"/>
    <w:rsid w:val="007E5B63"/>
    <w:rsid w:val="007E722D"/>
    <w:rsid w:val="007E7870"/>
    <w:rsid w:val="007F0703"/>
    <w:rsid w:val="007F129A"/>
    <w:rsid w:val="007F12BF"/>
    <w:rsid w:val="007F1B56"/>
    <w:rsid w:val="007F1BAA"/>
    <w:rsid w:val="007F2907"/>
    <w:rsid w:val="007F2D77"/>
    <w:rsid w:val="007F3921"/>
    <w:rsid w:val="007F3F54"/>
    <w:rsid w:val="007F4261"/>
    <w:rsid w:val="007F6EFF"/>
    <w:rsid w:val="007F6F2C"/>
    <w:rsid w:val="007F70AC"/>
    <w:rsid w:val="007F798D"/>
    <w:rsid w:val="007F7F85"/>
    <w:rsid w:val="0080117A"/>
    <w:rsid w:val="0080121D"/>
    <w:rsid w:val="008021CB"/>
    <w:rsid w:val="00802758"/>
    <w:rsid w:val="00802C77"/>
    <w:rsid w:val="0080343D"/>
    <w:rsid w:val="00804179"/>
    <w:rsid w:val="00804233"/>
    <w:rsid w:val="00806D23"/>
    <w:rsid w:val="00806E45"/>
    <w:rsid w:val="00807A29"/>
    <w:rsid w:val="0081270B"/>
    <w:rsid w:val="00812DBC"/>
    <w:rsid w:val="00813457"/>
    <w:rsid w:val="008137F4"/>
    <w:rsid w:val="00815A60"/>
    <w:rsid w:val="008160C4"/>
    <w:rsid w:val="00817166"/>
    <w:rsid w:val="008176A2"/>
    <w:rsid w:val="00817A69"/>
    <w:rsid w:val="00817B40"/>
    <w:rsid w:val="0082065B"/>
    <w:rsid w:val="00820C99"/>
    <w:rsid w:val="008214DA"/>
    <w:rsid w:val="00821795"/>
    <w:rsid w:val="00821FEC"/>
    <w:rsid w:val="0082220E"/>
    <w:rsid w:val="008242A1"/>
    <w:rsid w:val="008242C9"/>
    <w:rsid w:val="008245BB"/>
    <w:rsid w:val="008249F8"/>
    <w:rsid w:val="008252CF"/>
    <w:rsid w:val="008261D2"/>
    <w:rsid w:val="008269C0"/>
    <w:rsid w:val="00831AE2"/>
    <w:rsid w:val="00833865"/>
    <w:rsid w:val="00833A9B"/>
    <w:rsid w:val="00834F39"/>
    <w:rsid w:val="0083566D"/>
    <w:rsid w:val="008362E0"/>
    <w:rsid w:val="008377FF"/>
    <w:rsid w:val="00837872"/>
    <w:rsid w:val="00837A5A"/>
    <w:rsid w:val="00837A5E"/>
    <w:rsid w:val="008401DA"/>
    <w:rsid w:val="008410AE"/>
    <w:rsid w:val="0084160C"/>
    <w:rsid w:val="00842A6B"/>
    <w:rsid w:val="00842ECE"/>
    <w:rsid w:val="00843283"/>
    <w:rsid w:val="00844416"/>
    <w:rsid w:val="00844933"/>
    <w:rsid w:val="00845412"/>
    <w:rsid w:val="008470AA"/>
    <w:rsid w:val="00847A26"/>
    <w:rsid w:val="0085027B"/>
    <w:rsid w:val="0085076D"/>
    <w:rsid w:val="00850BC8"/>
    <w:rsid w:val="0085166B"/>
    <w:rsid w:val="00851B44"/>
    <w:rsid w:val="00852EEC"/>
    <w:rsid w:val="0085367C"/>
    <w:rsid w:val="00853D75"/>
    <w:rsid w:val="00854305"/>
    <w:rsid w:val="0085553A"/>
    <w:rsid w:val="00855BCF"/>
    <w:rsid w:val="00856874"/>
    <w:rsid w:val="0085700E"/>
    <w:rsid w:val="008578DA"/>
    <w:rsid w:val="00860FB9"/>
    <w:rsid w:val="00861386"/>
    <w:rsid w:val="00861AD1"/>
    <w:rsid w:val="008624CD"/>
    <w:rsid w:val="008626C7"/>
    <w:rsid w:val="00862D31"/>
    <w:rsid w:val="008639D5"/>
    <w:rsid w:val="00863CD1"/>
    <w:rsid w:val="00864B0B"/>
    <w:rsid w:val="00865191"/>
    <w:rsid w:val="00865B0B"/>
    <w:rsid w:val="00865D27"/>
    <w:rsid w:val="00866433"/>
    <w:rsid w:val="00866F8B"/>
    <w:rsid w:val="00867AA2"/>
    <w:rsid w:val="0087020F"/>
    <w:rsid w:val="00870789"/>
    <w:rsid w:val="00871188"/>
    <w:rsid w:val="00871AE0"/>
    <w:rsid w:val="0087304C"/>
    <w:rsid w:val="00875598"/>
    <w:rsid w:val="00876719"/>
    <w:rsid w:val="00876B66"/>
    <w:rsid w:val="00877453"/>
    <w:rsid w:val="00877D15"/>
    <w:rsid w:val="008809CD"/>
    <w:rsid w:val="008817B4"/>
    <w:rsid w:val="008826BD"/>
    <w:rsid w:val="00882722"/>
    <w:rsid w:val="00882792"/>
    <w:rsid w:val="00882E03"/>
    <w:rsid w:val="008836CC"/>
    <w:rsid w:val="00885137"/>
    <w:rsid w:val="0088570C"/>
    <w:rsid w:val="0088582A"/>
    <w:rsid w:val="00885853"/>
    <w:rsid w:val="00885AA5"/>
    <w:rsid w:val="00886CCA"/>
    <w:rsid w:val="00887F2E"/>
    <w:rsid w:val="008914A3"/>
    <w:rsid w:val="0089170A"/>
    <w:rsid w:val="0089172A"/>
    <w:rsid w:val="008929B1"/>
    <w:rsid w:val="00892CDE"/>
    <w:rsid w:val="00893127"/>
    <w:rsid w:val="00894E41"/>
    <w:rsid w:val="00895E84"/>
    <w:rsid w:val="008A169B"/>
    <w:rsid w:val="008A1FE0"/>
    <w:rsid w:val="008A29E1"/>
    <w:rsid w:val="008A31E3"/>
    <w:rsid w:val="008A46D5"/>
    <w:rsid w:val="008A496F"/>
    <w:rsid w:val="008A543C"/>
    <w:rsid w:val="008A545E"/>
    <w:rsid w:val="008A58C9"/>
    <w:rsid w:val="008A5B80"/>
    <w:rsid w:val="008A6A7D"/>
    <w:rsid w:val="008A74FC"/>
    <w:rsid w:val="008A7616"/>
    <w:rsid w:val="008A7902"/>
    <w:rsid w:val="008B00AD"/>
    <w:rsid w:val="008B1ED6"/>
    <w:rsid w:val="008B243D"/>
    <w:rsid w:val="008B3128"/>
    <w:rsid w:val="008B39D1"/>
    <w:rsid w:val="008B432F"/>
    <w:rsid w:val="008B515B"/>
    <w:rsid w:val="008B5203"/>
    <w:rsid w:val="008B5A6D"/>
    <w:rsid w:val="008B5CB1"/>
    <w:rsid w:val="008B658C"/>
    <w:rsid w:val="008B660A"/>
    <w:rsid w:val="008B696F"/>
    <w:rsid w:val="008B6992"/>
    <w:rsid w:val="008B6B62"/>
    <w:rsid w:val="008C0387"/>
    <w:rsid w:val="008C04EA"/>
    <w:rsid w:val="008C0B96"/>
    <w:rsid w:val="008C1E36"/>
    <w:rsid w:val="008C5B1B"/>
    <w:rsid w:val="008C5DB7"/>
    <w:rsid w:val="008C65C6"/>
    <w:rsid w:val="008C7CAD"/>
    <w:rsid w:val="008D03C4"/>
    <w:rsid w:val="008D04D0"/>
    <w:rsid w:val="008D1779"/>
    <w:rsid w:val="008D28CC"/>
    <w:rsid w:val="008D28D9"/>
    <w:rsid w:val="008D2E93"/>
    <w:rsid w:val="008D2FB5"/>
    <w:rsid w:val="008D305F"/>
    <w:rsid w:val="008D40B6"/>
    <w:rsid w:val="008D4A27"/>
    <w:rsid w:val="008D4B4A"/>
    <w:rsid w:val="008D5536"/>
    <w:rsid w:val="008D69D3"/>
    <w:rsid w:val="008D72A2"/>
    <w:rsid w:val="008D76C3"/>
    <w:rsid w:val="008D7F66"/>
    <w:rsid w:val="008E0220"/>
    <w:rsid w:val="008E0292"/>
    <w:rsid w:val="008E1EAA"/>
    <w:rsid w:val="008E2441"/>
    <w:rsid w:val="008E3844"/>
    <w:rsid w:val="008E3A54"/>
    <w:rsid w:val="008E445B"/>
    <w:rsid w:val="008E4A3A"/>
    <w:rsid w:val="008E597D"/>
    <w:rsid w:val="008E5E10"/>
    <w:rsid w:val="008E5F44"/>
    <w:rsid w:val="008E6AD8"/>
    <w:rsid w:val="008E71E1"/>
    <w:rsid w:val="008E7CDB"/>
    <w:rsid w:val="008F05B7"/>
    <w:rsid w:val="008F1343"/>
    <w:rsid w:val="008F1EF0"/>
    <w:rsid w:val="008F1FAD"/>
    <w:rsid w:val="008F2231"/>
    <w:rsid w:val="008F2238"/>
    <w:rsid w:val="008F24D6"/>
    <w:rsid w:val="008F2584"/>
    <w:rsid w:val="008F2934"/>
    <w:rsid w:val="008F43FF"/>
    <w:rsid w:val="008F49EA"/>
    <w:rsid w:val="008F4CE6"/>
    <w:rsid w:val="008F5649"/>
    <w:rsid w:val="008F59C3"/>
    <w:rsid w:val="008F6926"/>
    <w:rsid w:val="008F7042"/>
    <w:rsid w:val="008F79D4"/>
    <w:rsid w:val="00900F02"/>
    <w:rsid w:val="00901296"/>
    <w:rsid w:val="009019A3"/>
    <w:rsid w:val="00902B0A"/>
    <w:rsid w:val="0090346E"/>
    <w:rsid w:val="00903943"/>
    <w:rsid w:val="00903E27"/>
    <w:rsid w:val="00903FED"/>
    <w:rsid w:val="00904A5A"/>
    <w:rsid w:val="00904F64"/>
    <w:rsid w:val="00905862"/>
    <w:rsid w:val="009062A6"/>
    <w:rsid w:val="00907373"/>
    <w:rsid w:val="00907A05"/>
    <w:rsid w:val="00907BCE"/>
    <w:rsid w:val="00911C14"/>
    <w:rsid w:val="00912177"/>
    <w:rsid w:val="0091277D"/>
    <w:rsid w:val="0091328D"/>
    <w:rsid w:val="00913A1E"/>
    <w:rsid w:val="00913F8B"/>
    <w:rsid w:val="00914663"/>
    <w:rsid w:val="00914722"/>
    <w:rsid w:val="00915408"/>
    <w:rsid w:val="00915D38"/>
    <w:rsid w:val="0091676B"/>
    <w:rsid w:val="009171BE"/>
    <w:rsid w:val="00917F60"/>
    <w:rsid w:val="00920D3D"/>
    <w:rsid w:val="00921098"/>
    <w:rsid w:val="0092124D"/>
    <w:rsid w:val="00921C95"/>
    <w:rsid w:val="00922B0B"/>
    <w:rsid w:val="00922F0C"/>
    <w:rsid w:val="009232BC"/>
    <w:rsid w:val="00925B59"/>
    <w:rsid w:val="00925B64"/>
    <w:rsid w:val="00925EE6"/>
    <w:rsid w:val="00926BD0"/>
    <w:rsid w:val="00926F08"/>
    <w:rsid w:val="0092770D"/>
    <w:rsid w:val="00927EE3"/>
    <w:rsid w:val="009300A3"/>
    <w:rsid w:val="00930D35"/>
    <w:rsid w:val="009321D4"/>
    <w:rsid w:val="00932A42"/>
    <w:rsid w:val="009338CA"/>
    <w:rsid w:val="009338EC"/>
    <w:rsid w:val="00933F28"/>
    <w:rsid w:val="0093435A"/>
    <w:rsid w:val="0093644C"/>
    <w:rsid w:val="00936E91"/>
    <w:rsid w:val="00940DC8"/>
    <w:rsid w:val="009410BD"/>
    <w:rsid w:val="00941139"/>
    <w:rsid w:val="00941D17"/>
    <w:rsid w:val="00942C3E"/>
    <w:rsid w:val="00943660"/>
    <w:rsid w:val="00943AFA"/>
    <w:rsid w:val="00944461"/>
    <w:rsid w:val="00944D47"/>
    <w:rsid w:val="00944DEE"/>
    <w:rsid w:val="00945AA1"/>
    <w:rsid w:val="009476B6"/>
    <w:rsid w:val="009505FB"/>
    <w:rsid w:val="00950DAB"/>
    <w:rsid w:val="0095104D"/>
    <w:rsid w:val="009533B7"/>
    <w:rsid w:val="009533F0"/>
    <w:rsid w:val="009534EE"/>
    <w:rsid w:val="00953C4B"/>
    <w:rsid w:val="00954A5E"/>
    <w:rsid w:val="009555AF"/>
    <w:rsid w:val="009555BF"/>
    <w:rsid w:val="00955EAD"/>
    <w:rsid w:val="009564A3"/>
    <w:rsid w:val="009564B8"/>
    <w:rsid w:val="0095668B"/>
    <w:rsid w:val="00957254"/>
    <w:rsid w:val="00957EB9"/>
    <w:rsid w:val="00960A54"/>
    <w:rsid w:val="00961254"/>
    <w:rsid w:val="009624E8"/>
    <w:rsid w:val="009626A7"/>
    <w:rsid w:val="009650C9"/>
    <w:rsid w:val="00965A4B"/>
    <w:rsid w:val="0096640B"/>
    <w:rsid w:val="00967077"/>
    <w:rsid w:val="00967DEC"/>
    <w:rsid w:val="00970C69"/>
    <w:rsid w:val="00971302"/>
    <w:rsid w:val="009717C5"/>
    <w:rsid w:val="0097188E"/>
    <w:rsid w:val="00972C41"/>
    <w:rsid w:val="00973FA4"/>
    <w:rsid w:val="0097544A"/>
    <w:rsid w:val="0097572F"/>
    <w:rsid w:val="009759B2"/>
    <w:rsid w:val="00975E93"/>
    <w:rsid w:val="00976EE8"/>
    <w:rsid w:val="00980C83"/>
    <w:rsid w:val="0098155B"/>
    <w:rsid w:val="00981A61"/>
    <w:rsid w:val="00982016"/>
    <w:rsid w:val="00982BE7"/>
    <w:rsid w:val="00983ECC"/>
    <w:rsid w:val="00984C5E"/>
    <w:rsid w:val="00986076"/>
    <w:rsid w:val="00986269"/>
    <w:rsid w:val="00986B88"/>
    <w:rsid w:val="00987C95"/>
    <w:rsid w:val="00987F45"/>
    <w:rsid w:val="00991633"/>
    <w:rsid w:val="0099442D"/>
    <w:rsid w:val="0099575E"/>
    <w:rsid w:val="009A0984"/>
    <w:rsid w:val="009A0FEB"/>
    <w:rsid w:val="009A2A82"/>
    <w:rsid w:val="009A33CA"/>
    <w:rsid w:val="009A5475"/>
    <w:rsid w:val="009A55FE"/>
    <w:rsid w:val="009A5BC3"/>
    <w:rsid w:val="009B1420"/>
    <w:rsid w:val="009B1DA4"/>
    <w:rsid w:val="009B1DF3"/>
    <w:rsid w:val="009B31EB"/>
    <w:rsid w:val="009B4B57"/>
    <w:rsid w:val="009B4D4D"/>
    <w:rsid w:val="009B535F"/>
    <w:rsid w:val="009B54C5"/>
    <w:rsid w:val="009B5BEC"/>
    <w:rsid w:val="009B5F68"/>
    <w:rsid w:val="009B6162"/>
    <w:rsid w:val="009B62D2"/>
    <w:rsid w:val="009B68AA"/>
    <w:rsid w:val="009B72C0"/>
    <w:rsid w:val="009B7F2D"/>
    <w:rsid w:val="009C0997"/>
    <w:rsid w:val="009C1266"/>
    <w:rsid w:val="009C12E2"/>
    <w:rsid w:val="009C1701"/>
    <w:rsid w:val="009C1F89"/>
    <w:rsid w:val="009C28DB"/>
    <w:rsid w:val="009C3C0A"/>
    <w:rsid w:val="009C4017"/>
    <w:rsid w:val="009C480B"/>
    <w:rsid w:val="009C497E"/>
    <w:rsid w:val="009C5D86"/>
    <w:rsid w:val="009C5E28"/>
    <w:rsid w:val="009C6016"/>
    <w:rsid w:val="009C6BC8"/>
    <w:rsid w:val="009C78A8"/>
    <w:rsid w:val="009D0FED"/>
    <w:rsid w:val="009D2384"/>
    <w:rsid w:val="009D257D"/>
    <w:rsid w:val="009D2FA7"/>
    <w:rsid w:val="009D5FCD"/>
    <w:rsid w:val="009D6F05"/>
    <w:rsid w:val="009D7088"/>
    <w:rsid w:val="009D7F25"/>
    <w:rsid w:val="009E0FA8"/>
    <w:rsid w:val="009E10CF"/>
    <w:rsid w:val="009E186A"/>
    <w:rsid w:val="009E2F96"/>
    <w:rsid w:val="009E2FD3"/>
    <w:rsid w:val="009E37D4"/>
    <w:rsid w:val="009E4014"/>
    <w:rsid w:val="009E4312"/>
    <w:rsid w:val="009E4C88"/>
    <w:rsid w:val="009E520C"/>
    <w:rsid w:val="009E53EC"/>
    <w:rsid w:val="009E5878"/>
    <w:rsid w:val="009E6064"/>
    <w:rsid w:val="009E7536"/>
    <w:rsid w:val="009F046A"/>
    <w:rsid w:val="009F1AC5"/>
    <w:rsid w:val="009F1D74"/>
    <w:rsid w:val="009F2920"/>
    <w:rsid w:val="009F2B47"/>
    <w:rsid w:val="009F2C26"/>
    <w:rsid w:val="009F310B"/>
    <w:rsid w:val="009F3A15"/>
    <w:rsid w:val="009F3EBE"/>
    <w:rsid w:val="009F56B1"/>
    <w:rsid w:val="009F5753"/>
    <w:rsid w:val="009F5C38"/>
    <w:rsid w:val="009F5DC9"/>
    <w:rsid w:val="009F6EFE"/>
    <w:rsid w:val="009F765C"/>
    <w:rsid w:val="009F783E"/>
    <w:rsid w:val="009F7B77"/>
    <w:rsid w:val="00A01719"/>
    <w:rsid w:val="00A0249B"/>
    <w:rsid w:val="00A032C2"/>
    <w:rsid w:val="00A04C06"/>
    <w:rsid w:val="00A06929"/>
    <w:rsid w:val="00A06ACE"/>
    <w:rsid w:val="00A105D3"/>
    <w:rsid w:val="00A10E26"/>
    <w:rsid w:val="00A124B3"/>
    <w:rsid w:val="00A1401A"/>
    <w:rsid w:val="00A15D97"/>
    <w:rsid w:val="00A171D8"/>
    <w:rsid w:val="00A17256"/>
    <w:rsid w:val="00A178D1"/>
    <w:rsid w:val="00A179D4"/>
    <w:rsid w:val="00A17FB5"/>
    <w:rsid w:val="00A20867"/>
    <w:rsid w:val="00A20C71"/>
    <w:rsid w:val="00A21D40"/>
    <w:rsid w:val="00A22544"/>
    <w:rsid w:val="00A22A40"/>
    <w:rsid w:val="00A22D32"/>
    <w:rsid w:val="00A23FE7"/>
    <w:rsid w:val="00A24110"/>
    <w:rsid w:val="00A25E50"/>
    <w:rsid w:val="00A260F7"/>
    <w:rsid w:val="00A26A62"/>
    <w:rsid w:val="00A26D13"/>
    <w:rsid w:val="00A26FB8"/>
    <w:rsid w:val="00A272D9"/>
    <w:rsid w:val="00A3065F"/>
    <w:rsid w:val="00A30B29"/>
    <w:rsid w:val="00A31A4B"/>
    <w:rsid w:val="00A335D0"/>
    <w:rsid w:val="00A33CD5"/>
    <w:rsid w:val="00A34DA9"/>
    <w:rsid w:val="00A3696F"/>
    <w:rsid w:val="00A36C5A"/>
    <w:rsid w:val="00A37A4C"/>
    <w:rsid w:val="00A37A8E"/>
    <w:rsid w:val="00A43192"/>
    <w:rsid w:val="00A43C36"/>
    <w:rsid w:val="00A450D0"/>
    <w:rsid w:val="00A453E7"/>
    <w:rsid w:val="00A4584C"/>
    <w:rsid w:val="00A458E3"/>
    <w:rsid w:val="00A46B9F"/>
    <w:rsid w:val="00A46EB5"/>
    <w:rsid w:val="00A4742D"/>
    <w:rsid w:val="00A5066D"/>
    <w:rsid w:val="00A50AE5"/>
    <w:rsid w:val="00A51299"/>
    <w:rsid w:val="00A52635"/>
    <w:rsid w:val="00A5266E"/>
    <w:rsid w:val="00A526F1"/>
    <w:rsid w:val="00A53905"/>
    <w:rsid w:val="00A5405B"/>
    <w:rsid w:val="00A546DD"/>
    <w:rsid w:val="00A5500D"/>
    <w:rsid w:val="00A554DA"/>
    <w:rsid w:val="00A561DF"/>
    <w:rsid w:val="00A564EE"/>
    <w:rsid w:val="00A5712A"/>
    <w:rsid w:val="00A57281"/>
    <w:rsid w:val="00A573B8"/>
    <w:rsid w:val="00A5769D"/>
    <w:rsid w:val="00A5787B"/>
    <w:rsid w:val="00A579EE"/>
    <w:rsid w:val="00A57E5B"/>
    <w:rsid w:val="00A607AD"/>
    <w:rsid w:val="00A612AD"/>
    <w:rsid w:val="00A61D48"/>
    <w:rsid w:val="00A637D1"/>
    <w:rsid w:val="00A6398B"/>
    <w:rsid w:val="00A63CBD"/>
    <w:rsid w:val="00A649A0"/>
    <w:rsid w:val="00A65E24"/>
    <w:rsid w:val="00A67B8E"/>
    <w:rsid w:val="00A70BB4"/>
    <w:rsid w:val="00A7161D"/>
    <w:rsid w:val="00A729E5"/>
    <w:rsid w:val="00A72D9D"/>
    <w:rsid w:val="00A7351B"/>
    <w:rsid w:val="00A73556"/>
    <w:rsid w:val="00A75E69"/>
    <w:rsid w:val="00A77227"/>
    <w:rsid w:val="00A77531"/>
    <w:rsid w:val="00A77594"/>
    <w:rsid w:val="00A80036"/>
    <w:rsid w:val="00A813F7"/>
    <w:rsid w:val="00A81C4A"/>
    <w:rsid w:val="00A81C57"/>
    <w:rsid w:val="00A82AC2"/>
    <w:rsid w:val="00A82AE5"/>
    <w:rsid w:val="00A84D60"/>
    <w:rsid w:val="00A863EF"/>
    <w:rsid w:val="00A877F5"/>
    <w:rsid w:val="00A87AF5"/>
    <w:rsid w:val="00A907D2"/>
    <w:rsid w:val="00A90D7D"/>
    <w:rsid w:val="00A911D9"/>
    <w:rsid w:val="00A91929"/>
    <w:rsid w:val="00A93190"/>
    <w:rsid w:val="00A94C6A"/>
    <w:rsid w:val="00A951D5"/>
    <w:rsid w:val="00A95675"/>
    <w:rsid w:val="00A95737"/>
    <w:rsid w:val="00A95DA4"/>
    <w:rsid w:val="00A96ACF"/>
    <w:rsid w:val="00A97532"/>
    <w:rsid w:val="00AA12F0"/>
    <w:rsid w:val="00AA177C"/>
    <w:rsid w:val="00AA18BF"/>
    <w:rsid w:val="00AA1F68"/>
    <w:rsid w:val="00AA2BB3"/>
    <w:rsid w:val="00AA3294"/>
    <w:rsid w:val="00AA3ABC"/>
    <w:rsid w:val="00AA6702"/>
    <w:rsid w:val="00AA68D4"/>
    <w:rsid w:val="00AA6913"/>
    <w:rsid w:val="00AA6B98"/>
    <w:rsid w:val="00AA73B4"/>
    <w:rsid w:val="00AA79E0"/>
    <w:rsid w:val="00AA7FCA"/>
    <w:rsid w:val="00AB02FC"/>
    <w:rsid w:val="00AB10EF"/>
    <w:rsid w:val="00AB2276"/>
    <w:rsid w:val="00AB232B"/>
    <w:rsid w:val="00AB2637"/>
    <w:rsid w:val="00AB375D"/>
    <w:rsid w:val="00AB5975"/>
    <w:rsid w:val="00AB71CC"/>
    <w:rsid w:val="00AB72A5"/>
    <w:rsid w:val="00AB7C5A"/>
    <w:rsid w:val="00AC1E96"/>
    <w:rsid w:val="00AC247D"/>
    <w:rsid w:val="00AC2718"/>
    <w:rsid w:val="00AC2AE1"/>
    <w:rsid w:val="00AC2FF2"/>
    <w:rsid w:val="00AC4360"/>
    <w:rsid w:val="00AC4827"/>
    <w:rsid w:val="00AC487F"/>
    <w:rsid w:val="00AC49CF"/>
    <w:rsid w:val="00AC5B96"/>
    <w:rsid w:val="00AC64D7"/>
    <w:rsid w:val="00AC67A5"/>
    <w:rsid w:val="00AC7635"/>
    <w:rsid w:val="00AD247E"/>
    <w:rsid w:val="00AD30CE"/>
    <w:rsid w:val="00AD37CF"/>
    <w:rsid w:val="00AD43E1"/>
    <w:rsid w:val="00AD53C1"/>
    <w:rsid w:val="00AD56D6"/>
    <w:rsid w:val="00AD6154"/>
    <w:rsid w:val="00AD626B"/>
    <w:rsid w:val="00AD74C2"/>
    <w:rsid w:val="00AD77CE"/>
    <w:rsid w:val="00AD7A8A"/>
    <w:rsid w:val="00AD7FCC"/>
    <w:rsid w:val="00AE00DA"/>
    <w:rsid w:val="00AE1735"/>
    <w:rsid w:val="00AE235A"/>
    <w:rsid w:val="00AE2A3F"/>
    <w:rsid w:val="00AE3DEA"/>
    <w:rsid w:val="00AE3FD6"/>
    <w:rsid w:val="00AE488A"/>
    <w:rsid w:val="00AE536F"/>
    <w:rsid w:val="00AE55B8"/>
    <w:rsid w:val="00AE5718"/>
    <w:rsid w:val="00AE6F33"/>
    <w:rsid w:val="00AE7FB2"/>
    <w:rsid w:val="00AF0247"/>
    <w:rsid w:val="00AF17D8"/>
    <w:rsid w:val="00AF1BFA"/>
    <w:rsid w:val="00AF3A47"/>
    <w:rsid w:val="00AF416B"/>
    <w:rsid w:val="00AF4427"/>
    <w:rsid w:val="00AF5864"/>
    <w:rsid w:val="00AF5C16"/>
    <w:rsid w:val="00AF72AE"/>
    <w:rsid w:val="00AF7446"/>
    <w:rsid w:val="00AF7FD3"/>
    <w:rsid w:val="00B00129"/>
    <w:rsid w:val="00B00549"/>
    <w:rsid w:val="00B00E9F"/>
    <w:rsid w:val="00B01927"/>
    <w:rsid w:val="00B01A56"/>
    <w:rsid w:val="00B022A8"/>
    <w:rsid w:val="00B030F6"/>
    <w:rsid w:val="00B0387D"/>
    <w:rsid w:val="00B03A95"/>
    <w:rsid w:val="00B053A3"/>
    <w:rsid w:val="00B071A6"/>
    <w:rsid w:val="00B07A3B"/>
    <w:rsid w:val="00B07E63"/>
    <w:rsid w:val="00B07EF8"/>
    <w:rsid w:val="00B07F39"/>
    <w:rsid w:val="00B1046D"/>
    <w:rsid w:val="00B106AE"/>
    <w:rsid w:val="00B10C24"/>
    <w:rsid w:val="00B10C4A"/>
    <w:rsid w:val="00B12432"/>
    <w:rsid w:val="00B12981"/>
    <w:rsid w:val="00B157B1"/>
    <w:rsid w:val="00B1694D"/>
    <w:rsid w:val="00B176AE"/>
    <w:rsid w:val="00B20EC7"/>
    <w:rsid w:val="00B21E1B"/>
    <w:rsid w:val="00B22433"/>
    <w:rsid w:val="00B23AB1"/>
    <w:rsid w:val="00B24231"/>
    <w:rsid w:val="00B24355"/>
    <w:rsid w:val="00B24C82"/>
    <w:rsid w:val="00B25D21"/>
    <w:rsid w:val="00B261A7"/>
    <w:rsid w:val="00B269AB"/>
    <w:rsid w:val="00B26BA4"/>
    <w:rsid w:val="00B278D6"/>
    <w:rsid w:val="00B27AF7"/>
    <w:rsid w:val="00B30636"/>
    <w:rsid w:val="00B311A3"/>
    <w:rsid w:val="00B31766"/>
    <w:rsid w:val="00B31EA4"/>
    <w:rsid w:val="00B32629"/>
    <w:rsid w:val="00B35815"/>
    <w:rsid w:val="00B35836"/>
    <w:rsid w:val="00B35B83"/>
    <w:rsid w:val="00B366BB"/>
    <w:rsid w:val="00B36E07"/>
    <w:rsid w:val="00B37322"/>
    <w:rsid w:val="00B4040E"/>
    <w:rsid w:val="00B407D9"/>
    <w:rsid w:val="00B40DE9"/>
    <w:rsid w:val="00B40F13"/>
    <w:rsid w:val="00B41B1A"/>
    <w:rsid w:val="00B429CB"/>
    <w:rsid w:val="00B454A1"/>
    <w:rsid w:val="00B459F6"/>
    <w:rsid w:val="00B45B7D"/>
    <w:rsid w:val="00B45B90"/>
    <w:rsid w:val="00B46125"/>
    <w:rsid w:val="00B46AFA"/>
    <w:rsid w:val="00B47D46"/>
    <w:rsid w:val="00B50E46"/>
    <w:rsid w:val="00B50E6C"/>
    <w:rsid w:val="00B5238C"/>
    <w:rsid w:val="00B52ACD"/>
    <w:rsid w:val="00B559F2"/>
    <w:rsid w:val="00B56712"/>
    <w:rsid w:val="00B572D2"/>
    <w:rsid w:val="00B57986"/>
    <w:rsid w:val="00B604EA"/>
    <w:rsid w:val="00B60650"/>
    <w:rsid w:val="00B61668"/>
    <w:rsid w:val="00B61D22"/>
    <w:rsid w:val="00B620AD"/>
    <w:rsid w:val="00B636DD"/>
    <w:rsid w:val="00B64D1E"/>
    <w:rsid w:val="00B65402"/>
    <w:rsid w:val="00B6641E"/>
    <w:rsid w:val="00B70669"/>
    <w:rsid w:val="00B711E2"/>
    <w:rsid w:val="00B712CB"/>
    <w:rsid w:val="00B713A2"/>
    <w:rsid w:val="00B7192B"/>
    <w:rsid w:val="00B72247"/>
    <w:rsid w:val="00B7459F"/>
    <w:rsid w:val="00B74603"/>
    <w:rsid w:val="00B74AF5"/>
    <w:rsid w:val="00B74CC3"/>
    <w:rsid w:val="00B74DF8"/>
    <w:rsid w:val="00B7695C"/>
    <w:rsid w:val="00B812EC"/>
    <w:rsid w:val="00B81D16"/>
    <w:rsid w:val="00B82B84"/>
    <w:rsid w:val="00B83338"/>
    <w:rsid w:val="00B8370B"/>
    <w:rsid w:val="00B854EF"/>
    <w:rsid w:val="00B868F4"/>
    <w:rsid w:val="00B86B3A"/>
    <w:rsid w:val="00B86D15"/>
    <w:rsid w:val="00B8736A"/>
    <w:rsid w:val="00B874EF"/>
    <w:rsid w:val="00B874FC"/>
    <w:rsid w:val="00B8765B"/>
    <w:rsid w:val="00B90CEC"/>
    <w:rsid w:val="00B90D41"/>
    <w:rsid w:val="00B91837"/>
    <w:rsid w:val="00B92E1B"/>
    <w:rsid w:val="00B93EB2"/>
    <w:rsid w:val="00B9428E"/>
    <w:rsid w:val="00B944B6"/>
    <w:rsid w:val="00B94FF7"/>
    <w:rsid w:val="00B95781"/>
    <w:rsid w:val="00B95964"/>
    <w:rsid w:val="00B977E0"/>
    <w:rsid w:val="00BA0F1B"/>
    <w:rsid w:val="00BA28EF"/>
    <w:rsid w:val="00BA32BF"/>
    <w:rsid w:val="00BA3466"/>
    <w:rsid w:val="00BA3603"/>
    <w:rsid w:val="00BA360E"/>
    <w:rsid w:val="00BA36B5"/>
    <w:rsid w:val="00BA3CC5"/>
    <w:rsid w:val="00BA40F6"/>
    <w:rsid w:val="00BA41FD"/>
    <w:rsid w:val="00BA4311"/>
    <w:rsid w:val="00BA4A87"/>
    <w:rsid w:val="00BA4C7C"/>
    <w:rsid w:val="00BA4D00"/>
    <w:rsid w:val="00BA5430"/>
    <w:rsid w:val="00BA5815"/>
    <w:rsid w:val="00BA62FB"/>
    <w:rsid w:val="00BA676E"/>
    <w:rsid w:val="00BA6A75"/>
    <w:rsid w:val="00BA7127"/>
    <w:rsid w:val="00BA7216"/>
    <w:rsid w:val="00BA7600"/>
    <w:rsid w:val="00BA7ACD"/>
    <w:rsid w:val="00BB0144"/>
    <w:rsid w:val="00BB0676"/>
    <w:rsid w:val="00BB0887"/>
    <w:rsid w:val="00BB1408"/>
    <w:rsid w:val="00BB2151"/>
    <w:rsid w:val="00BB2E50"/>
    <w:rsid w:val="00BB315F"/>
    <w:rsid w:val="00BB5141"/>
    <w:rsid w:val="00BB562E"/>
    <w:rsid w:val="00BB56A1"/>
    <w:rsid w:val="00BB6313"/>
    <w:rsid w:val="00BB6878"/>
    <w:rsid w:val="00BB68A1"/>
    <w:rsid w:val="00BB6988"/>
    <w:rsid w:val="00BB719A"/>
    <w:rsid w:val="00BC0B69"/>
    <w:rsid w:val="00BC0BFB"/>
    <w:rsid w:val="00BC0C3E"/>
    <w:rsid w:val="00BC2151"/>
    <w:rsid w:val="00BC33DA"/>
    <w:rsid w:val="00BC57E4"/>
    <w:rsid w:val="00BC64B3"/>
    <w:rsid w:val="00BC6850"/>
    <w:rsid w:val="00BD175F"/>
    <w:rsid w:val="00BD1E5B"/>
    <w:rsid w:val="00BD21F6"/>
    <w:rsid w:val="00BD27B3"/>
    <w:rsid w:val="00BD371E"/>
    <w:rsid w:val="00BD5794"/>
    <w:rsid w:val="00BD596E"/>
    <w:rsid w:val="00BD66E7"/>
    <w:rsid w:val="00BD6DF6"/>
    <w:rsid w:val="00BD6E5F"/>
    <w:rsid w:val="00BE0885"/>
    <w:rsid w:val="00BE0A95"/>
    <w:rsid w:val="00BE0D2B"/>
    <w:rsid w:val="00BE0F81"/>
    <w:rsid w:val="00BE16A1"/>
    <w:rsid w:val="00BE2C72"/>
    <w:rsid w:val="00BE54C0"/>
    <w:rsid w:val="00BE55A2"/>
    <w:rsid w:val="00BE5C54"/>
    <w:rsid w:val="00BE783B"/>
    <w:rsid w:val="00BF15EF"/>
    <w:rsid w:val="00BF1E0A"/>
    <w:rsid w:val="00BF285D"/>
    <w:rsid w:val="00BF3816"/>
    <w:rsid w:val="00BF3DC6"/>
    <w:rsid w:val="00BF426E"/>
    <w:rsid w:val="00BF4A04"/>
    <w:rsid w:val="00BF4A6D"/>
    <w:rsid w:val="00BF679E"/>
    <w:rsid w:val="00BF6B8C"/>
    <w:rsid w:val="00BF6CF3"/>
    <w:rsid w:val="00BF74F8"/>
    <w:rsid w:val="00BF78BB"/>
    <w:rsid w:val="00C00988"/>
    <w:rsid w:val="00C00E1E"/>
    <w:rsid w:val="00C00EB9"/>
    <w:rsid w:val="00C0199D"/>
    <w:rsid w:val="00C019AC"/>
    <w:rsid w:val="00C02761"/>
    <w:rsid w:val="00C02EE7"/>
    <w:rsid w:val="00C03D22"/>
    <w:rsid w:val="00C03DDB"/>
    <w:rsid w:val="00C05979"/>
    <w:rsid w:val="00C061BA"/>
    <w:rsid w:val="00C103D3"/>
    <w:rsid w:val="00C11932"/>
    <w:rsid w:val="00C15D8D"/>
    <w:rsid w:val="00C17F9E"/>
    <w:rsid w:val="00C20568"/>
    <w:rsid w:val="00C20DB9"/>
    <w:rsid w:val="00C20E72"/>
    <w:rsid w:val="00C20ED3"/>
    <w:rsid w:val="00C21100"/>
    <w:rsid w:val="00C21AC6"/>
    <w:rsid w:val="00C222D2"/>
    <w:rsid w:val="00C224F2"/>
    <w:rsid w:val="00C2311B"/>
    <w:rsid w:val="00C238B5"/>
    <w:rsid w:val="00C2447D"/>
    <w:rsid w:val="00C25204"/>
    <w:rsid w:val="00C25382"/>
    <w:rsid w:val="00C265F5"/>
    <w:rsid w:val="00C27601"/>
    <w:rsid w:val="00C300CF"/>
    <w:rsid w:val="00C300F3"/>
    <w:rsid w:val="00C303BD"/>
    <w:rsid w:val="00C318C6"/>
    <w:rsid w:val="00C32963"/>
    <w:rsid w:val="00C32C23"/>
    <w:rsid w:val="00C335B9"/>
    <w:rsid w:val="00C3422A"/>
    <w:rsid w:val="00C354D8"/>
    <w:rsid w:val="00C35D44"/>
    <w:rsid w:val="00C368AE"/>
    <w:rsid w:val="00C369DF"/>
    <w:rsid w:val="00C3716C"/>
    <w:rsid w:val="00C3787A"/>
    <w:rsid w:val="00C37B82"/>
    <w:rsid w:val="00C37F25"/>
    <w:rsid w:val="00C40337"/>
    <w:rsid w:val="00C40498"/>
    <w:rsid w:val="00C40549"/>
    <w:rsid w:val="00C42AD7"/>
    <w:rsid w:val="00C42BDB"/>
    <w:rsid w:val="00C43986"/>
    <w:rsid w:val="00C43EE6"/>
    <w:rsid w:val="00C442A0"/>
    <w:rsid w:val="00C44358"/>
    <w:rsid w:val="00C44519"/>
    <w:rsid w:val="00C44ABC"/>
    <w:rsid w:val="00C45DFA"/>
    <w:rsid w:val="00C45E32"/>
    <w:rsid w:val="00C460A1"/>
    <w:rsid w:val="00C46645"/>
    <w:rsid w:val="00C47128"/>
    <w:rsid w:val="00C50AC8"/>
    <w:rsid w:val="00C513BC"/>
    <w:rsid w:val="00C51B14"/>
    <w:rsid w:val="00C52967"/>
    <w:rsid w:val="00C52E0D"/>
    <w:rsid w:val="00C55F10"/>
    <w:rsid w:val="00C57199"/>
    <w:rsid w:val="00C576EA"/>
    <w:rsid w:val="00C579BA"/>
    <w:rsid w:val="00C60061"/>
    <w:rsid w:val="00C604BF"/>
    <w:rsid w:val="00C60AB4"/>
    <w:rsid w:val="00C60B9A"/>
    <w:rsid w:val="00C60FD2"/>
    <w:rsid w:val="00C610FD"/>
    <w:rsid w:val="00C616E3"/>
    <w:rsid w:val="00C61A52"/>
    <w:rsid w:val="00C6300A"/>
    <w:rsid w:val="00C63064"/>
    <w:rsid w:val="00C63229"/>
    <w:rsid w:val="00C6467E"/>
    <w:rsid w:val="00C65FDF"/>
    <w:rsid w:val="00C668A0"/>
    <w:rsid w:val="00C6703E"/>
    <w:rsid w:val="00C67310"/>
    <w:rsid w:val="00C673F8"/>
    <w:rsid w:val="00C67649"/>
    <w:rsid w:val="00C67C63"/>
    <w:rsid w:val="00C70013"/>
    <w:rsid w:val="00C70152"/>
    <w:rsid w:val="00C7160A"/>
    <w:rsid w:val="00C720BB"/>
    <w:rsid w:val="00C73989"/>
    <w:rsid w:val="00C74575"/>
    <w:rsid w:val="00C75CE8"/>
    <w:rsid w:val="00C767C4"/>
    <w:rsid w:val="00C76BF0"/>
    <w:rsid w:val="00C76FAA"/>
    <w:rsid w:val="00C77227"/>
    <w:rsid w:val="00C80AF5"/>
    <w:rsid w:val="00C81AC7"/>
    <w:rsid w:val="00C82425"/>
    <w:rsid w:val="00C8293F"/>
    <w:rsid w:val="00C82EFF"/>
    <w:rsid w:val="00C835E2"/>
    <w:rsid w:val="00C83B8E"/>
    <w:rsid w:val="00C83DBE"/>
    <w:rsid w:val="00C83E80"/>
    <w:rsid w:val="00C8537E"/>
    <w:rsid w:val="00C85832"/>
    <w:rsid w:val="00C86F94"/>
    <w:rsid w:val="00C87005"/>
    <w:rsid w:val="00C8711C"/>
    <w:rsid w:val="00C904EF"/>
    <w:rsid w:val="00C90690"/>
    <w:rsid w:val="00C9079E"/>
    <w:rsid w:val="00C9190C"/>
    <w:rsid w:val="00C928D4"/>
    <w:rsid w:val="00C93504"/>
    <w:rsid w:val="00C93B3C"/>
    <w:rsid w:val="00C941C6"/>
    <w:rsid w:val="00C95222"/>
    <w:rsid w:val="00C9619D"/>
    <w:rsid w:val="00C96562"/>
    <w:rsid w:val="00C96C70"/>
    <w:rsid w:val="00CA0327"/>
    <w:rsid w:val="00CA0544"/>
    <w:rsid w:val="00CA0D51"/>
    <w:rsid w:val="00CA114F"/>
    <w:rsid w:val="00CA1457"/>
    <w:rsid w:val="00CA19AC"/>
    <w:rsid w:val="00CA214F"/>
    <w:rsid w:val="00CA268C"/>
    <w:rsid w:val="00CA29F0"/>
    <w:rsid w:val="00CA2FB6"/>
    <w:rsid w:val="00CA489B"/>
    <w:rsid w:val="00CA4914"/>
    <w:rsid w:val="00CA4B81"/>
    <w:rsid w:val="00CA5798"/>
    <w:rsid w:val="00CA6803"/>
    <w:rsid w:val="00CB0889"/>
    <w:rsid w:val="00CB2486"/>
    <w:rsid w:val="00CB2778"/>
    <w:rsid w:val="00CB2EE3"/>
    <w:rsid w:val="00CB4109"/>
    <w:rsid w:val="00CB55D0"/>
    <w:rsid w:val="00CB5F05"/>
    <w:rsid w:val="00CB6A08"/>
    <w:rsid w:val="00CB6B76"/>
    <w:rsid w:val="00CB717D"/>
    <w:rsid w:val="00CB792C"/>
    <w:rsid w:val="00CB7950"/>
    <w:rsid w:val="00CC0347"/>
    <w:rsid w:val="00CC038D"/>
    <w:rsid w:val="00CC0550"/>
    <w:rsid w:val="00CC165F"/>
    <w:rsid w:val="00CC3760"/>
    <w:rsid w:val="00CC3B05"/>
    <w:rsid w:val="00CC3B12"/>
    <w:rsid w:val="00CC4280"/>
    <w:rsid w:val="00CC4D4F"/>
    <w:rsid w:val="00CC522C"/>
    <w:rsid w:val="00CC6ABD"/>
    <w:rsid w:val="00CC7A5E"/>
    <w:rsid w:val="00CC7D44"/>
    <w:rsid w:val="00CD2295"/>
    <w:rsid w:val="00CD3F00"/>
    <w:rsid w:val="00CD47FA"/>
    <w:rsid w:val="00CD4C92"/>
    <w:rsid w:val="00CD512E"/>
    <w:rsid w:val="00CD7556"/>
    <w:rsid w:val="00CD7C0E"/>
    <w:rsid w:val="00CE0C46"/>
    <w:rsid w:val="00CE0F2A"/>
    <w:rsid w:val="00CE13D7"/>
    <w:rsid w:val="00CE1B49"/>
    <w:rsid w:val="00CE1DB6"/>
    <w:rsid w:val="00CE2EA7"/>
    <w:rsid w:val="00CE3A06"/>
    <w:rsid w:val="00CE4101"/>
    <w:rsid w:val="00CE4536"/>
    <w:rsid w:val="00CE7518"/>
    <w:rsid w:val="00CE7BEF"/>
    <w:rsid w:val="00CF0F70"/>
    <w:rsid w:val="00CF226A"/>
    <w:rsid w:val="00CF27C4"/>
    <w:rsid w:val="00CF2A3F"/>
    <w:rsid w:val="00CF31C1"/>
    <w:rsid w:val="00CF3B04"/>
    <w:rsid w:val="00CF4851"/>
    <w:rsid w:val="00CF5239"/>
    <w:rsid w:val="00CF5AE2"/>
    <w:rsid w:val="00CF5FA8"/>
    <w:rsid w:val="00CF6068"/>
    <w:rsid w:val="00CF68CF"/>
    <w:rsid w:val="00CF7D62"/>
    <w:rsid w:val="00D00505"/>
    <w:rsid w:val="00D00DC3"/>
    <w:rsid w:val="00D012FB"/>
    <w:rsid w:val="00D018DE"/>
    <w:rsid w:val="00D02DFF"/>
    <w:rsid w:val="00D048BC"/>
    <w:rsid w:val="00D04F19"/>
    <w:rsid w:val="00D05F1F"/>
    <w:rsid w:val="00D0673D"/>
    <w:rsid w:val="00D0703B"/>
    <w:rsid w:val="00D1066F"/>
    <w:rsid w:val="00D10E5B"/>
    <w:rsid w:val="00D110D1"/>
    <w:rsid w:val="00D11868"/>
    <w:rsid w:val="00D12F9C"/>
    <w:rsid w:val="00D131D4"/>
    <w:rsid w:val="00D14094"/>
    <w:rsid w:val="00D16F4D"/>
    <w:rsid w:val="00D17054"/>
    <w:rsid w:val="00D174D6"/>
    <w:rsid w:val="00D20DF4"/>
    <w:rsid w:val="00D21872"/>
    <w:rsid w:val="00D21AD4"/>
    <w:rsid w:val="00D22C36"/>
    <w:rsid w:val="00D234ED"/>
    <w:rsid w:val="00D23FCA"/>
    <w:rsid w:val="00D26181"/>
    <w:rsid w:val="00D2691A"/>
    <w:rsid w:val="00D27C24"/>
    <w:rsid w:val="00D27D0F"/>
    <w:rsid w:val="00D27E2A"/>
    <w:rsid w:val="00D3426A"/>
    <w:rsid w:val="00D345F6"/>
    <w:rsid w:val="00D3461C"/>
    <w:rsid w:val="00D35384"/>
    <w:rsid w:val="00D35DB4"/>
    <w:rsid w:val="00D40A08"/>
    <w:rsid w:val="00D40BB9"/>
    <w:rsid w:val="00D411F3"/>
    <w:rsid w:val="00D4242C"/>
    <w:rsid w:val="00D427F2"/>
    <w:rsid w:val="00D42813"/>
    <w:rsid w:val="00D42B86"/>
    <w:rsid w:val="00D43CDE"/>
    <w:rsid w:val="00D43E5F"/>
    <w:rsid w:val="00D442CA"/>
    <w:rsid w:val="00D447F6"/>
    <w:rsid w:val="00D45AED"/>
    <w:rsid w:val="00D46374"/>
    <w:rsid w:val="00D469A3"/>
    <w:rsid w:val="00D47248"/>
    <w:rsid w:val="00D50572"/>
    <w:rsid w:val="00D507DD"/>
    <w:rsid w:val="00D52F27"/>
    <w:rsid w:val="00D540B2"/>
    <w:rsid w:val="00D543AC"/>
    <w:rsid w:val="00D54A74"/>
    <w:rsid w:val="00D551B2"/>
    <w:rsid w:val="00D55D60"/>
    <w:rsid w:val="00D55DA4"/>
    <w:rsid w:val="00D60391"/>
    <w:rsid w:val="00D6086A"/>
    <w:rsid w:val="00D60AF2"/>
    <w:rsid w:val="00D6292C"/>
    <w:rsid w:val="00D6430F"/>
    <w:rsid w:val="00D645D6"/>
    <w:rsid w:val="00D6510F"/>
    <w:rsid w:val="00D6521A"/>
    <w:rsid w:val="00D655B3"/>
    <w:rsid w:val="00D65CE0"/>
    <w:rsid w:val="00D66129"/>
    <w:rsid w:val="00D66381"/>
    <w:rsid w:val="00D663B7"/>
    <w:rsid w:val="00D67FC8"/>
    <w:rsid w:val="00D70711"/>
    <w:rsid w:val="00D70BCA"/>
    <w:rsid w:val="00D7225F"/>
    <w:rsid w:val="00D72781"/>
    <w:rsid w:val="00D72EF6"/>
    <w:rsid w:val="00D73AC6"/>
    <w:rsid w:val="00D73BF9"/>
    <w:rsid w:val="00D74075"/>
    <w:rsid w:val="00D744C8"/>
    <w:rsid w:val="00D74C59"/>
    <w:rsid w:val="00D7573A"/>
    <w:rsid w:val="00D75B20"/>
    <w:rsid w:val="00D75C9B"/>
    <w:rsid w:val="00D77AB1"/>
    <w:rsid w:val="00D80859"/>
    <w:rsid w:val="00D8458C"/>
    <w:rsid w:val="00D8474B"/>
    <w:rsid w:val="00D84D22"/>
    <w:rsid w:val="00D87D95"/>
    <w:rsid w:val="00D87E72"/>
    <w:rsid w:val="00D92AB1"/>
    <w:rsid w:val="00D93636"/>
    <w:rsid w:val="00D9447E"/>
    <w:rsid w:val="00D94EC4"/>
    <w:rsid w:val="00D96115"/>
    <w:rsid w:val="00D96CA0"/>
    <w:rsid w:val="00D97139"/>
    <w:rsid w:val="00D97793"/>
    <w:rsid w:val="00D97A04"/>
    <w:rsid w:val="00DA079B"/>
    <w:rsid w:val="00DA08F1"/>
    <w:rsid w:val="00DA1194"/>
    <w:rsid w:val="00DA156F"/>
    <w:rsid w:val="00DA4323"/>
    <w:rsid w:val="00DA45B6"/>
    <w:rsid w:val="00DA5227"/>
    <w:rsid w:val="00DA6E3B"/>
    <w:rsid w:val="00DA7019"/>
    <w:rsid w:val="00DA7C3E"/>
    <w:rsid w:val="00DB0310"/>
    <w:rsid w:val="00DB2397"/>
    <w:rsid w:val="00DB23AD"/>
    <w:rsid w:val="00DB42E5"/>
    <w:rsid w:val="00DB4819"/>
    <w:rsid w:val="00DB5AC0"/>
    <w:rsid w:val="00DB5E6D"/>
    <w:rsid w:val="00DB61AB"/>
    <w:rsid w:val="00DB6DF7"/>
    <w:rsid w:val="00DB7045"/>
    <w:rsid w:val="00DB7FC0"/>
    <w:rsid w:val="00DC1AE7"/>
    <w:rsid w:val="00DC1B58"/>
    <w:rsid w:val="00DC1C25"/>
    <w:rsid w:val="00DC226A"/>
    <w:rsid w:val="00DC2BE1"/>
    <w:rsid w:val="00DC3A09"/>
    <w:rsid w:val="00DC3A58"/>
    <w:rsid w:val="00DC3F23"/>
    <w:rsid w:val="00DC48C8"/>
    <w:rsid w:val="00DC79BB"/>
    <w:rsid w:val="00DD050E"/>
    <w:rsid w:val="00DD08E7"/>
    <w:rsid w:val="00DD13F3"/>
    <w:rsid w:val="00DD3EA1"/>
    <w:rsid w:val="00DD4C04"/>
    <w:rsid w:val="00DD587B"/>
    <w:rsid w:val="00DD5C3F"/>
    <w:rsid w:val="00DD6073"/>
    <w:rsid w:val="00DE0951"/>
    <w:rsid w:val="00DE3959"/>
    <w:rsid w:val="00DE41DF"/>
    <w:rsid w:val="00DE5104"/>
    <w:rsid w:val="00DE547B"/>
    <w:rsid w:val="00DE58D8"/>
    <w:rsid w:val="00DE5FA6"/>
    <w:rsid w:val="00DE66FA"/>
    <w:rsid w:val="00DE7D77"/>
    <w:rsid w:val="00DF01BA"/>
    <w:rsid w:val="00DF0B61"/>
    <w:rsid w:val="00DF0F8C"/>
    <w:rsid w:val="00DF13C7"/>
    <w:rsid w:val="00DF1852"/>
    <w:rsid w:val="00DF26D4"/>
    <w:rsid w:val="00DF2AF2"/>
    <w:rsid w:val="00DF364E"/>
    <w:rsid w:val="00DF3904"/>
    <w:rsid w:val="00DF40B7"/>
    <w:rsid w:val="00DF4264"/>
    <w:rsid w:val="00DF4BD8"/>
    <w:rsid w:val="00DF5EEA"/>
    <w:rsid w:val="00DF6DB1"/>
    <w:rsid w:val="00DF74BD"/>
    <w:rsid w:val="00DF7C8A"/>
    <w:rsid w:val="00E0153E"/>
    <w:rsid w:val="00E0341A"/>
    <w:rsid w:val="00E03EA5"/>
    <w:rsid w:val="00E043B3"/>
    <w:rsid w:val="00E04AC5"/>
    <w:rsid w:val="00E04DFD"/>
    <w:rsid w:val="00E07057"/>
    <w:rsid w:val="00E07C09"/>
    <w:rsid w:val="00E100D4"/>
    <w:rsid w:val="00E110B9"/>
    <w:rsid w:val="00E11F79"/>
    <w:rsid w:val="00E128F8"/>
    <w:rsid w:val="00E13713"/>
    <w:rsid w:val="00E143E7"/>
    <w:rsid w:val="00E14D7D"/>
    <w:rsid w:val="00E14ED7"/>
    <w:rsid w:val="00E150B7"/>
    <w:rsid w:val="00E15610"/>
    <w:rsid w:val="00E1587F"/>
    <w:rsid w:val="00E16AC1"/>
    <w:rsid w:val="00E16FF1"/>
    <w:rsid w:val="00E20623"/>
    <w:rsid w:val="00E23180"/>
    <w:rsid w:val="00E232B3"/>
    <w:rsid w:val="00E235F5"/>
    <w:rsid w:val="00E236A4"/>
    <w:rsid w:val="00E23C9F"/>
    <w:rsid w:val="00E23ED2"/>
    <w:rsid w:val="00E24952"/>
    <w:rsid w:val="00E24B1E"/>
    <w:rsid w:val="00E25391"/>
    <w:rsid w:val="00E25C4F"/>
    <w:rsid w:val="00E2672E"/>
    <w:rsid w:val="00E267FD"/>
    <w:rsid w:val="00E3001C"/>
    <w:rsid w:val="00E301C2"/>
    <w:rsid w:val="00E30D6A"/>
    <w:rsid w:val="00E31126"/>
    <w:rsid w:val="00E32D47"/>
    <w:rsid w:val="00E341C1"/>
    <w:rsid w:val="00E3598A"/>
    <w:rsid w:val="00E36FBF"/>
    <w:rsid w:val="00E37564"/>
    <w:rsid w:val="00E42420"/>
    <w:rsid w:val="00E43314"/>
    <w:rsid w:val="00E43B2C"/>
    <w:rsid w:val="00E45572"/>
    <w:rsid w:val="00E45663"/>
    <w:rsid w:val="00E460DD"/>
    <w:rsid w:val="00E46229"/>
    <w:rsid w:val="00E4650A"/>
    <w:rsid w:val="00E46511"/>
    <w:rsid w:val="00E4653C"/>
    <w:rsid w:val="00E465E2"/>
    <w:rsid w:val="00E46B96"/>
    <w:rsid w:val="00E475AB"/>
    <w:rsid w:val="00E51201"/>
    <w:rsid w:val="00E5338D"/>
    <w:rsid w:val="00E53D19"/>
    <w:rsid w:val="00E540BC"/>
    <w:rsid w:val="00E55483"/>
    <w:rsid w:val="00E55F68"/>
    <w:rsid w:val="00E56792"/>
    <w:rsid w:val="00E56BC2"/>
    <w:rsid w:val="00E57555"/>
    <w:rsid w:val="00E57FB5"/>
    <w:rsid w:val="00E60406"/>
    <w:rsid w:val="00E61FA0"/>
    <w:rsid w:val="00E62A8B"/>
    <w:rsid w:val="00E6329B"/>
    <w:rsid w:val="00E638D4"/>
    <w:rsid w:val="00E64729"/>
    <w:rsid w:val="00E66516"/>
    <w:rsid w:val="00E668CC"/>
    <w:rsid w:val="00E66D3E"/>
    <w:rsid w:val="00E670CC"/>
    <w:rsid w:val="00E70339"/>
    <w:rsid w:val="00E71405"/>
    <w:rsid w:val="00E71B89"/>
    <w:rsid w:val="00E720D1"/>
    <w:rsid w:val="00E727BA"/>
    <w:rsid w:val="00E72DA6"/>
    <w:rsid w:val="00E74EAA"/>
    <w:rsid w:val="00E76E7C"/>
    <w:rsid w:val="00E76F86"/>
    <w:rsid w:val="00E776C3"/>
    <w:rsid w:val="00E80523"/>
    <w:rsid w:val="00E80539"/>
    <w:rsid w:val="00E80E2F"/>
    <w:rsid w:val="00E814AC"/>
    <w:rsid w:val="00E8188B"/>
    <w:rsid w:val="00E826C5"/>
    <w:rsid w:val="00E82B38"/>
    <w:rsid w:val="00E83F44"/>
    <w:rsid w:val="00E847E6"/>
    <w:rsid w:val="00E85433"/>
    <w:rsid w:val="00E8567E"/>
    <w:rsid w:val="00E8655F"/>
    <w:rsid w:val="00E866E4"/>
    <w:rsid w:val="00E878E9"/>
    <w:rsid w:val="00E900EC"/>
    <w:rsid w:val="00E90698"/>
    <w:rsid w:val="00E90E00"/>
    <w:rsid w:val="00E90F82"/>
    <w:rsid w:val="00E92953"/>
    <w:rsid w:val="00E93898"/>
    <w:rsid w:val="00E93B8D"/>
    <w:rsid w:val="00E94A7D"/>
    <w:rsid w:val="00E95314"/>
    <w:rsid w:val="00EA0B4F"/>
    <w:rsid w:val="00EA1A16"/>
    <w:rsid w:val="00EA1FA4"/>
    <w:rsid w:val="00EA25F3"/>
    <w:rsid w:val="00EA2E6F"/>
    <w:rsid w:val="00EA3AB1"/>
    <w:rsid w:val="00EA3E1E"/>
    <w:rsid w:val="00EA47D4"/>
    <w:rsid w:val="00EA5311"/>
    <w:rsid w:val="00EA5FB2"/>
    <w:rsid w:val="00EA600D"/>
    <w:rsid w:val="00EA637C"/>
    <w:rsid w:val="00EA6C0D"/>
    <w:rsid w:val="00EA6CD3"/>
    <w:rsid w:val="00EA72CE"/>
    <w:rsid w:val="00EB00DA"/>
    <w:rsid w:val="00EB0873"/>
    <w:rsid w:val="00EB0985"/>
    <w:rsid w:val="00EB0CF0"/>
    <w:rsid w:val="00EB1292"/>
    <w:rsid w:val="00EB14E6"/>
    <w:rsid w:val="00EB14ED"/>
    <w:rsid w:val="00EB1E93"/>
    <w:rsid w:val="00EB2844"/>
    <w:rsid w:val="00EB31AB"/>
    <w:rsid w:val="00EB3E69"/>
    <w:rsid w:val="00EB416C"/>
    <w:rsid w:val="00EB42C4"/>
    <w:rsid w:val="00EB525D"/>
    <w:rsid w:val="00EB54F9"/>
    <w:rsid w:val="00EB657A"/>
    <w:rsid w:val="00EB71FE"/>
    <w:rsid w:val="00EC0147"/>
    <w:rsid w:val="00EC03BB"/>
    <w:rsid w:val="00EC0745"/>
    <w:rsid w:val="00EC0BA7"/>
    <w:rsid w:val="00EC1063"/>
    <w:rsid w:val="00EC24CB"/>
    <w:rsid w:val="00EC2CE4"/>
    <w:rsid w:val="00EC2F53"/>
    <w:rsid w:val="00EC4D69"/>
    <w:rsid w:val="00EC4E47"/>
    <w:rsid w:val="00EC6F0D"/>
    <w:rsid w:val="00EC7115"/>
    <w:rsid w:val="00ED2539"/>
    <w:rsid w:val="00ED54F9"/>
    <w:rsid w:val="00ED5FAB"/>
    <w:rsid w:val="00ED5FE2"/>
    <w:rsid w:val="00ED68F4"/>
    <w:rsid w:val="00ED6A0F"/>
    <w:rsid w:val="00ED6BF1"/>
    <w:rsid w:val="00EE044A"/>
    <w:rsid w:val="00EE072D"/>
    <w:rsid w:val="00EE2F09"/>
    <w:rsid w:val="00EE3882"/>
    <w:rsid w:val="00EE3E27"/>
    <w:rsid w:val="00EE42AE"/>
    <w:rsid w:val="00EE4A65"/>
    <w:rsid w:val="00EE500F"/>
    <w:rsid w:val="00EE523B"/>
    <w:rsid w:val="00EE5302"/>
    <w:rsid w:val="00EE6567"/>
    <w:rsid w:val="00EE715F"/>
    <w:rsid w:val="00EE7377"/>
    <w:rsid w:val="00EE7BB9"/>
    <w:rsid w:val="00EF10C1"/>
    <w:rsid w:val="00EF10CC"/>
    <w:rsid w:val="00EF1AD5"/>
    <w:rsid w:val="00EF2AAC"/>
    <w:rsid w:val="00EF3699"/>
    <w:rsid w:val="00EF412E"/>
    <w:rsid w:val="00EF4EDC"/>
    <w:rsid w:val="00EF4EE7"/>
    <w:rsid w:val="00EF4F37"/>
    <w:rsid w:val="00F01A87"/>
    <w:rsid w:val="00F01FED"/>
    <w:rsid w:val="00F03886"/>
    <w:rsid w:val="00F040F9"/>
    <w:rsid w:val="00F04A71"/>
    <w:rsid w:val="00F05195"/>
    <w:rsid w:val="00F057AD"/>
    <w:rsid w:val="00F05B7E"/>
    <w:rsid w:val="00F06D1C"/>
    <w:rsid w:val="00F10747"/>
    <w:rsid w:val="00F109F3"/>
    <w:rsid w:val="00F1116E"/>
    <w:rsid w:val="00F11C00"/>
    <w:rsid w:val="00F13AE4"/>
    <w:rsid w:val="00F13C67"/>
    <w:rsid w:val="00F13C8C"/>
    <w:rsid w:val="00F17317"/>
    <w:rsid w:val="00F1750C"/>
    <w:rsid w:val="00F22629"/>
    <w:rsid w:val="00F2492C"/>
    <w:rsid w:val="00F25D13"/>
    <w:rsid w:val="00F26439"/>
    <w:rsid w:val="00F26552"/>
    <w:rsid w:val="00F30946"/>
    <w:rsid w:val="00F30E6E"/>
    <w:rsid w:val="00F31E3B"/>
    <w:rsid w:val="00F32CBA"/>
    <w:rsid w:val="00F332C5"/>
    <w:rsid w:val="00F333AA"/>
    <w:rsid w:val="00F333CD"/>
    <w:rsid w:val="00F341FD"/>
    <w:rsid w:val="00F355CB"/>
    <w:rsid w:val="00F35647"/>
    <w:rsid w:val="00F359E3"/>
    <w:rsid w:val="00F363E5"/>
    <w:rsid w:val="00F3673E"/>
    <w:rsid w:val="00F368BC"/>
    <w:rsid w:val="00F37910"/>
    <w:rsid w:val="00F420A4"/>
    <w:rsid w:val="00F436F4"/>
    <w:rsid w:val="00F44EB7"/>
    <w:rsid w:val="00F45179"/>
    <w:rsid w:val="00F451B1"/>
    <w:rsid w:val="00F46926"/>
    <w:rsid w:val="00F46A17"/>
    <w:rsid w:val="00F46C4D"/>
    <w:rsid w:val="00F4772F"/>
    <w:rsid w:val="00F503C7"/>
    <w:rsid w:val="00F51038"/>
    <w:rsid w:val="00F510AB"/>
    <w:rsid w:val="00F51149"/>
    <w:rsid w:val="00F51931"/>
    <w:rsid w:val="00F529F3"/>
    <w:rsid w:val="00F532D5"/>
    <w:rsid w:val="00F53611"/>
    <w:rsid w:val="00F5370E"/>
    <w:rsid w:val="00F5531F"/>
    <w:rsid w:val="00F55918"/>
    <w:rsid w:val="00F56210"/>
    <w:rsid w:val="00F56CB2"/>
    <w:rsid w:val="00F56E9F"/>
    <w:rsid w:val="00F57201"/>
    <w:rsid w:val="00F5777E"/>
    <w:rsid w:val="00F600CE"/>
    <w:rsid w:val="00F6068B"/>
    <w:rsid w:val="00F622AD"/>
    <w:rsid w:val="00F62876"/>
    <w:rsid w:val="00F62FF2"/>
    <w:rsid w:val="00F6384C"/>
    <w:rsid w:val="00F65F21"/>
    <w:rsid w:val="00F664F2"/>
    <w:rsid w:val="00F677CB"/>
    <w:rsid w:val="00F67B72"/>
    <w:rsid w:val="00F67E05"/>
    <w:rsid w:val="00F70F35"/>
    <w:rsid w:val="00F7178B"/>
    <w:rsid w:val="00F72EEA"/>
    <w:rsid w:val="00F73843"/>
    <w:rsid w:val="00F73B95"/>
    <w:rsid w:val="00F73FD9"/>
    <w:rsid w:val="00F74AC9"/>
    <w:rsid w:val="00F74BAF"/>
    <w:rsid w:val="00F754B4"/>
    <w:rsid w:val="00F75A2C"/>
    <w:rsid w:val="00F76124"/>
    <w:rsid w:val="00F77FC3"/>
    <w:rsid w:val="00F81698"/>
    <w:rsid w:val="00F81A52"/>
    <w:rsid w:val="00F82390"/>
    <w:rsid w:val="00F84055"/>
    <w:rsid w:val="00F84414"/>
    <w:rsid w:val="00F8446C"/>
    <w:rsid w:val="00F84492"/>
    <w:rsid w:val="00F874D8"/>
    <w:rsid w:val="00F875F2"/>
    <w:rsid w:val="00F8793E"/>
    <w:rsid w:val="00F9034C"/>
    <w:rsid w:val="00F908A1"/>
    <w:rsid w:val="00F91177"/>
    <w:rsid w:val="00F93F7D"/>
    <w:rsid w:val="00F95265"/>
    <w:rsid w:val="00F96EFA"/>
    <w:rsid w:val="00F976C0"/>
    <w:rsid w:val="00F97BB3"/>
    <w:rsid w:val="00FA0D5D"/>
    <w:rsid w:val="00FA18CF"/>
    <w:rsid w:val="00FA2960"/>
    <w:rsid w:val="00FA2A0F"/>
    <w:rsid w:val="00FA349D"/>
    <w:rsid w:val="00FA3666"/>
    <w:rsid w:val="00FA4B7A"/>
    <w:rsid w:val="00FA4E02"/>
    <w:rsid w:val="00FA6CF7"/>
    <w:rsid w:val="00FA74CB"/>
    <w:rsid w:val="00FB0CB0"/>
    <w:rsid w:val="00FB0ED7"/>
    <w:rsid w:val="00FB18DF"/>
    <w:rsid w:val="00FB23F9"/>
    <w:rsid w:val="00FB275E"/>
    <w:rsid w:val="00FB34D8"/>
    <w:rsid w:val="00FB385D"/>
    <w:rsid w:val="00FB3962"/>
    <w:rsid w:val="00FB3A9D"/>
    <w:rsid w:val="00FB487A"/>
    <w:rsid w:val="00FB5179"/>
    <w:rsid w:val="00FB5705"/>
    <w:rsid w:val="00FB643A"/>
    <w:rsid w:val="00FB6B0D"/>
    <w:rsid w:val="00FB6C74"/>
    <w:rsid w:val="00FB74DE"/>
    <w:rsid w:val="00FB78B6"/>
    <w:rsid w:val="00FC020D"/>
    <w:rsid w:val="00FC10E0"/>
    <w:rsid w:val="00FC1526"/>
    <w:rsid w:val="00FC1BD3"/>
    <w:rsid w:val="00FC1EBC"/>
    <w:rsid w:val="00FC1FA9"/>
    <w:rsid w:val="00FC219C"/>
    <w:rsid w:val="00FC27A2"/>
    <w:rsid w:val="00FC40D0"/>
    <w:rsid w:val="00FC4208"/>
    <w:rsid w:val="00FC4A2D"/>
    <w:rsid w:val="00FC58AC"/>
    <w:rsid w:val="00FC628F"/>
    <w:rsid w:val="00FC6BE0"/>
    <w:rsid w:val="00FD10C4"/>
    <w:rsid w:val="00FD2BA0"/>
    <w:rsid w:val="00FD3111"/>
    <w:rsid w:val="00FD3543"/>
    <w:rsid w:val="00FD3F3B"/>
    <w:rsid w:val="00FD5042"/>
    <w:rsid w:val="00FD5053"/>
    <w:rsid w:val="00FD597A"/>
    <w:rsid w:val="00FD5FE6"/>
    <w:rsid w:val="00FD655E"/>
    <w:rsid w:val="00FD6EE9"/>
    <w:rsid w:val="00FD705E"/>
    <w:rsid w:val="00FE064A"/>
    <w:rsid w:val="00FE2352"/>
    <w:rsid w:val="00FE2745"/>
    <w:rsid w:val="00FE285D"/>
    <w:rsid w:val="00FE2FA5"/>
    <w:rsid w:val="00FE30AE"/>
    <w:rsid w:val="00FE319B"/>
    <w:rsid w:val="00FE3309"/>
    <w:rsid w:val="00FE3832"/>
    <w:rsid w:val="00FE4731"/>
    <w:rsid w:val="00FE4B18"/>
    <w:rsid w:val="00FE5598"/>
    <w:rsid w:val="00FE5BC1"/>
    <w:rsid w:val="00FE5C0A"/>
    <w:rsid w:val="00FE5D80"/>
    <w:rsid w:val="00FE5F00"/>
    <w:rsid w:val="00FE62BF"/>
    <w:rsid w:val="00FE765F"/>
    <w:rsid w:val="00FF2958"/>
    <w:rsid w:val="00FF2B4A"/>
    <w:rsid w:val="00FF2ED5"/>
    <w:rsid w:val="00FF37CB"/>
    <w:rsid w:val="00FF44A4"/>
    <w:rsid w:val="00FF585F"/>
    <w:rsid w:val="00FF7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allout" idref="#_x0000_s1828"/>
        <o:r id="V:Rule2" type="arc" idref="#_x0000_s1837"/>
        <o:r id="V:Rule3" type="arc" idref="#_x0000_s1838"/>
        <o:r id="V:Rule4" type="arc" idref="#_x0000_s1839"/>
        <o:r id="V:Rule5" type="arc" idref="#_x0000_s1840"/>
        <o:r id="V:Rule6" type="arc" idref="#_x0000_s1841"/>
        <o:r id="V:Rule7" type="callout" idref="#_x0000_s1855"/>
        <o:r id="V:Rule8" type="arc" idref="#_x0000_s1974"/>
        <o:r id="V:Rule9" type="arc" idref="#_x0000_s1975"/>
        <o:r id="V:Rule10" type="arc" idref="#_x0000_s1976"/>
        <o:r id="V:Rule11" type="arc" idref="#_x0000_s1977"/>
        <o:r id="V:Rule12" type="arc" idref="#_x0000_s1978"/>
        <o:r id="V:Rule13" type="callout" idref="#_x0000_s1995"/>
        <o:r id="V:Rule14" type="arc" idref="#_x0000_s1875"/>
        <o:r id="V:Rule15" type="arc" idref="#_x0000_s1876"/>
        <o:r id="V:Rule16" type="arc" idref="#_x0000_s1877"/>
        <o:r id="V:Rule17" type="arc" idref="#_x0000_s1878"/>
        <o:r id="V:Rule18" type="arc" idref="#_x0000_s1879"/>
        <o:r id="V:Rule19" type="callout" idref="#_x0000_s1870"/>
        <o:r id="V:Rule20" type="connector" idref="#_x0000_s2034"/>
        <o:r id="V:Rule21" type="connector" idref="#_x0000_s2022"/>
        <o:r id="V:Rule22" type="connector" idref="#_x0000_s2035"/>
        <o:r id="V:Rule23" type="connector" idref="#_x0000_s2021"/>
        <o:r id="V:Rule24" type="connector" idref="#_x0000_s2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85F"/>
    <w:pPr>
      <w:widowControl w:val="0"/>
      <w:jc w:val="both"/>
    </w:pPr>
  </w:style>
  <w:style w:type="paragraph" w:styleId="1">
    <w:name w:val="heading 1"/>
    <w:aliases w:val="章,H1,Heading 0,标题一"/>
    <w:basedOn w:val="a"/>
    <w:next w:val="a"/>
    <w:link w:val="1Char"/>
    <w:qFormat/>
    <w:rsid w:val="000A566E"/>
    <w:pPr>
      <w:keepNext/>
      <w:keepLines/>
      <w:numPr>
        <w:numId w:val="3"/>
      </w:numPr>
      <w:spacing w:before="340" w:after="330" w:line="578" w:lineRule="auto"/>
      <w:outlineLvl w:val="0"/>
    </w:pPr>
    <w:rPr>
      <w:rFonts w:ascii="Times New Roman" w:eastAsia="黑体" w:hAnsi="Times New Roman" w:cs="Times New Roman"/>
      <w:b/>
      <w:bCs/>
      <w:kern w:val="44"/>
      <w:sz w:val="32"/>
      <w:szCs w:val="44"/>
    </w:rPr>
  </w:style>
  <w:style w:type="paragraph" w:styleId="2">
    <w:name w:val="heading 2"/>
    <w:aliases w:val="H2,节,Heading 2 Hidden,Heading 2 CCBS,Title2,PIM2,2nd level,h2,2,Header 2,l2,Titre2,Head 2,PA Major Section,Titre3,HD2,Level 2 Head,heading 2,H2normal full,标题 4.1,UNDERRUBRIK 1-2,Underrubrik1,prop2,第一层条,第二层,论文标题 1,sect 1.2,(A-2),H21,sect 1.21,H22"/>
    <w:basedOn w:val="a"/>
    <w:next w:val="a"/>
    <w:link w:val="2Char"/>
    <w:qFormat/>
    <w:rsid w:val="000A566E"/>
    <w:pPr>
      <w:keepNext/>
      <w:keepLines/>
      <w:numPr>
        <w:ilvl w:val="1"/>
        <w:numId w:val="3"/>
      </w:numPr>
      <w:spacing w:before="260" w:after="260" w:line="416" w:lineRule="auto"/>
      <w:outlineLvl w:val="1"/>
    </w:pPr>
    <w:rPr>
      <w:rFonts w:ascii="Arial" w:eastAsia="宋体" w:hAnsi="Arial" w:cs="Times New Roman"/>
      <w:b/>
      <w:bCs/>
      <w:sz w:val="32"/>
      <w:szCs w:val="32"/>
    </w:rPr>
  </w:style>
  <w:style w:type="paragraph" w:styleId="3">
    <w:name w:val="heading 3"/>
    <w:aliases w:val="一,1,Heading 3 - old,H3,level_3,PIM 3,Level 3 Head,h3,3rd level,3,Level 3 Topic Heading,sect1.2.3,BOD 0,Heading 3 hidden,2h,h31,h32,Section,Heading 2.3,(Alt+3),1.2.3.,alltoc,标题 4.1.1,l3,CT,第二层条,第三层,1.1.1 标题 3,31,32,33,34,35,311,321,331,36,312,(A-3)"/>
    <w:basedOn w:val="a"/>
    <w:next w:val="a"/>
    <w:link w:val="3Char"/>
    <w:qFormat/>
    <w:rsid w:val="000A566E"/>
    <w:pPr>
      <w:keepNext/>
      <w:keepLines/>
      <w:numPr>
        <w:ilvl w:val="2"/>
        <w:numId w:val="3"/>
      </w:numPr>
      <w:spacing w:before="260" w:after="260" w:line="416" w:lineRule="auto"/>
      <w:outlineLvl w:val="2"/>
    </w:pPr>
    <w:rPr>
      <w:rFonts w:ascii="Times New Roman" w:eastAsia="宋体" w:hAnsi="Times New Roman" w:cs="Times New Roman"/>
      <w:b/>
      <w:bCs/>
      <w:sz w:val="30"/>
      <w:szCs w:val="32"/>
    </w:rPr>
  </w:style>
  <w:style w:type="paragraph" w:styleId="4">
    <w:name w:val="heading 4"/>
    <w:aliases w:val="H4,(一),1.1,1。1,h4,Ref Heading 1,rh1,Heading sql,sect 1.2.3.4"/>
    <w:basedOn w:val="a"/>
    <w:next w:val="a"/>
    <w:link w:val="4Char"/>
    <w:qFormat/>
    <w:rsid w:val="000A566E"/>
    <w:pPr>
      <w:keepNext/>
      <w:keepLines/>
      <w:numPr>
        <w:ilvl w:val="3"/>
        <w:numId w:val="3"/>
      </w:numPr>
      <w:spacing w:before="280" w:after="290" w:line="376" w:lineRule="auto"/>
      <w:outlineLvl w:val="3"/>
    </w:pPr>
    <w:rPr>
      <w:rFonts w:ascii="Arial" w:eastAsia="宋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56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5610"/>
    <w:rPr>
      <w:sz w:val="18"/>
      <w:szCs w:val="18"/>
    </w:rPr>
  </w:style>
  <w:style w:type="paragraph" w:styleId="a4">
    <w:name w:val="footer"/>
    <w:basedOn w:val="a"/>
    <w:link w:val="Char0"/>
    <w:uiPriority w:val="99"/>
    <w:unhideWhenUsed/>
    <w:rsid w:val="00E15610"/>
    <w:pPr>
      <w:tabs>
        <w:tab w:val="center" w:pos="4153"/>
        <w:tab w:val="right" w:pos="8306"/>
      </w:tabs>
      <w:snapToGrid w:val="0"/>
      <w:jc w:val="left"/>
    </w:pPr>
    <w:rPr>
      <w:sz w:val="18"/>
      <w:szCs w:val="18"/>
    </w:rPr>
  </w:style>
  <w:style w:type="character" w:customStyle="1" w:styleId="Char0">
    <w:name w:val="页脚 Char"/>
    <w:basedOn w:val="a0"/>
    <w:link w:val="a4"/>
    <w:uiPriority w:val="99"/>
    <w:rsid w:val="00E15610"/>
    <w:rPr>
      <w:sz w:val="18"/>
      <w:szCs w:val="18"/>
    </w:rPr>
  </w:style>
  <w:style w:type="paragraph" w:styleId="a5">
    <w:name w:val="Balloon Text"/>
    <w:basedOn w:val="a"/>
    <w:link w:val="Char1"/>
    <w:uiPriority w:val="99"/>
    <w:semiHidden/>
    <w:unhideWhenUsed/>
    <w:rsid w:val="00E15610"/>
    <w:rPr>
      <w:sz w:val="18"/>
      <w:szCs w:val="18"/>
    </w:rPr>
  </w:style>
  <w:style w:type="character" w:customStyle="1" w:styleId="Char1">
    <w:name w:val="批注框文本 Char"/>
    <w:basedOn w:val="a0"/>
    <w:link w:val="a5"/>
    <w:uiPriority w:val="99"/>
    <w:semiHidden/>
    <w:rsid w:val="00E15610"/>
    <w:rPr>
      <w:sz w:val="18"/>
      <w:szCs w:val="18"/>
    </w:rPr>
  </w:style>
  <w:style w:type="paragraph" w:styleId="a6">
    <w:name w:val="Body Text"/>
    <w:aliases w:val="Body Text(ch)"/>
    <w:basedOn w:val="a"/>
    <w:link w:val="Char2"/>
    <w:rsid w:val="002E052E"/>
    <w:pPr>
      <w:spacing w:after="120" w:line="300" w:lineRule="auto"/>
    </w:pPr>
    <w:rPr>
      <w:rFonts w:ascii="Times New Roman" w:eastAsia="宋体" w:hAnsi="Times New Roman" w:cs="Times New Roman"/>
      <w:sz w:val="24"/>
      <w:szCs w:val="24"/>
    </w:rPr>
  </w:style>
  <w:style w:type="character" w:customStyle="1" w:styleId="Char2">
    <w:name w:val="正文文本 Char"/>
    <w:aliases w:val="Body Text(ch) Char"/>
    <w:basedOn w:val="a0"/>
    <w:link w:val="a6"/>
    <w:rsid w:val="002E052E"/>
    <w:rPr>
      <w:rFonts w:ascii="Times New Roman" w:eastAsia="宋体" w:hAnsi="Times New Roman" w:cs="Times New Roman"/>
      <w:sz w:val="24"/>
      <w:szCs w:val="24"/>
    </w:rPr>
  </w:style>
  <w:style w:type="paragraph" w:styleId="a7">
    <w:name w:val="Plain Text"/>
    <w:basedOn w:val="a"/>
    <w:link w:val="Char3"/>
    <w:rsid w:val="002E052E"/>
    <w:rPr>
      <w:rFonts w:ascii="宋体" w:eastAsia="宋体" w:hAnsi="Courier New" w:cs="Times New Roman"/>
      <w:color w:val="000000"/>
      <w:szCs w:val="20"/>
    </w:rPr>
  </w:style>
  <w:style w:type="character" w:customStyle="1" w:styleId="Char3">
    <w:name w:val="纯文本 Char"/>
    <w:basedOn w:val="a0"/>
    <w:link w:val="a7"/>
    <w:rsid w:val="002E052E"/>
    <w:rPr>
      <w:rFonts w:ascii="宋体" w:eastAsia="宋体" w:hAnsi="Courier New" w:cs="Times New Roman"/>
      <w:color w:val="000000"/>
      <w:szCs w:val="20"/>
    </w:rPr>
  </w:style>
  <w:style w:type="paragraph" w:styleId="a8">
    <w:name w:val="List Paragraph"/>
    <w:basedOn w:val="a"/>
    <w:uiPriority w:val="34"/>
    <w:qFormat/>
    <w:rsid w:val="00D70711"/>
    <w:pPr>
      <w:ind w:firstLineChars="200" w:firstLine="420"/>
    </w:pPr>
  </w:style>
  <w:style w:type="character" w:customStyle="1" w:styleId="1Char">
    <w:name w:val="标题 1 Char"/>
    <w:aliases w:val="章 Char,H1 Char,Heading 0 Char,标题一 Char"/>
    <w:basedOn w:val="a0"/>
    <w:link w:val="1"/>
    <w:rsid w:val="000A566E"/>
    <w:rPr>
      <w:rFonts w:ascii="Times New Roman" w:eastAsia="黑体" w:hAnsi="Times New Roman" w:cs="Times New Roman"/>
      <w:b/>
      <w:bCs/>
      <w:kern w:val="44"/>
      <w:sz w:val="32"/>
      <w:szCs w:val="44"/>
    </w:rPr>
  </w:style>
  <w:style w:type="character" w:customStyle="1" w:styleId="2Char">
    <w:name w:val="标题 2 Char"/>
    <w:aliases w:val="H2 Char,节 Char,Heading 2 Hidden Char,Heading 2 CCBS Char,Title2 Char,PIM2 Char,2nd level Char,h2 Char,2 Char,Header 2 Char,l2 Char,Titre2 Char,Head 2 Char,PA Major Section Char,Titre3 Char,HD2 Char,Level 2 Head Char,heading 2 Char,标题 4.1 Char"/>
    <w:basedOn w:val="a0"/>
    <w:link w:val="2"/>
    <w:rsid w:val="000A566E"/>
    <w:rPr>
      <w:rFonts w:ascii="Arial" w:eastAsia="宋体" w:hAnsi="Arial" w:cs="Times New Roman"/>
      <w:b/>
      <w:bCs/>
      <w:sz w:val="32"/>
      <w:szCs w:val="32"/>
    </w:rPr>
  </w:style>
  <w:style w:type="character" w:customStyle="1" w:styleId="3Char">
    <w:name w:val="标题 3 Char"/>
    <w:aliases w:val="一 Char,1 Char,Heading 3 - old Char,H3 Char,level_3 Char,PIM 3 Char,Level 3 Head Char,h3 Char,3rd level Char,3 Char,Level 3 Topic Heading Char,sect1.2.3 Char,BOD 0 Char,Heading 3 hidden Char,2h Char,h31 Char,h32 Char,Section Char,(Alt+3) Char"/>
    <w:basedOn w:val="a0"/>
    <w:link w:val="3"/>
    <w:rsid w:val="000A566E"/>
    <w:rPr>
      <w:rFonts w:ascii="Times New Roman" w:eastAsia="宋体" w:hAnsi="Times New Roman" w:cs="Times New Roman"/>
      <w:b/>
      <w:bCs/>
      <w:sz w:val="30"/>
      <w:szCs w:val="32"/>
    </w:rPr>
  </w:style>
  <w:style w:type="character" w:customStyle="1" w:styleId="4Char">
    <w:name w:val="标题 4 Char"/>
    <w:aliases w:val="H4 Char,(一) Char,1.1 Char,1。1 Char,h4 Char,Ref Heading 1 Char,rh1 Char,Heading sql Char,sect 1.2.3.4 Char"/>
    <w:basedOn w:val="a0"/>
    <w:link w:val="4"/>
    <w:rsid w:val="000A566E"/>
    <w:rPr>
      <w:rFonts w:ascii="Arial" w:eastAsia="宋体" w:hAnsi="Arial" w:cs="Times New Roman"/>
      <w:b/>
      <w:bCs/>
      <w:sz w:val="28"/>
      <w:szCs w:val="28"/>
    </w:rPr>
  </w:style>
  <w:style w:type="table" w:styleId="a9">
    <w:name w:val="Table Grid"/>
    <w:basedOn w:val="a1"/>
    <w:uiPriority w:val="59"/>
    <w:rsid w:val="00052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55805">
      <w:bodyDiv w:val="1"/>
      <w:marLeft w:val="0"/>
      <w:marRight w:val="0"/>
      <w:marTop w:val="0"/>
      <w:marBottom w:val="0"/>
      <w:divBdr>
        <w:top w:val="none" w:sz="0" w:space="0" w:color="auto"/>
        <w:left w:val="none" w:sz="0" w:space="0" w:color="auto"/>
        <w:bottom w:val="none" w:sz="0" w:space="0" w:color="auto"/>
        <w:right w:val="none" w:sz="0" w:space="0" w:color="auto"/>
      </w:divBdr>
      <w:divsChild>
        <w:div w:id="1952393346">
          <w:marLeft w:val="0"/>
          <w:marRight w:val="0"/>
          <w:marTop w:val="0"/>
          <w:marBottom w:val="0"/>
          <w:divBdr>
            <w:top w:val="none" w:sz="0" w:space="0" w:color="auto"/>
            <w:left w:val="none" w:sz="0" w:space="0" w:color="auto"/>
            <w:bottom w:val="none" w:sz="0" w:space="0" w:color="auto"/>
            <w:right w:val="none" w:sz="0" w:space="0" w:color="auto"/>
          </w:divBdr>
        </w:div>
      </w:divsChild>
    </w:div>
    <w:div w:id="239146790">
      <w:bodyDiv w:val="1"/>
      <w:marLeft w:val="0"/>
      <w:marRight w:val="0"/>
      <w:marTop w:val="0"/>
      <w:marBottom w:val="0"/>
      <w:divBdr>
        <w:top w:val="none" w:sz="0" w:space="0" w:color="auto"/>
        <w:left w:val="none" w:sz="0" w:space="0" w:color="auto"/>
        <w:bottom w:val="none" w:sz="0" w:space="0" w:color="auto"/>
        <w:right w:val="none" w:sz="0" w:space="0" w:color="auto"/>
      </w:divBdr>
      <w:divsChild>
        <w:div w:id="1024672643">
          <w:marLeft w:val="0"/>
          <w:marRight w:val="0"/>
          <w:marTop w:val="0"/>
          <w:marBottom w:val="0"/>
          <w:divBdr>
            <w:top w:val="none" w:sz="0" w:space="0" w:color="auto"/>
            <w:left w:val="none" w:sz="0" w:space="0" w:color="auto"/>
            <w:bottom w:val="none" w:sz="0" w:space="0" w:color="auto"/>
            <w:right w:val="none" w:sz="0" w:space="0" w:color="auto"/>
          </w:divBdr>
        </w:div>
      </w:divsChild>
    </w:div>
    <w:div w:id="449782564">
      <w:bodyDiv w:val="1"/>
      <w:marLeft w:val="0"/>
      <w:marRight w:val="0"/>
      <w:marTop w:val="0"/>
      <w:marBottom w:val="0"/>
      <w:divBdr>
        <w:top w:val="none" w:sz="0" w:space="0" w:color="auto"/>
        <w:left w:val="none" w:sz="0" w:space="0" w:color="auto"/>
        <w:bottom w:val="none" w:sz="0" w:space="0" w:color="auto"/>
        <w:right w:val="none" w:sz="0" w:space="0" w:color="auto"/>
      </w:divBdr>
      <w:divsChild>
        <w:div w:id="1796439593">
          <w:marLeft w:val="0"/>
          <w:marRight w:val="0"/>
          <w:marTop w:val="0"/>
          <w:marBottom w:val="0"/>
          <w:divBdr>
            <w:top w:val="none" w:sz="0" w:space="0" w:color="auto"/>
            <w:left w:val="none" w:sz="0" w:space="0" w:color="auto"/>
            <w:bottom w:val="none" w:sz="0" w:space="0" w:color="auto"/>
            <w:right w:val="none" w:sz="0" w:space="0" w:color="auto"/>
          </w:divBdr>
        </w:div>
      </w:divsChild>
    </w:div>
    <w:div w:id="541602130">
      <w:bodyDiv w:val="1"/>
      <w:marLeft w:val="0"/>
      <w:marRight w:val="0"/>
      <w:marTop w:val="0"/>
      <w:marBottom w:val="0"/>
      <w:divBdr>
        <w:top w:val="none" w:sz="0" w:space="0" w:color="auto"/>
        <w:left w:val="none" w:sz="0" w:space="0" w:color="auto"/>
        <w:bottom w:val="none" w:sz="0" w:space="0" w:color="auto"/>
        <w:right w:val="none" w:sz="0" w:space="0" w:color="auto"/>
      </w:divBdr>
      <w:divsChild>
        <w:div w:id="200560296">
          <w:marLeft w:val="0"/>
          <w:marRight w:val="0"/>
          <w:marTop w:val="0"/>
          <w:marBottom w:val="0"/>
          <w:divBdr>
            <w:top w:val="none" w:sz="0" w:space="0" w:color="auto"/>
            <w:left w:val="none" w:sz="0" w:space="0" w:color="auto"/>
            <w:bottom w:val="none" w:sz="0" w:space="0" w:color="auto"/>
            <w:right w:val="none" w:sz="0" w:space="0" w:color="auto"/>
          </w:divBdr>
        </w:div>
      </w:divsChild>
    </w:div>
    <w:div w:id="920915668">
      <w:bodyDiv w:val="1"/>
      <w:marLeft w:val="0"/>
      <w:marRight w:val="0"/>
      <w:marTop w:val="0"/>
      <w:marBottom w:val="0"/>
      <w:divBdr>
        <w:top w:val="none" w:sz="0" w:space="0" w:color="auto"/>
        <w:left w:val="none" w:sz="0" w:space="0" w:color="auto"/>
        <w:bottom w:val="none" w:sz="0" w:space="0" w:color="auto"/>
        <w:right w:val="none" w:sz="0" w:space="0" w:color="auto"/>
      </w:divBdr>
      <w:divsChild>
        <w:div w:id="33702584">
          <w:marLeft w:val="0"/>
          <w:marRight w:val="0"/>
          <w:marTop w:val="0"/>
          <w:marBottom w:val="0"/>
          <w:divBdr>
            <w:top w:val="none" w:sz="0" w:space="0" w:color="auto"/>
            <w:left w:val="none" w:sz="0" w:space="0" w:color="auto"/>
            <w:bottom w:val="none" w:sz="0" w:space="0" w:color="auto"/>
            <w:right w:val="none" w:sz="0" w:space="0" w:color="auto"/>
          </w:divBdr>
        </w:div>
      </w:divsChild>
    </w:div>
    <w:div w:id="1018511177">
      <w:bodyDiv w:val="1"/>
      <w:marLeft w:val="0"/>
      <w:marRight w:val="0"/>
      <w:marTop w:val="0"/>
      <w:marBottom w:val="0"/>
      <w:divBdr>
        <w:top w:val="none" w:sz="0" w:space="0" w:color="auto"/>
        <w:left w:val="none" w:sz="0" w:space="0" w:color="auto"/>
        <w:bottom w:val="none" w:sz="0" w:space="0" w:color="auto"/>
        <w:right w:val="none" w:sz="0" w:space="0" w:color="auto"/>
      </w:divBdr>
      <w:divsChild>
        <w:div w:id="1234588159">
          <w:marLeft w:val="0"/>
          <w:marRight w:val="0"/>
          <w:marTop w:val="0"/>
          <w:marBottom w:val="0"/>
          <w:divBdr>
            <w:top w:val="none" w:sz="0" w:space="0" w:color="auto"/>
            <w:left w:val="none" w:sz="0" w:space="0" w:color="auto"/>
            <w:bottom w:val="none" w:sz="0" w:space="0" w:color="auto"/>
            <w:right w:val="none" w:sz="0" w:space="0" w:color="auto"/>
          </w:divBdr>
        </w:div>
      </w:divsChild>
    </w:div>
    <w:div w:id="1532181413">
      <w:bodyDiv w:val="1"/>
      <w:marLeft w:val="0"/>
      <w:marRight w:val="0"/>
      <w:marTop w:val="0"/>
      <w:marBottom w:val="0"/>
      <w:divBdr>
        <w:top w:val="none" w:sz="0" w:space="0" w:color="auto"/>
        <w:left w:val="none" w:sz="0" w:space="0" w:color="auto"/>
        <w:bottom w:val="none" w:sz="0" w:space="0" w:color="auto"/>
        <w:right w:val="none" w:sz="0" w:space="0" w:color="auto"/>
      </w:divBdr>
      <w:divsChild>
        <w:div w:id="2090351025">
          <w:marLeft w:val="0"/>
          <w:marRight w:val="0"/>
          <w:marTop w:val="0"/>
          <w:marBottom w:val="0"/>
          <w:divBdr>
            <w:top w:val="none" w:sz="0" w:space="0" w:color="auto"/>
            <w:left w:val="none" w:sz="0" w:space="0" w:color="auto"/>
            <w:bottom w:val="none" w:sz="0" w:space="0" w:color="auto"/>
            <w:right w:val="none" w:sz="0" w:space="0" w:color="auto"/>
          </w:divBdr>
        </w:div>
      </w:divsChild>
    </w:div>
    <w:div w:id="1813668701">
      <w:bodyDiv w:val="1"/>
      <w:marLeft w:val="0"/>
      <w:marRight w:val="0"/>
      <w:marTop w:val="0"/>
      <w:marBottom w:val="0"/>
      <w:divBdr>
        <w:top w:val="none" w:sz="0" w:space="0" w:color="auto"/>
        <w:left w:val="none" w:sz="0" w:space="0" w:color="auto"/>
        <w:bottom w:val="none" w:sz="0" w:space="0" w:color="auto"/>
        <w:right w:val="none" w:sz="0" w:space="0" w:color="auto"/>
      </w:divBdr>
      <w:divsChild>
        <w:div w:id="1225144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21" Type="http://schemas.openxmlformats.org/officeDocument/2006/relationships/image" Target="media/image13.png"/><Relationship Id="rId34" Type="http://schemas.openxmlformats.org/officeDocument/2006/relationships/image" Target="media/image26.jpeg"/><Relationship Id="rId42" Type="http://schemas.openxmlformats.org/officeDocument/2006/relationships/image" Target="media/image34.jpeg"/><Relationship Id="rId47" Type="http://schemas.openxmlformats.org/officeDocument/2006/relationships/image" Target="media/image39.png"/><Relationship Id="rId50" Type="http://schemas.openxmlformats.org/officeDocument/2006/relationships/image" Target="media/image42.jpeg"/><Relationship Id="rId55"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jpeg"/><Relationship Id="rId29" Type="http://schemas.openxmlformats.org/officeDocument/2006/relationships/image" Target="media/image21.png"/><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oleObject" Target="embeddings/oleObject2.bin"/><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image" Target="media/image40.png"/><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43.png"/><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png"/><Relationship Id="rId46" Type="http://schemas.openxmlformats.org/officeDocument/2006/relationships/image" Target="media/image38.png"/><Relationship Id="rId20" Type="http://schemas.openxmlformats.org/officeDocument/2006/relationships/image" Target="media/image12.png"/><Relationship Id="rId41" Type="http://schemas.openxmlformats.org/officeDocument/2006/relationships/image" Target="media/image33.jpeg"/><Relationship Id="rId54"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jpeg"/><Relationship Id="rId49" Type="http://schemas.openxmlformats.org/officeDocument/2006/relationships/image" Target="media/image41.png"/><Relationship Id="rId57" Type="http://schemas.openxmlformats.org/officeDocument/2006/relationships/glossaryDocument" Target="glossary/document.xml"/><Relationship Id="rId10" Type="http://schemas.openxmlformats.org/officeDocument/2006/relationships/image" Target="media/image2.jpeg"/><Relationship Id="rId31" Type="http://schemas.openxmlformats.org/officeDocument/2006/relationships/image" Target="media/image23.jpeg"/><Relationship Id="rId44" Type="http://schemas.openxmlformats.org/officeDocument/2006/relationships/image" Target="media/image36.jpeg"/><Relationship Id="rId52"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2B6E3BBDA54A4BA475D6D61195DEA5"/>
        <w:category>
          <w:name w:val="常规"/>
          <w:gallery w:val="placeholder"/>
        </w:category>
        <w:types>
          <w:type w:val="bbPlcHdr"/>
        </w:types>
        <w:behaviors>
          <w:behavior w:val="content"/>
        </w:behaviors>
        <w:guid w:val="{A276F9AE-B33E-4E93-A166-40ABD38ADA48}"/>
      </w:docPartPr>
      <w:docPartBody>
        <w:p w:rsidR="002620AD" w:rsidRDefault="00153D89" w:rsidP="00153D89">
          <w:pPr>
            <w:pStyle w:val="D52B6E3BBDA54A4BA475D6D61195DEA5"/>
          </w:pPr>
          <w:r>
            <w:rPr>
              <w:lang w:val="zh-CN"/>
            </w:rPr>
            <w:t>[</w:t>
          </w:r>
          <w:r>
            <w:rPr>
              <w:lang w:val="zh-CN"/>
            </w:rPr>
            <w:t>键入公司名称</w:t>
          </w:r>
          <w:r>
            <w:rPr>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52C5E"/>
    <w:rsid w:val="00021C77"/>
    <w:rsid w:val="000C4C22"/>
    <w:rsid w:val="001335B6"/>
    <w:rsid w:val="00153D89"/>
    <w:rsid w:val="001868F7"/>
    <w:rsid w:val="001972A5"/>
    <w:rsid w:val="002620AD"/>
    <w:rsid w:val="00275A98"/>
    <w:rsid w:val="00373EB4"/>
    <w:rsid w:val="0044719F"/>
    <w:rsid w:val="00492EB4"/>
    <w:rsid w:val="00495945"/>
    <w:rsid w:val="004A73A7"/>
    <w:rsid w:val="004C6FC1"/>
    <w:rsid w:val="004D7ACC"/>
    <w:rsid w:val="00560394"/>
    <w:rsid w:val="00594AD3"/>
    <w:rsid w:val="005A7A2E"/>
    <w:rsid w:val="006400E8"/>
    <w:rsid w:val="006B5AE4"/>
    <w:rsid w:val="006D61A9"/>
    <w:rsid w:val="00714767"/>
    <w:rsid w:val="00852C5E"/>
    <w:rsid w:val="008D3E3A"/>
    <w:rsid w:val="00962A42"/>
    <w:rsid w:val="0098727B"/>
    <w:rsid w:val="009B6110"/>
    <w:rsid w:val="00AB21AF"/>
    <w:rsid w:val="00B97C82"/>
    <w:rsid w:val="00C31A22"/>
    <w:rsid w:val="00C50EA0"/>
    <w:rsid w:val="00C66E16"/>
    <w:rsid w:val="00D37373"/>
    <w:rsid w:val="00EC03B9"/>
    <w:rsid w:val="00F33277"/>
    <w:rsid w:val="00F75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A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5EA0830825B4A359E6F7F0140E3BA64">
    <w:name w:val="A5EA0830825B4A359E6F7F0140E3BA64"/>
    <w:rsid w:val="00852C5E"/>
    <w:pPr>
      <w:widowControl w:val="0"/>
      <w:jc w:val="both"/>
    </w:pPr>
  </w:style>
  <w:style w:type="paragraph" w:customStyle="1" w:styleId="D52B6E3BBDA54A4BA475D6D61195DEA5">
    <w:name w:val="D52B6E3BBDA54A4BA475D6D61195DEA5"/>
    <w:rsid w:val="00153D8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45073-7C8D-477C-8441-D69256A40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14</Pages>
  <Words>1617</Words>
  <Characters>9222</Characters>
  <Application>Microsoft Office Word</Application>
  <DocSecurity>0</DocSecurity>
  <Lines>76</Lines>
  <Paragraphs>21</Paragraphs>
  <ScaleCrop>false</ScaleCrop>
  <Company>信息化管理系统方案书 – 商圈信息化</Company>
  <LinksUpToDate>false</LinksUpToDate>
  <CharactersWithSpaces>10818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Users</dc:creator>
  <cp:lastModifiedBy>徐渊博</cp:lastModifiedBy>
  <cp:revision>1558</cp:revision>
  <cp:lastPrinted>2012-05-30T03:47:00Z</cp:lastPrinted>
  <dcterms:created xsi:type="dcterms:W3CDTF">2012-05-29T08:15:00Z</dcterms:created>
  <dcterms:modified xsi:type="dcterms:W3CDTF">2012-07-27T01:19:00Z</dcterms:modified>
</cp:coreProperties>
</file>