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09" w:rsidRPr="00792414" w:rsidRDefault="00A0375E" w:rsidP="00A94609">
      <w:pPr>
        <w:spacing w:line="360" w:lineRule="auto"/>
        <w:rPr>
          <w:b/>
          <w:sz w:val="44"/>
          <w:szCs w:val="44"/>
        </w:rPr>
      </w:pPr>
      <w:r>
        <w:rPr>
          <w:rFonts w:ascii="宋体" w:hAnsi="宋体" w:hint="eastAsia"/>
          <w:b/>
          <w:bCs/>
          <w:color w:val="7F7F7F" w:themeColor="text1" w:themeTint="80"/>
          <w:sz w:val="44"/>
          <w:szCs w:val="44"/>
        </w:rPr>
        <w:t>上海罗盘信息</w:t>
      </w:r>
      <w:bookmarkStart w:id="0" w:name="_GoBack"/>
      <w:bookmarkEnd w:id="0"/>
      <w:r w:rsidR="00A94609" w:rsidRPr="00792414">
        <w:rPr>
          <w:rFonts w:ascii="宋体" w:hAnsi="宋体" w:hint="eastAsia"/>
          <w:b/>
          <w:bCs/>
          <w:color w:val="7F7F7F" w:themeColor="text1" w:themeTint="80"/>
          <w:sz w:val="44"/>
          <w:szCs w:val="44"/>
        </w:rPr>
        <w:t>科技有限公司</w:t>
      </w:r>
    </w:p>
    <w:p w:rsidR="00C52F2F" w:rsidRDefault="00A94609" w:rsidP="002E0B8E">
      <w:pPr>
        <w:spacing w:before="156" w:after="156" w:line="360" w:lineRule="auto"/>
        <w:rPr>
          <w:rFonts w:ascii="宋体" w:hAnsi="宋体"/>
          <w:b/>
          <w:bCs/>
          <w:color w:val="7F7F7F" w:themeColor="text1" w:themeTint="80"/>
          <w:sz w:val="44"/>
          <w:szCs w:val="44"/>
        </w:rPr>
      </w:pPr>
      <w:r w:rsidRPr="00792414">
        <w:rPr>
          <w:rFonts w:hAnsi="宋体" w:hint="eastAsia"/>
          <w:b/>
          <w:color w:val="7F7F7F" w:themeColor="text1" w:themeTint="80"/>
          <w:sz w:val="44"/>
          <w:szCs w:val="44"/>
        </w:rPr>
        <w:t>信息化管理</w:t>
      </w:r>
      <w:r w:rsidR="00F76966">
        <w:rPr>
          <w:rFonts w:hAnsi="宋体" w:hint="eastAsia"/>
          <w:b/>
          <w:color w:val="7F7F7F" w:themeColor="text1" w:themeTint="80"/>
          <w:sz w:val="44"/>
          <w:szCs w:val="44"/>
        </w:rPr>
        <w:t>系统</w:t>
      </w:r>
      <w:r w:rsidRPr="00792414">
        <w:rPr>
          <w:rFonts w:hAnsi="宋体" w:hint="eastAsia"/>
          <w:b/>
          <w:color w:val="7F7F7F" w:themeColor="text1" w:themeTint="80"/>
          <w:sz w:val="44"/>
          <w:szCs w:val="44"/>
        </w:rPr>
        <w:t>方案书</w:t>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sidRPr="00792414">
        <w:rPr>
          <w:rFonts w:ascii="宋体" w:hAnsi="宋体" w:hint="eastAsia"/>
          <w:b/>
          <w:bCs/>
          <w:color w:val="7F7F7F" w:themeColor="text1" w:themeTint="80"/>
          <w:sz w:val="44"/>
          <w:szCs w:val="44"/>
        </w:rPr>
        <w:t>版本 0</w:t>
      </w:r>
      <w:r w:rsidR="00F76966">
        <w:rPr>
          <w:rFonts w:ascii="宋体" w:hAnsi="宋体" w:hint="eastAsia"/>
          <w:b/>
          <w:bCs/>
          <w:color w:val="7F7F7F" w:themeColor="text1" w:themeTint="80"/>
          <w:sz w:val="44"/>
          <w:szCs w:val="44"/>
        </w:rPr>
        <w:t>701</w:t>
      </w:r>
    </w:p>
    <w:p w:rsidR="00C52F2F" w:rsidRDefault="00C52F2F" w:rsidP="002E0B8E">
      <w:pPr>
        <w:spacing w:before="156" w:after="156" w:line="360" w:lineRule="auto"/>
        <w:rPr>
          <w:rFonts w:ascii="宋体" w:hAnsi="宋体"/>
          <w:b/>
          <w:bCs/>
          <w:color w:val="7F7F7F" w:themeColor="text1" w:themeTint="80"/>
          <w:sz w:val="44"/>
          <w:szCs w:val="44"/>
        </w:rPr>
      </w:pPr>
    </w:p>
    <w:p w:rsidR="00C52F2F" w:rsidRDefault="00C52F2F" w:rsidP="002E0B8E">
      <w:pPr>
        <w:spacing w:before="156" w:after="156" w:line="360" w:lineRule="auto"/>
        <w:rPr>
          <w:rFonts w:ascii="宋体" w:hAnsi="宋体"/>
          <w:b/>
          <w:bCs/>
          <w:color w:val="7F7F7F" w:themeColor="text1" w:themeTint="80"/>
          <w:sz w:val="44"/>
          <w:szCs w:val="44"/>
        </w:rPr>
      </w:pPr>
    </w:p>
    <w:p w:rsidR="00C52F2F" w:rsidRDefault="00C52F2F" w:rsidP="002E0B8E">
      <w:pPr>
        <w:spacing w:before="156" w:after="156" w:line="360" w:lineRule="auto"/>
        <w:rPr>
          <w:rFonts w:ascii="宋体" w:hAnsi="宋体"/>
          <w:b/>
          <w:bCs/>
          <w:color w:val="7F7F7F" w:themeColor="text1" w:themeTint="80"/>
          <w:sz w:val="44"/>
          <w:szCs w:val="44"/>
        </w:rPr>
      </w:pPr>
    </w:p>
    <w:p w:rsidR="00C52F2F" w:rsidRDefault="0015633F" w:rsidP="00C52F2F">
      <w:pPr>
        <w:pStyle w:val="a6"/>
        <w:pBdr>
          <w:bottom w:val="single" w:sz="6" w:space="1" w:color="auto"/>
        </w:pBdr>
        <w:spacing w:after="156" w:line="360" w:lineRule="auto"/>
        <w:jc w:val="center"/>
        <w:rPr>
          <w:rFonts w:ascii="宋体" w:hAnsi="宋体"/>
          <w:b/>
          <w:color w:val="E36C0A" w:themeColor="accent6" w:themeShade="BF"/>
          <w:sz w:val="120"/>
          <w:szCs w:val="120"/>
        </w:rPr>
      </w:pPr>
      <w:r w:rsidRPr="00F76966">
        <w:rPr>
          <w:rFonts w:ascii="宋体" w:hAnsi="宋体" w:hint="eastAsia"/>
          <w:b/>
          <w:color w:val="E36C0A" w:themeColor="accent6" w:themeShade="BF"/>
          <w:sz w:val="120"/>
          <w:szCs w:val="120"/>
        </w:rPr>
        <w:t>户外广告</w:t>
      </w:r>
      <w:r w:rsidR="00C52F2F">
        <w:rPr>
          <w:rFonts w:ascii="宋体" w:hAnsi="宋体" w:hint="eastAsia"/>
          <w:b/>
          <w:color w:val="E36C0A" w:themeColor="accent6" w:themeShade="BF"/>
          <w:sz w:val="120"/>
          <w:szCs w:val="120"/>
        </w:rPr>
        <w:t>信息化</w:t>
      </w:r>
    </w:p>
    <w:p w:rsidR="00C52F2F" w:rsidRDefault="00C52F2F" w:rsidP="00C52F2F">
      <w:pPr>
        <w:pStyle w:val="a6"/>
        <w:spacing w:after="156" w:line="360" w:lineRule="auto"/>
        <w:jc w:val="center"/>
        <w:rPr>
          <w:rFonts w:hAnsi="宋体"/>
          <w:b/>
          <w:color w:val="7F7F7F" w:themeColor="text1" w:themeTint="80"/>
          <w:sz w:val="44"/>
          <w:szCs w:val="44"/>
        </w:rPr>
      </w:pPr>
      <w:r>
        <w:rPr>
          <w:rFonts w:hAnsi="宋体" w:hint="eastAsia"/>
          <w:b/>
          <w:color w:val="7F7F7F" w:themeColor="text1" w:themeTint="80"/>
          <w:sz w:val="44"/>
          <w:szCs w:val="44"/>
        </w:rPr>
        <w:t>智慧</w:t>
      </w:r>
      <w:r w:rsidR="00A2713A">
        <w:rPr>
          <w:rFonts w:hAnsi="宋体" w:hint="eastAsia"/>
          <w:b/>
          <w:color w:val="7F7F7F" w:themeColor="text1" w:themeTint="80"/>
          <w:sz w:val="44"/>
          <w:szCs w:val="44"/>
        </w:rPr>
        <w:t>户外广告</w:t>
      </w:r>
      <w:r>
        <w:rPr>
          <w:rFonts w:hAnsi="宋体"/>
          <w:b/>
          <w:color w:val="7F7F7F" w:themeColor="text1" w:themeTint="80"/>
          <w:sz w:val="44"/>
          <w:szCs w:val="44"/>
        </w:rPr>
        <w:t xml:space="preserve"> . </w:t>
      </w:r>
      <w:r>
        <w:rPr>
          <w:rFonts w:hAnsi="宋体" w:hint="eastAsia"/>
          <w:b/>
          <w:color w:val="7F7F7F" w:themeColor="text1" w:themeTint="80"/>
          <w:sz w:val="44"/>
          <w:szCs w:val="44"/>
        </w:rPr>
        <w:t>物联网</w:t>
      </w:r>
      <w:r w:rsidR="00A2713A">
        <w:rPr>
          <w:rFonts w:hAnsi="宋体" w:hint="eastAsia"/>
          <w:b/>
          <w:color w:val="7F7F7F" w:themeColor="text1" w:themeTint="80"/>
          <w:sz w:val="44"/>
          <w:szCs w:val="44"/>
        </w:rPr>
        <w:t>户外广告</w:t>
      </w:r>
    </w:p>
    <w:p w:rsidR="00C52F2F" w:rsidRDefault="00C52F2F" w:rsidP="00C52F2F">
      <w:pPr>
        <w:pStyle w:val="a6"/>
        <w:spacing w:after="156" w:line="360" w:lineRule="auto"/>
        <w:jc w:val="center"/>
        <w:rPr>
          <w:rFonts w:hAnsi="宋体"/>
          <w:b/>
          <w:color w:val="7F7F7F" w:themeColor="text1" w:themeTint="80"/>
          <w:sz w:val="44"/>
          <w:szCs w:val="44"/>
        </w:rPr>
      </w:pPr>
    </w:p>
    <w:p w:rsidR="00C52F2F" w:rsidRDefault="00C52F2F" w:rsidP="00C52F2F">
      <w:pPr>
        <w:pStyle w:val="a6"/>
        <w:spacing w:after="156" w:line="360" w:lineRule="auto"/>
        <w:jc w:val="center"/>
        <w:rPr>
          <w:rFonts w:hAnsi="宋体"/>
          <w:b/>
          <w:color w:val="7F7F7F" w:themeColor="text1" w:themeTint="80"/>
          <w:sz w:val="44"/>
          <w:szCs w:val="44"/>
        </w:rPr>
      </w:pPr>
    </w:p>
    <w:p w:rsidR="00C52F2F" w:rsidRDefault="00C52F2F" w:rsidP="00C52F2F">
      <w:pPr>
        <w:pStyle w:val="a6"/>
        <w:spacing w:after="156" w:line="360" w:lineRule="auto"/>
        <w:jc w:val="center"/>
        <w:rPr>
          <w:rFonts w:hAnsi="宋体"/>
          <w:b/>
          <w:color w:val="7F7F7F" w:themeColor="text1" w:themeTint="80"/>
          <w:sz w:val="44"/>
          <w:szCs w:val="44"/>
        </w:rPr>
      </w:pPr>
    </w:p>
    <w:p w:rsidR="00C52F2F" w:rsidRDefault="00C52F2F" w:rsidP="00C52F2F">
      <w:pPr>
        <w:pStyle w:val="a6"/>
        <w:spacing w:after="156" w:line="360" w:lineRule="auto"/>
        <w:jc w:val="center"/>
        <w:rPr>
          <w:rFonts w:hAnsi="宋体"/>
          <w:b/>
          <w:color w:val="7F7F7F" w:themeColor="text1" w:themeTint="80"/>
          <w:sz w:val="44"/>
          <w:szCs w:val="44"/>
        </w:rPr>
      </w:pPr>
    </w:p>
    <w:p w:rsidR="00C52F2F" w:rsidRDefault="00C52F2F" w:rsidP="00C52F2F">
      <w:pPr>
        <w:pStyle w:val="a6"/>
        <w:spacing w:after="156" w:line="360" w:lineRule="auto"/>
        <w:jc w:val="center"/>
        <w:rPr>
          <w:rFonts w:hAnsi="宋体"/>
          <w:b/>
          <w:color w:val="7F7F7F" w:themeColor="text1" w:themeTint="80"/>
          <w:sz w:val="44"/>
          <w:szCs w:val="44"/>
        </w:rPr>
      </w:pPr>
      <w:r>
        <w:rPr>
          <w:rFonts w:hAnsi="宋体" w:hint="eastAsia"/>
          <w:b/>
          <w:noProof/>
          <w:color w:val="7F7F7F" w:themeColor="text1" w:themeTint="80"/>
          <w:sz w:val="44"/>
          <w:szCs w:val="44"/>
        </w:rPr>
        <w:drawing>
          <wp:anchor distT="0" distB="0" distL="114300" distR="114300" simplePos="0" relativeHeight="251658240" behindDoc="0" locked="0" layoutInCell="1" allowOverlap="1">
            <wp:simplePos x="0" y="0"/>
            <wp:positionH relativeFrom="column">
              <wp:posOffset>-710565</wp:posOffset>
            </wp:positionH>
            <wp:positionV relativeFrom="paragraph">
              <wp:posOffset>6350</wp:posOffset>
            </wp:positionV>
            <wp:extent cx="7557770" cy="3895725"/>
            <wp:effectExtent l="19050" t="0" r="5080" b="0"/>
            <wp:wrapNone/>
            <wp:docPr id="3" name="图片 3" descr="纽约户外广告大图 点击还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纽约户外广告大图 点击还原"/>
                    <pic:cNvPicPr>
                      <a:picLocks noChangeAspect="1" noChangeArrowheads="1"/>
                    </pic:cNvPicPr>
                  </pic:nvPicPr>
                  <pic:blipFill>
                    <a:blip r:embed="rId9"/>
                    <a:srcRect/>
                    <a:stretch>
                      <a:fillRect/>
                    </a:stretch>
                  </pic:blipFill>
                  <pic:spPr bwMode="auto">
                    <a:xfrm>
                      <a:off x="0" y="0"/>
                      <a:ext cx="7557770" cy="3895725"/>
                    </a:xfrm>
                    <a:prstGeom prst="rect">
                      <a:avLst/>
                    </a:prstGeom>
                    <a:noFill/>
                    <a:ln w="9525">
                      <a:noFill/>
                      <a:miter lim="800000"/>
                      <a:headEnd/>
                      <a:tailEnd/>
                    </a:ln>
                  </pic:spPr>
                </pic:pic>
              </a:graphicData>
            </a:graphic>
          </wp:anchor>
        </w:drawing>
      </w:r>
    </w:p>
    <w:p w:rsidR="00C52F2F" w:rsidRDefault="00C52F2F" w:rsidP="00C52F2F">
      <w:pPr>
        <w:pStyle w:val="a6"/>
        <w:spacing w:after="156" w:line="360" w:lineRule="auto"/>
        <w:jc w:val="center"/>
        <w:rPr>
          <w:rFonts w:hAnsi="宋体"/>
          <w:b/>
          <w:color w:val="7F7F7F" w:themeColor="text1" w:themeTint="80"/>
          <w:sz w:val="44"/>
          <w:szCs w:val="44"/>
        </w:rPr>
      </w:pPr>
    </w:p>
    <w:p w:rsidR="00C52F2F" w:rsidRDefault="00C52F2F" w:rsidP="00C52F2F">
      <w:pPr>
        <w:pStyle w:val="a6"/>
        <w:spacing w:after="156" w:line="360" w:lineRule="auto"/>
        <w:jc w:val="center"/>
        <w:rPr>
          <w:rFonts w:hAnsi="宋体"/>
          <w:b/>
          <w:color w:val="7F7F7F" w:themeColor="text1" w:themeTint="80"/>
          <w:sz w:val="44"/>
          <w:szCs w:val="44"/>
        </w:rPr>
      </w:pPr>
    </w:p>
    <w:p w:rsidR="00C52F2F" w:rsidRDefault="00C52F2F" w:rsidP="00C52F2F">
      <w:pPr>
        <w:pStyle w:val="a6"/>
        <w:spacing w:after="156" w:line="360" w:lineRule="auto"/>
        <w:jc w:val="center"/>
        <w:rPr>
          <w:rFonts w:hAnsi="宋体"/>
          <w:b/>
          <w:color w:val="7F7F7F" w:themeColor="text1" w:themeTint="80"/>
          <w:sz w:val="44"/>
          <w:szCs w:val="44"/>
        </w:rPr>
      </w:pPr>
    </w:p>
    <w:p w:rsidR="00C52F2F" w:rsidRDefault="00C52F2F" w:rsidP="00C52F2F">
      <w:pPr>
        <w:pStyle w:val="a6"/>
        <w:spacing w:after="156" w:line="360" w:lineRule="auto"/>
        <w:jc w:val="center"/>
        <w:rPr>
          <w:rFonts w:hAnsi="宋体"/>
          <w:b/>
          <w:color w:val="7F7F7F" w:themeColor="text1" w:themeTint="80"/>
          <w:sz w:val="44"/>
          <w:szCs w:val="44"/>
        </w:rPr>
      </w:pPr>
    </w:p>
    <w:p w:rsidR="00C52F2F" w:rsidRDefault="00C52F2F" w:rsidP="00C52F2F">
      <w:pPr>
        <w:pStyle w:val="a6"/>
        <w:spacing w:after="156" w:line="360" w:lineRule="auto"/>
        <w:jc w:val="center"/>
        <w:rPr>
          <w:rFonts w:hAnsi="宋体"/>
          <w:b/>
          <w:color w:val="7F7F7F" w:themeColor="text1" w:themeTint="80"/>
          <w:sz w:val="44"/>
          <w:szCs w:val="44"/>
        </w:rPr>
      </w:pPr>
    </w:p>
    <w:p w:rsidR="006F05F2" w:rsidRPr="00BD21F6" w:rsidRDefault="00D70711" w:rsidP="007C2D02">
      <w:pPr>
        <w:pStyle w:val="a8"/>
        <w:numPr>
          <w:ilvl w:val="0"/>
          <w:numId w:val="1"/>
        </w:numPr>
        <w:spacing w:line="360" w:lineRule="auto"/>
        <w:ind w:firstLineChars="0"/>
        <w:rPr>
          <w:b/>
          <w:sz w:val="28"/>
          <w:szCs w:val="28"/>
        </w:rPr>
      </w:pPr>
      <w:r w:rsidRPr="00BD21F6">
        <w:rPr>
          <w:rFonts w:hint="eastAsia"/>
          <w:b/>
          <w:sz w:val="28"/>
          <w:szCs w:val="28"/>
        </w:rPr>
        <w:lastRenderedPageBreak/>
        <w:t xml:space="preserve"> </w:t>
      </w:r>
      <w:r w:rsidRPr="00BD21F6">
        <w:rPr>
          <w:rFonts w:hint="eastAsia"/>
          <w:b/>
          <w:sz w:val="28"/>
          <w:szCs w:val="28"/>
        </w:rPr>
        <w:t>项目概况</w:t>
      </w:r>
    </w:p>
    <w:p w:rsidR="00413D31" w:rsidRPr="00F76966" w:rsidRDefault="00413D31" w:rsidP="00F76966">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项目背景</w:t>
      </w:r>
      <w:r w:rsidR="00A57281" w:rsidRPr="00370C31">
        <w:rPr>
          <w:rFonts w:hint="eastAsia"/>
          <w:color w:val="7F7F7F" w:themeColor="text1" w:themeTint="80"/>
          <w:sz w:val="22"/>
        </w:rPr>
        <w:t>-</w:t>
      </w:r>
      <w:r w:rsidR="00D17054" w:rsidRPr="00370C31">
        <w:rPr>
          <w:rFonts w:hint="eastAsia"/>
          <w:color w:val="7F7F7F" w:themeColor="text1" w:themeTint="80"/>
          <w:sz w:val="22"/>
        </w:rPr>
        <w:t>-----</w:t>
      </w:r>
      <w:r w:rsidR="00A57281" w:rsidRPr="00370C31">
        <w:rPr>
          <w:rFonts w:hint="eastAsia"/>
          <w:color w:val="7F7F7F" w:themeColor="text1" w:themeTint="80"/>
          <w:sz w:val="22"/>
        </w:rPr>
        <w:t>----------------------------------------------------------------------------------------------------</w:t>
      </w:r>
      <w:r w:rsidR="00D17054" w:rsidRPr="00370C31">
        <w:rPr>
          <w:rFonts w:hint="eastAsia"/>
          <w:color w:val="7F7F7F" w:themeColor="text1" w:themeTint="80"/>
          <w:sz w:val="22"/>
        </w:rPr>
        <w:t>---------</w:t>
      </w:r>
    </w:p>
    <w:p w:rsidR="001C10AC" w:rsidRPr="00370C31" w:rsidRDefault="001C10AC" w:rsidP="007C2D02">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总体目标</w:t>
      </w:r>
      <w:r w:rsidRPr="00370C31">
        <w:rPr>
          <w:rFonts w:hint="eastAsia"/>
          <w:color w:val="7F7F7F" w:themeColor="text1" w:themeTint="80"/>
          <w:sz w:val="22"/>
        </w:rPr>
        <w:t>------------------------------------------------------------------------------------</w:t>
      </w:r>
      <w:r w:rsidR="00F76966">
        <w:rPr>
          <w:rFonts w:hint="eastAsia"/>
          <w:color w:val="7F7F7F" w:themeColor="text1" w:themeTint="80"/>
          <w:sz w:val="22"/>
        </w:rPr>
        <w:t>-------------------------------</w:t>
      </w:r>
    </w:p>
    <w:p w:rsidR="00413D31" w:rsidRPr="00BB0676" w:rsidRDefault="00413D31" w:rsidP="007C2D02">
      <w:pPr>
        <w:pStyle w:val="a8"/>
        <w:spacing w:line="360" w:lineRule="auto"/>
        <w:ind w:left="840" w:firstLineChars="0" w:firstLine="0"/>
        <w:rPr>
          <w:sz w:val="22"/>
        </w:rPr>
      </w:pPr>
    </w:p>
    <w:p w:rsidR="00413D31" w:rsidRPr="001C10AC" w:rsidRDefault="00413D31" w:rsidP="001C10AC">
      <w:pPr>
        <w:pStyle w:val="a8"/>
        <w:numPr>
          <w:ilvl w:val="0"/>
          <w:numId w:val="1"/>
        </w:numPr>
        <w:spacing w:line="360" w:lineRule="auto"/>
        <w:ind w:firstLineChars="0"/>
        <w:rPr>
          <w:b/>
          <w:sz w:val="28"/>
          <w:szCs w:val="28"/>
        </w:rPr>
      </w:pPr>
      <w:r w:rsidRPr="00BD21F6">
        <w:rPr>
          <w:rFonts w:hint="eastAsia"/>
          <w:b/>
          <w:sz w:val="28"/>
          <w:szCs w:val="28"/>
        </w:rPr>
        <w:t>方案</w:t>
      </w:r>
      <w:r w:rsidR="00263EF6">
        <w:rPr>
          <w:rFonts w:hint="eastAsia"/>
          <w:b/>
          <w:sz w:val="28"/>
          <w:szCs w:val="28"/>
        </w:rPr>
        <w:t>应用</w:t>
      </w:r>
    </w:p>
    <w:p w:rsidR="00413D31" w:rsidRPr="00370C31" w:rsidRDefault="00413D31" w:rsidP="00385B30">
      <w:pPr>
        <w:pStyle w:val="a8"/>
        <w:numPr>
          <w:ilvl w:val="1"/>
          <w:numId w:val="1"/>
        </w:numPr>
        <w:spacing w:line="360" w:lineRule="auto"/>
        <w:ind w:firstLineChars="0"/>
        <w:rPr>
          <w:color w:val="7F7F7F" w:themeColor="text1" w:themeTint="80"/>
          <w:sz w:val="22"/>
        </w:rPr>
      </w:pPr>
      <w:r w:rsidRPr="00370C31">
        <w:rPr>
          <w:rFonts w:hint="eastAsia"/>
          <w:color w:val="7F7F7F" w:themeColor="text1" w:themeTint="80"/>
          <w:sz w:val="22"/>
        </w:rPr>
        <w:t>建设内容</w:t>
      </w:r>
    </w:p>
    <w:p w:rsidR="000D2061" w:rsidRPr="00370C31" w:rsidRDefault="00A71120" w:rsidP="007C2D02">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户外广告位置关系</w:t>
      </w:r>
      <w:r w:rsidR="007A46F6">
        <w:rPr>
          <w:rFonts w:hint="eastAsia"/>
          <w:color w:val="7F7F7F" w:themeColor="text1" w:themeTint="80"/>
          <w:sz w:val="22"/>
        </w:rPr>
        <w:t>服务</w:t>
      </w:r>
      <w:r>
        <w:rPr>
          <w:rFonts w:hint="eastAsia"/>
          <w:color w:val="7F7F7F" w:themeColor="text1" w:themeTint="80"/>
          <w:sz w:val="22"/>
        </w:rPr>
        <w:t>位图系统</w:t>
      </w:r>
      <w:r>
        <w:rPr>
          <w:rFonts w:hint="eastAsia"/>
          <w:color w:val="7F7F7F" w:themeColor="text1" w:themeTint="80"/>
          <w:sz w:val="22"/>
        </w:rPr>
        <w:t>-----------------------------</w:t>
      </w:r>
      <w:r w:rsidR="00D17054" w:rsidRPr="00370C31">
        <w:rPr>
          <w:rFonts w:hint="eastAsia"/>
          <w:color w:val="7F7F7F" w:themeColor="text1" w:themeTint="80"/>
          <w:sz w:val="22"/>
        </w:rPr>
        <w:t>-----</w:t>
      </w:r>
      <w:r w:rsidR="00A550AF">
        <w:rPr>
          <w:rFonts w:hint="eastAsia"/>
          <w:color w:val="7F7F7F" w:themeColor="text1" w:themeTint="80"/>
          <w:sz w:val="22"/>
        </w:rPr>
        <w:t>------------</w:t>
      </w:r>
      <w:r w:rsidR="00D17054" w:rsidRPr="00370C31">
        <w:rPr>
          <w:rFonts w:hint="eastAsia"/>
          <w:color w:val="7F7F7F" w:themeColor="text1" w:themeTint="80"/>
          <w:sz w:val="22"/>
        </w:rPr>
        <w:t>----------</w:t>
      </w:r>
      <w:r>
        <w:rPr>
          <w:rFonts w:hint="eastAsia"/>
          <w:color w:val="7F7F7F" w:themeColor="text1" w:themeTint="80"/>
          <w:sz w:val="22"/>
        </w:rPr>
        <w:t>---------------------</w:t>
      </w:r>
    </w:p>
    <w:p w:rsidR="00BE4B8A" w:rsidRDefault="000E1E72" w:rsidP="007C2D02">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户外广告</w:t>
      </w:r>
      <w:r w:rsidR="00BE4B8A">
        <w:rPr>
          <w:rFonts w:hint="eastAsia"/>
          <w:color w:val="7F7F7F" w:themeColor="text1" w:themeTint="80"/>
          <w:sz w:val="22"/>
        </w:rPr>
        <w:t>微网站管理系统</w:t>
      </w:r>
      <w:r w:rsidR="00BE4B8A">
        <w:rPr>
          <w:rFonts w:hint="eastAsia"/>
          <w:color w:val="7F7F7F" w:themeColor="text1" w:themeTint="80"/>
          <w:sz w:val="22"/>
        </w:rPr>
        <w:t>-------------------------------------</w:t>
      </w:r>
      <w:r w:rsidR="00A71120">
        <w:rPr>
          <w:rFonts w:hint="eastAsia"/>
          <w:color w:val="7F7F7F" w:themeColor="text1" w:themeTint="80"/>
          <w:sz w:val="22"/>
        </w:rPr>
        <w:t>--------------------------</w:t>
      </w:r>
      <w:r>
        <w:rPr>
          <w:rFonts w:hint="eastAsia"/>
          <w:color w:val="7F7F7F" w:themeColor="text1" w:themeTint="80"/>
          <w:sz w:val="22"/>
        </w:rPr>
        <w:t>-----------------</w:t>
      </w:r>
      <w:r w:rsidR="00A71120">
        <w:rPr>
          <w:rFonts w:hint="eastAsia"/>
          <w:color w:val="7F7F7F" w:themeColor="text1" w:themeTint="80"/>
          <w:sz w:val="22"/>
        </w:rPr>
        <w:t>----</w:t>
      </w:r>
    </w:p>
    <w:p w:rsidR="00FD0546" w:rsidRDefault="000E1E72" w:rsidP="007C2D02">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户外广告</w:t>
      </w:r>
      <w:r w:rsidR="004A77CF">
        <w:rPr>
          <w:rFonts w:hint="eastAsia"/>
          <w:color w:val="7F7F7F" w:themeColor="text1" w:themeTint="80"/>
          <w:sz w:val="22"/>
        </w:rPr>
        <w:t>消费者</w:t>
      </w:r>
      <w:r>
        <w:rPr>
          <w:rFonts w:hint="eastAsia"/>
          <w:color w:val="7F7F7F" w:themeColor="text1" w:themeTint="80"/>
          <w:sz w:val="22"/>
        </w:rPr>
        <w:t>分</w:t>
      </w:r>
      <w:r w:rsidR="00FD0546">
        <w:rPr>
          <w:rFonts w:hint="eastAsia"/>
          <w:color w:val="7F7F7F" w:themeColor="text1" w:themeTint="80"/>
          <w:sz w:val="22"/>
        </w:rPr>
        <w:t>布式信息定向推送系统</w:t>
      </w:r>
      <w:r w:rsidR="00FD0546">
        <w:rPr>
          <w:rFonts w:hint="eastAsia"/>
          <w:color w:val="7F7F7F" w:themeColor="text1" w:themeTint="80"/>
          <w:sz w:val="22"/>
        </w:rPr>
        <w:t>--</w:t>
      </w:r>
      <w:r w:rsidR="0047388A">
        <w:rPr>
          <w:rFonts w:hint="eastAsia"/>
          <w:color w:val="7F7F7F" w:themeColor="text1" w:themeTint="80"/>
          <w:sz w:val="22"/>
        </w:rPr>
        <w:t>-----</w:t>
      </w:r>
      <w:r w:rsidR="00FD0546">
        <w:rPr>
          <w:rFonts w:hint="eastAsia"/>
          <w:color w:val="7F7F7F" w:themeColor="text1" w:themeTint="80"/>
          <w:sz w:val="22"/>
        </w:rPr>
        <w:t>---------------------------</w:t>
      </w:r>
      <w:r w:rsidR="00A71120">
        <w:rPr>
          <w:rFonts w:hint="eastAsia"/>
          <w:color w:val="7F7F7F" w:themeColor="text1" w:themeTint="80"/>
          <w:sz w:val="22"/>
        </w:rPr>
        <w:t>------------------------------</w:t>
      </w:r>
    </w:p>
    <w:p w:rsidR="005714C3" w:rsidRDefault="000E1E72" w:rsidP="007C2D02">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户外广告</w:t>
      </w:r>
      <w:r w:rsidR="004A77CF">
        <w:rPr>
          <w:rFonts w:hint="eastAsia"/>
          <w:color w:val="7F7F7F" w:themeColor="text1" w:themeTint="80"/>
          <w:sz w:val="22"/>
        </w:rPr>
        <w:t>消费者</w:t>
      </w:r>
      <w:r w:rsidR="00BE4B8A">
        <w:rPr>
          <w:rFonts w:hint="eastAsia"/>
          <w:color w:val="7F7F7F" w:themeColor="text1" w:themeTint="80"/>
          <w:sz w:val="22"/>
        </w:rPr>
        <w:t>移动在线</w:t>
      </w:r>
      <w:r w:rsidR="005714C3">
        <w:rPr>
          <w:rFonts w:hint="eastAsia"/>
          <w:color w:val="7F7F7F" w:themeColor="text1" w:themeTint="80"/>
          <w:sz w:val="22"/>
        </w:rPr>
        <w:t>引导系统</w:t>
      </w:r>
      <w:r w:rsidR="005714C3">
        <w:rPr>
          <w:rFonts w:hint="eastAsia"/>
          <w:color w:val="7F7F7F" w:themeColor="text1" w:themeTint="80"/>
          <w:sz w:val="22"/>
        </w:rPr>
        <w:t>-------------------------------------------</w:t>
      </w:r>
      <w:r w:rsidR="00A71120">
        <w:rPr>
          <w:rFonts w:hint="eastAsia"/>
          <w:color w:val="7F7F7F" w:themeColor="text1" w:themeTint="80"/>
          <w:sz w:val="22"/>
        </w:rPr>
        <w:t>-------------------------------</w:t>
      </w:r>
    </w:p>
    <w:p w:rsidR="005714C3" w:rsidRDefault="000E1E72" w:rsidP="007C2D02">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户外广告</w:t>
      </w:r>
      <w:r w:rsidR="005714C3">
        <w:rPr>
          <w:rFonts w:hint="eastAsia"/>
          <w:color w:val="7F7F7F" w:themeColor="text1" w:themeTint="80"/>
          <w:sz w:val="22"/>
        </w:rPr>
        <w:t>消费</w:t>
      </w:r>
      <w:r w:rsidR="00910921">
        <w:rPr>
          <w:rFonts w:hint="eastAsia"/>
          <w:color w:val="7F7F7F" w:themeColor="text1" w:themeTint="80"/>
          <w:sz w:val="22"/>
        </w:rPr>
        <w:t>者</w:t>
      </w:r>
      <w:r w:rsidR="005714C3">
        <w:rPr>
          <w:rFonts w:hint="eastAsia"/>
          <w:color w:val="7F7F7F" w:themeColor="text1" w:themeTint="80"/>
          <w:sz w:val="22"/>
        </w:rPr>
        <w:t>关系管理系统</w:t>
      </w:r>
      <w:r w:rsidR="005714C3">
        <w:rPr>
          <w:rFonts w:hint="eastAsia"/>
          <w:color w:val="7F7F7F" w:themeColor="text1" w:themeTint="80"/>
          <w:sz w:val="22"/>
        </w:rPr>
        <w:t>----------------------------------------------</w:t>
      </w:r>
      <w:r w:rsidR="00A71120">
        <w:rPr>
          <w:rFonts w:hint="eastAsia"/>
          <w:color w:val="7F7F7F" w:themeColor="text1" w:themeTint="80"/>
          <w:sz w:val="22"/>
        </w:rPr>
        <w:t>--------------------------</w:t>
      </w:r>
      <w:r w:rsidR="00910921">
        <w:rPr>
          <w:rFonts w:hint="eastAsia"/>
          <w:color w:val="7F7F7F" w:themeColor="text1" w:themeTint="80"/>
          <w:sz w:val="22"/>
        </w:rPr>
        <w:t>-----</w:t>
      </w:r>
      <w:r w:rsidR="00A71120">
        <w:rPr>
          <w:rFonts w:hint="eastAsia"/>
          <w:color w:val="7F7F7F" w:themeColor="text1" w:themeTint="80"/>
          <w:sz w:val="22"/>
        </w:rPr>
        <w:t>---</w:t>
      </w:r>
    </w:p>
    <w:p w:rsidR="00C27222" w:rsidRDefault="000E1E72" w:rsidP="007C2D02">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户外广告</w:t>
      </w:r>
      <w:r w:rsidR="00C27222">
        <w:rPr>
          <w:rFonts w:hint="eastAsia"/>
          <w:color w:val="7F7F7F" w:themeColor="text1" w:themeTint="80"/>
          <w:sz w:val="22"/>
        </w:rPr>
        <w:t>营销策划分析决策系统</w:t>
      </w:r>
      <w:r w:rsidR="00C27222">
        <w:rPr>
          <w:rFonts w:hint="eastAsia"/>
          <w:color w:val="7F7F7F" w:themeColor="text1" w:themeTint="80"/>
          <w:sz w:val="22"/>
        </w:rPr>
        <w:t>------------------------------------------------</w:t>
      </w:r>
      <w:r w:rsidR="00A71120">
        <w:rPr>
          <w:rFonts w:hint="eastAsia"/>
          <w:color w:val="7F7F7F" w:themeColor="text1" w:themeTint="80"/>
          <w:sz w:val="22"/>
        </w:rPr>
        <w:t>------------------------------</w:t>
      </w:r>
    </w:p>
    <w:p w:rsidR="00A37EC1" w:rsidRPr="00A37EC1" w:rsidRDefault="00A37EC1" w:rsidP="00A37EC1">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户外广告</w:t>
      </w:r>
      <w:r w:rsidRPr="006D16DF">
        <w:rPr>
          <w:rFonts w:hint="eastAsia"/>
          <w:color w:val="7F7F7F" w:themeColor="text1" w:themeTint="80"/>
          <w:sz w:val="22"/>
        </w:rPr>
        <w:t>数字</w:t>
      </w:r>
      <w:r>
        <w:rPr>
          <w:rFonts w:hint="eastAsia"/>
          <w:color w:val="7F7F7F" w:themeColor="text1" w:themeTint="80"/>
          <w:sz w:val="22"/>
        </w:rPr>
        <w:t>远程</w:t>
      </w:r>
      <w:r w:rsidR="00E64F5D">
        <w:rPr>
          <w:rFonts w:hint="eastAsia"/>
          <w:color w:val="7F7F7F" w:themeColor="text1" w:themeTint="80"/>
          <w:sz w:val="22"/>
        </w:rPr>
        <w:t>无线</w:t>
      </w:r>
      <w:r w:rsidRPr="006D16DF">
        <w:rPr>
          <w:rFonts w:hint="eastAsia"/>
          <w:color w:val="7F7F7F" w:themeColor="text1" w:themeTint="80"/>
          <w:sz w:val="22"/>
        </w:rPr>
        <w:t>电控</w:t>
      </w:r>
      <w:r>
        <w:rPr>
          <w:rFonts w:hint="eastAsia"/>
          <w:color w:val="7F7F7F" w:themeColor="text1" w:themeTint="80"/>
          <w:sz w:val="22"/>
        </w:rPr>
        <w:t>系统</w:t>
      </w:r>
      <w:r w:rsidRPr="006D16DF">
        <w:rPr>
          <w:rFonts w:hint="eastAsia"/>
          <w:color w:val="7F7F7F" w:themeColor="text1" w:themeTint="80"/>
          <w:sz w:val="22"/>
        </w:rPr>
        <w:t>-</w:t>
      </w:r>
      <w:r>
        <w:rPr>
          <w:rFonts w:hint="eastAsia"/>
          <w:color w:val="7F7F7F" w:themeColor="text1" w:themeTint="80"/>
          <w:sz w:val="22"/>
        </w:rPr>
        <w:t>----------</w:t>
      </w:r>
      <w:r w:rsidRPr="006D16DF">
        <w:rPr>
          <w:rFonts w:hint="eastAsia"/>
          <w:color w:val="7F7F7F" w:themeColor="text1" w:themeTint="80"/>
          <w:sz w:val="22"/>
        </w:rPr>
        <w:t>-----------------------------------</w:t>
      </w:r>
      <w:r>
        <w:rPr>
          <w:rFonts w:hint="eastAsia"/>
          <w:color w:val="7F7F7F" w:themeColor="text1" w:themeTint="80"/>
          <w:sz w:val="22"/>
        </w:rPr>
        <w:t>------------------------------</w:t>
      </w:r>
    </w:p>
    <w:p w:rsidR="0011122D" w:rsidRPr="0011122D" w:rsidRDefault="0011122D" w:rsidP="0011122D">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数字终端</w:t>
      </w:r>
      <w:r w:rsidR="00F76966">
        <w:rPr>
          <w:rFonts w:hint="eastAsia"/>
          <w:color w:val="7F7F7F" w:themeColor="text1" w:themeTint="80"/>
          <w:sz w:val="22"/>
        </w:rPr>
        <w:t>产品</w:t>
      </w:r>
      <w:r w:rsidRPr="00370C31">
        <w:rPr>
          <w:rFonts w:hint="eastAsia"/>
          <w:color w:val="7F7F7F" w:themeColor="text1" w:themeTint="80"/>
          <w:sz w:val="22"/>
        </w:rPr>
        <w:t>-------------------------------------------------------</w:t>
      </w:r>
      <w:r>
        <w:rPr>
          <w:rFonts w:hint="eastAsia"/>
          <w:color w:val="7F7F7F" w:themeColor="text1" w:themeTint="80"/>
          <w:sz w:val="22"/>
        </w:rPr>
        <w:t>-------------------------</w:t>
      </w:r>
      <w:r w:rsidR="00A71120">
        <w:rPr>
          <w:rFonts w:hint="eastAsia"/>
          <w:color w:val="7F7F7F" w:themeColor="text1" w:themeTint="80"/>
          <w:sz w:val="22"/>
        </w:rPr>
        <w:t>---------------------</w:t>
      </w:r>
    </w:p>
    <w:p w:rsidR="00413D31" w:rsidRPr="00BB0676" w:rsidRDefault="00413D31" w:rsidP="007C2D02">
      <w:pPr>
        <w:pStyle w:val="a8"/>
        <w:spacing w:line="360" w:lineRule="auto"/>
        <w:ind w:left="840" w:firstLineChars="0" w:firstLine="0"/>
        <w:rPr>
          <w:sz w:val="22"/>
        </w:rPr>
      </w:pPr>
    </w:p>
    <w:p w:rsidR="00413D31" w:rsidRPr="00BD21F6" w:rsidRDefault="003E3540" w:rsidP="007C2D02">
      <w:pPr>
        <w:pStyle w:val="a8"/>
        <w:numPr>
          <w:ilvl w:val="0"/>
          <w:numId w:val="1"/>
        </w:numPr>
        <w:spacing w:line="360" w:lineRule="auto"/>
        <w:ind w:firstLineChars="0"/>
        <w:rPr>
          <w:b/>
          <w:sz w:val="28"/>
          <w:szCs w:val="28"/>
        </w:rPr>
      </w:pPr>
      <w:r>
        <w:rPr>
          <w:rFonts w:hint="eastAsia"/>
          <w:b/>
          <w:sz w:val="28"/>
          <w:szCs w:val="28"/>
        </w:rPr>
        <w:t>信息化</w:t>
      </w:r>
      <w:r w:rsidR="00413D31" w:rsidRPr="00BD21F6">
        <w:rPr>
          <w:rFonts w:hint="eastAsia"/>
          <w:b/>
          <w:sz w:val="28"/>
          <w:szCs w:val="28"/>
        </w:rPr>
        <w:t>管理系统</w:t>
      </w:r>
      <w:r w:rsidR="004C5690">
        <w:rPr>
          <w:rFonts w:hint="eastAsia"/>
          <w:b/>
          <w:sz w:val="28"/>
          <w:szCs w:val="28"/>
        </w:rPr>
        <w:t>软件</w:t>
      </w:r>
    </w:p>
    <w:p w:rsidR="000646D7" w:rsidRPr="00370C31" w:rsidRDefault="000646D7" w:rsidP="000646D7">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系统设计</w:t>
      </w:r>
      <w:r w:rsidRPr="00370C31">
        <w:rPr>
          <w:rFonts w:hint="eastAsia"/>
          <w:color w:val="7F7F7F" w:themeColor="text1" w:themeTint="80"/>
          <w:sz w:val="22"/>
        </w:rPr>
        <w:t>------------------------------------------------------------------------------</w:t>
      </w:r>
      <w:r w:rsidR="009E520C">
        <w:rPr>
          <w:rFonts w:hint="eastAsia"/>
          <w:color w:val="7F7F7F" w:themeColor="text1" w:themeTint="80"/>
          <w:sz w:val="22"/>
        </w:rPr>
        <w:t>-----------------------------</w:t>
      </w:r>
      <w:r w:rsidR="0013363E">
        <w:rPr>
          <w:rFonts w:hint="eastAsia"/>
          <w:color w:val="7F7F7F" w:themeColor="text1" w:themeTint="80"/>
          <w:sz w:val="22"/>
        </w:rPr>
        <w:t>-----</w:t>
      </w:r>
      <w:r w:rsidR="0083206C">
        <w:rPr>
          <w:rFonts w:hint="eastAsia"/>
          <w:color w:val="7F7F7F" w:themeColor="text1" w:themeTint="80"/>
          <w:sz w:val="22"/>
        </w:rPr>
        <w:t>--</w:t>
      </w:r>
    </w:p>
    <w:p w:rsidR="00413D31" w:rsidRPr="00370C31" w:rsidRDefault="00413D31" w:rsidP="007C2D02">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系统</w:t>
      </w:r>
      <w:r w:rsidR="00EE42AE" w:rsidRPr="00370C31">
        <w:rPr>
          <w:rFonts w:hint="eastAsia"/>
          <w:color w:val="7F7F7F" w:themeColor="text1" w:themeTint="80"/>
          <w:sz w:val="22"/>
        </w:rPr>
        <w:t>结构</w:t>
      </w:r>
      <w:r w:rsidR="008B5203" w:rsidRPr="00370C31">
        <w:rPr>
          <w:rFonts w:hint="eastAsia"/>
          <w:color w:val="7F7F7F" w:themeColor="text1" w:themeTint="80"/>
          <w:sz w:val="22"/>
        </w:rPr>
        <w:t>------------------------------------------------------------------------------------------------------</w:t>
      </w:r>
      <w:r w:rsidR="0013363E">
        <w:rPr>
          <w:rFonts w:hint="eastAsia"/>
          <w:color w:val="7F7F7F" w:themeColor="text1" w:themeTint="80"/>
          <w:sz w:val="22"/>
        </w:rPr>
        <w:t>-</w:t>
      </w:r>
      <w:r w:rsidR="0083206C">
        <w:rPr>
          <w:rFonts w:hint="eastAsia"/>
          <w:color w:val="7F7F7F" w:themeColor="text1" w:themeTint="80"/>
          <w:sz w:val="22"/>
        </w:rPr>
        <w:t>---</w:t>
      </w:r>
    </w:p>
    <w:p w:rsidR="00052EBE" w:rsidRPr="000D1E09" w:rsidRDefault="00052EBE" w:rsidP="007C2D02">
      <w:pPr>
        <w:pStyle w:val="a8"/>
        <w:spacing w:line="360" w:lineRule="auto"/>
        <w:ind w:left="840" w:firstLineChars="0" w:firstLine="0"/>
        <w:rPr>
          <w:sz w:val="22"/>
        </w:rPr>
      </w:pPr>
    </w:p>
    <w:p w:rsidR="00D048BC" w:rsidRDefault="00D048BC" w:rsidP="00FC2934">
      <w:pPr>
        <w:pStyle w:val="a8"/>
        <w:numPr>
          <w:ilvl w:val="0"/>
          <w:numId w:val="1"/>
        </w:numPr>
        <w:spacing w:line="360" w:lineRule="auto"/>
        <w:ind w:firstLineChars="0"/>
        <w:rPr>
          <w:b/>
          <w:sz w:val="28"/>
          <w:szCs w:val="28"/>
        </w:rPr>
      </w:pPr>
      <w:r w:rsidRPr="00FC2934">
        <w:rPr>
          <w:rFonts w:hint="eastAsia"/>
          <w:b/>
          <w:sz w:val="28"/>
          <w:szCs w:val="28"/>
        </w:rPr>
        <w:t>结束语</w:t>
      </w:r>
    </w:p>
    <w:p w:rsidR="008F50A8" w:rsidRDefault="008F50A8" w:rsidP="008F50A8">
      <w:pPr>
        <w:spacing w:line="360" w:lineRule="auto"/>
        <w:rPr>
          <w:b/>
          <w:sz w:val="28"/>
          <w:szCs w:val="28"/>
        </w:rPr>
      </w:pPr>
    </w:p>
    <w:p w:rsidR="008F50A8" w:rsidRDefault="008F50A8" w:rsidP="008F50A8">
      <w:pPr>
        <w:spacing w:line="360" w:lineRule="auto"/>
        <w:rPr>
          <w:b/>
          <w:sz w:val="28"/>
          <w:szCs w:val="28"/>
        </w:rPr>
      </w:pPr>
    </w:p>
    <w:p w:rsidR="008F50A8" w:rsidRDefault="008F50A8" w:rsidP="008F50A8">
      <w:pPr>
        <w:spacing w:line="360" w:lineRule="auto"/>
        <w:rPr>
          <w:b/>
          <w:sz w:val="28"/>
          <w:szCs w:val="28"/>
        </w:rPr>
      </w:pPr>
    </w:p>
    <w:p w:rsidR="008F50A8" w:rsidRDefault="008F50A8" w:rsidP="008F50A8">
      <w:pPr>
        <w:spacing w:line="360" w:lineRule="auto"/>
        <w:rPr>
          <w:b/>
          <w:sz w:val="28"/>
          <w:szCs w:val="28"/>
        </w:rPr>
      </w:pPr>
    </w:p>
    <w:p w:rsidR="0099157F" w:rsidRDefault="0099157F" w:rsidP="008F50A8">
      <w:pPr>
        <w:spacing w:line="360" w:lineRule="auto"/>
        <w:rPr>
          <w:b/>
          <w:sz w:val="28"/>
          <w:szCs w:val="28"/>
        </w:rPr>
      </w:pPr>
    </w:p>
    <w:p w:rsidR="0099157F" w:rsidRDefault="0099157F" w:rsidP="008F50A8">
      <w:pPr>
        <w:spacing w:line="360" w:lineRule="auto"/>
        <w:rPr>
          <w:b/>
          <w:sz w:val="28"/>
          <w:szCs w:val="28"/>
        </w:rPr>
      </w:pPr>
    </w:p>
    <w:p w:rsidR="0099157F" w:rsidRDefault="0099157F" w:rsidP="008F50A8">
      <w:pPr>
        <w:spacing w:line="360" w:lineRule="auto"/>
        <w:rPr>
          <w:b/>
          <w:sz w:val="28"/>
          <w:szCs w:val="28"/>
        </w:rPr>
      </w:pPr>
    </w:p>
    <w:p w:rsidR="00531D05" w:rsidRDefault="00531D05" w:rsidP="00531D05">
      <w:pPr>
        <w:pStyle w:val="a8"/>
        <w:numPr>
          <w:ilvl w:val="0"/>
          <w:numId w:val="2"/>
        </w:numPr>
        <w:pBdr>
          <w:bottom w:val="single" w:sz="6" w:space="1" w:color="auto"/>
        </w:pBdr>
        <w:spacing w:line="360" w:lineRule="auto"/>
        <w:ind w:firstLineChars="0"/>
        <w:rPr>
          <w:b/>
          <w:sz w:val="28"/>
          <w:szCs w:val="28"/>
        </w:rPr>
      </w:pPr>
      <w:r w:rsidRPr="00B46125">
        <w:rPr>
          <w:rFonts w:hint="eastAsia"/>
          <w:b/>
          <w:sz w:val="28"/>
          <w:szCs w:val="28"/>
        </w:rPr>
        <w:lastRenderedPageBreak/>
        <w:t>项目概况</w:t>
      </w:r>
    </w:p>
    <w:p w:rsidR="00531D05" w:rsidRDefault="00531D05" w:rsidP="00531D05">
      <w:pPr>
        <w:pStyle w:val="a8"/>
        <w:spacing w:line="360" w:lineRule="auto"/>
        <w:ind w:left="840" w:firstLineChars="0" w:firstLine="0"/>
        <w:rPr>
          <w:sz w:val="22"/>
        </w:rPr>
      </w:pPr>
    </w:p>
    <w:p w:rsidR="009B74D8" w:rsidRDefault="00531D05" w:rsidP="009B74D8">
      <w:pPr>
        <w:pStyle w:val="a8"/>
        <w:numPr>
          <w:ilvl w:val="1"/>
          <w:numId w:val="2"/>
        </w:numPr>
        <w:spacing w:line="360" w:lineRule="auto"/>
        <w:ind w:firstLineChars="0"/>
        <w:rPr>
          <w:b/>
          <w:sz w:val="22"/>
        </w:rPr>
      </w:pPr>
      <w:r w:rsidRPr="00252268">
        <w:rPr>
          <w:rFonts w:hint="eastAsia"/>
          <w:b/>
          <w:sz w:val="22"/>
        </w:rPr>
        <w:t>项目背景</w:t>
      </w:r>
    </w:p>
    <w:p w:rsidR="006B5894" w:rsidRDefault="006B5894" w:rsidP="006B5894">
      <w:pPr>
        <w:spacing w:line="360" w:lineRule="auto"/>
        <w:ind w:left="420" w:firstLine="420"/>
        <w:rPr>
          <w:rFonts w:ascii="宋体" w:hAnsi="MS Sans Serif"/>
          <w:color w:val="7F7F7F" w:themeColor="text1" w:themeTint="80"/>
          <w:sz w:val="22"/>
        </w:rPr>
      </w:pPr>
      <w:r w:rsidRPr="00370C31">
        <w:rPr>
          <w:rFonts w:ascii="宋体" w:hAnsi="MS Sans Serif" w:hint="eastAsia"/>
          <w:color w:val="7F7F7F" w:themeColor="text1" w:themeTint="80"/>
          <w:sz w:val="22"/>
        </w:rPr>
        <w:t>计算机技术、</w:t>
      </w:r>
      <w:r>
        <w:rPr>
          <w:rFonts w:ascii="宋体" w:hAnsi="MS Sans Serif" w:hint="eastAsia"/>
          <w:color w:val="7F7F7F" w:themeColor="text1" w:themeTint="80"/>
          <w:sz w:val="22"/>
        </w:rPr>
        <w:t>物联网</w:t>
      </w:r>
      <w:r w:rsidRPr="00370C31">
        <w:rPr>
          <w:rFonts w:ascii="宋体" w:hAnsi="MS Sans Serif" w:hint="eastAsia"/>
          <w:color w:val="7F7F7F" w:themeColor="text1" w:themeTint="80"/>
          <w:sz w:val="22"/>
        </w:rPr>
        <w:t>技术、</w:t>
      </w:r>
      <w:r>
        <w:rPr>
          <w:rFonts w:ascii="宋体" w:hAnsi="MS Sans Serif" w:hint="eastAsia"/>
          <w:color w:val="7F7F7F" w:themeColor="text1" w:themeTint="80"/>
          <w:sz w:val="22"/>
        </w:rPr>
        <w:t>软件</w:t>
      </w:r>
      <w:r w:rsidRPr="00370C31">
        <w:rPr>
          <w:rFonts w:ascii="宋体" w:hAnsi="MS Sans Serif" w:hint="eastAsia"/>
          <w:color w:val="7F7F7F" w:themeColor="text1" w:themeTint="80"/>
          <w:sz w:val="22"/>
        </w:rPr>
        <w:t>技术</w:t>
      </w:r>
      <w:r>
        <w:rPr>
          <w:rFonts w:ascii="宋体" w:hAnsi="MS Sans Serif" w:hint="eastAsia"/>
          <w:color w:val="7F7F7F" w:themeColor="text1" w:themeTint="80"/>
          <w:sz w:val="22"/>
        </w:rPr>
        <w:t>、互联网技术</w:t>
      </w:r>
      <w:r w:rsidRPr="00370C31">
        <w:rPr>
          <w:rFonts w:ascii="宋体" w:hAnsi="MS Sans Serif" w:hint="eastAsia"/>
          <w:color w:val="7F7F7F" w:themeColor="text1" w:themeTint="80"/>
          <w:sz w:val="22"/>
        </w:rPr>
        <w:t>日新月异，</w:t>
      </w:r>
      <w:r>
        <w:rPr>
          <w:rFonts w:ascii="宋体" w:hAnsi="MS Sans Serif" w:hint="eastAsia"/>
          <w:color w:val="7F7F7F" w:themeColor="text1" w:themeTint="80"/>
          <w:sz w:val="22"/>
        </w:rPr>
        <w:t>数字化监测和</w:t>
      </w:r>
      <w:r w:rsidRPr="00370C31">
        <w:rPr>
          <w:rFonts w:ascii="宋体" w:hAnsi="MS Sans Serif" w:hint="eastAsia"/>
          <w:color w:val="7F7F7F" w:themeColor="text1" w:themeTint="80"/>
          <w:sz w:val="22"/>
        </w:rPr>
        <w:t>信息化管理</w:t>
      </w:r>
      <w:r>
        <w:rPr>
          <w:rFonts w:ascii="宋体" w:hAnsi="MS Sans Serif" w:hint="eastAsia"/>
          <w:color w:val="7F7F7F" w:themeColor="text1" w:themeTint="80"/>
          <w:sz w:val="22"/>
        </w:rPr>
        <w:t>的</w:t>
      </w:r>
      <w:r w:rsidRPr="00370C31">
        <w:rPr>
          <w:rFonts w:ascii="宋体" w:hAnsi="MS Sans Serif" w:hint="eastAsia"/>
          <w:color w:val="7F7F7F" w:themeColor="text1" w:themeTint="80"/>
          <w:sz w:val="22"/>
        </w:rPr>
        <w:t>应用内容出现越来越多需求，需要最优化</w:t>
      </w:r>
      <w:r>
        <w:rPr>
          <w:rFonts w:ascii="宋体" w:hAnsi="MS Sans Serif" w:hint="eastAsia"/>
          <w:color w:val="7F7F7F" w:themeColor="text1" w:themeTint="80"/>
          <w:sz w:val="22"/>
        </w:rPr>
        <w:t>、最经济、最方便</w:t>
      </w:r>
      <w:r w:rsidRPr="00370C31">
        <w:rPr>
          <w:rFonts w:ascii="宋体" w:hAnsi="MS Sans Serif" w:hint="eastAsia"/>
          <w:color w:val="7F7F7F" w:themeColor="text1" w:themeTint="80"/>
          <w:sz w:val="22"/>
        </w:rPr>
        <w:t>的实施方案</w:t>
      </w:r>
      <w:r>
        <w:rPr>
          <w:rFonts w:ascii="宋体" w:hAnsi="MS Sans Serif" w:hint="eastAsia"/>
          <w:color w:val="7F7F7F" w:themeColor="text1" w:themeTint="80"/>
          <w:sz w:val="22"/>
        </w:rPr>
        <w:t>在</w:t>
      </w:r>
      <w:r w:rsidRPr="00370C31">
        <w:rPr>
          <w:rFonts w:ascii="宋体" w:hAnsi="MS Sans Serif" w:hint="eastAsia"/>
          <w:color w:val="7F7F7F" w:themeColor="text1" w:themeTint="80"/>
          <w:sz w:val="22"/>
        </w:rPr>
        <w:t>系统配置、体系结构、集成方式和产品选型</w:t>
      </w:r>
      <w:r>
        <w:rPr>
          <w:rFonts w:ascii="宋体" w:hAnsi="MS Sans Serif" w:hint="eastAsia"/>
          <w:color w:val="7F7F7F" w:themeColor="text1" w:themeTint="80"/>
          <w:sz w:val="22"/>
        </w:rPr>
        <w:t>方面</w:t>
      </w:r>
      <w:r w:rsidRPr="00370C31">
        <w:rPr>
          <w:rFonts w:ascii="宋体" w:hAnsi="MS Sans Serif" w:hint="eastAsia"/>
          <w:color w:val="7F7F7F" w:themeColor="text1" w:themeTint="80"/>
          <w:sz w:val="22"/>
        </w:rPr>
        <w:t>实现</w:t>
      </w:r>
      <w:r>
        <w:rPr>
          <w:rFonts w:ascii="宋体" w:hAnsi="MS Sans Serif" w:hint="eastAsia"/>
          <w:color w:val="7F7F7F" w:themeColor="text1" w:themeTint="80"/>
          <w:sz w:val="22"/>
        </w:rPr>
        <w:t>整体信息化管理的</w:t>
      </w:r>
      <w:r w:rsidRPr="00370C31">
        <w:rPr>
          <w:rFonts w:ascii="宋体" w:hAnsi="MS Sans Serif" w:hint="eastAsia"/>
          <w:color w:val="7F7F7F" w:themeColor="text1" w:themeTint="80"/>
          <w:sz w:val="22"/>
        </w:rPr>
        <w:t>价值。运用物联网构架，</w:t>
      </w:r>
      <w:r>
        <w:rPr>
          <w:rFonts w:ascii="宋体" w:hAnsi="MS Sans Serif" w:hint="eastAsia"/>
          <w:color w:val="7F7F7F" w:themeColor="text1" w:themeTint="80"/>
          <w:sz w:val="22"/>
        </w:rPr>
        <w:t>全数字化高</w:t>
      </w:r>
      <w:r w:rsidRPr="00370C31">
        <w:rPr>
          <w:rFonts w:ascii="宋体" w:hAnsi="MS Sans Serif" w:hint="eastAsia"/>
          <w:color w:val="7F7F7F" w:themeColor="text1" w:themeTint="80"/>
          <w:sz w:val="22"/>
        </w:rPr>
        <w:t>集成</w:t>
      </w:r>
      <w:r>
        <w:rPr>
          <w:rFonts w:ascii="宋体" w:hAnsi="MS Sans Serif" w:hint="eastAsia"/>
          <w:color w:val="7F7F7F" w:themeColor="text1" w:themeTint="80"/>
          <w:sz w:val="22"/>
        </w:rPr>
        <w:t>和小</w:t>
      </w:r>
      <w:r w:rsidRPr="00370C31">
        <w:rPr>
          <w:rFonts w:ascii="宋体" w:hAnsi="MS Sans Serif" w:hint="eastAsia"/>
          <w:color w:val="7F7F7F" w:themeColor="text1" w:themeTint="80"/>
          <w:sz w:val="22"/>
        </w:rPr>
        <w:t>体积</w:t>
      </w:r>
      <w:r>
        <w:rPr>
          <w:rFonts w:ascii="宋体" w:hAnsi="MS Sans Serif" w:hint="eastAsia"/>
          <w:color w:val="7F7F7F" w:themeColor="text1" w:themeTint="80"/>
          <w:sz w:val="22"/>
        </w:rPr>
        <w:t>低成本</w:t>
      </w:r>
      <w:r w:rsidRPr="00370C31">
        <w:rPr>
          <w:rFonts w:ascii="宋体" w:hAnsi="MS Sans Serif" w:hint="eastAsia"/>
          <w:color w:val="7F7F7F" w:themeColor="text1" w:themeTint="80"/>
          <w:sz w:val="22"/>
        </w:rPr>
        <w:t>的数字终端，</w:t>
      </w:r>
      <w:r>
        <w:rPr>
          <w:rFonts w:ascii="宋体" w:hAnsi="MS Sans Serif" w:hint="eastAsia"/>
          <w:color w:val="7F7F7F" w:themeColor="text1" w:themeTint="80"/>
          <w:sz w:val="22"/>
        </w:rPr>
        <w:t>开放标准通信的</w:t>
      </w:r>
      <w:r w:rsidRPr="00370C31">
        <w:rPr>
          <w:rFonts w:ascii="宋体" w:hAnsi="MS Sans Serif" w:hint="eastAsia"/>
          <w:color w:val="7F7F7F" w:themeColor="text1" w:themeTint="80"/>
          <w:sz w:val="22"/>
        </w:rPr>
        <w:t>并网</w:t>
      </w:r>
      <w:r>
        <w:rPr>
          <w:rFonts w:ascii="宋体" w:hAnsi="MS Sans Serif" w:hint="eastAsia"/>
          <w:color w:val="7F7F7F" w:themeColor="text1" w:themeTint="80"/>
          <w:sz w:val="22"/>
        </w:rPr>
        <w:t>局域网的组网模式，</w:t>
      </w:r>
      <w:r w:rsidRPr="00370C31">
        <w:rPr>
          <w:rFonts w:ascii="宋体" w:hAnsi="MS Sans Serif" w:hint="eastAsia"/>
          <w:color w:val="7F7F7F" w:themeColor="text1" w:themeTint="80"/>
          <w:sz w:val="22"/>
        </w:rPr>
        <w:t>软件整体</w:t>
      </w:r>
      <w:r>
        <w:rPr>
          <w:rFonts w:ascii="宋体" w:hAnsi="MS Sans Serif" w:hint="eastAsia"/>
          <w:color w:val="7F7F7F" w:themeColor="text1" w:themeTint="80"/>
          <w:sz w:val="22"/>
        </w:rPr>
        <w:t>化系统</w:t>
      </w:r>
      <w:r w:rsidRPr="00370C31">
        <w:rPr>
          <w:rFonts w:ascii="宋体" w:hAnsi="MS Sans Serif" w:hint="eastAsia"/>
          <w:color w:val="7F7F7F" w:themeColor="text1" w:themeTint="80"/>
          <w:sz w:val="22"/>
        </w:rPr>
        <w:t>管理，</w:t>
      </w:r>
      <w:r>
        <w:rPr>
          <w:rFonts w:ascii="宋体" w:hAnsi="MS Sans Serif" w:hint="eastAsia"/>
          <w:color w:val="7F7F7F" w:themeColor="text1" w:themeTint="80"/>
          <w:sz w:val="22"/>
        </w:rPr>
        <w:t>运用移动智能终端实现云计算应用，最大化的</w:t>
      </w:r>
      <w:r w:rsidRPr="00370C31">
        <w:rPr>
          <w:rFonts w:ascii="宋体" w:hAnsi="MS Sans Serif" w:hint="eastAsia"/>
          <w:color w:val="7F7F7F" w:themeColor="text1" w:themeTint="80"/>
          <w:sz w:val="22"/>
        </w:rPr>
        <w:t>发挥</w:t>
      </w:r>
      <w:r>
        <w:rPr>
          <w:rFonts w:ascii="宋体" w:hAnsi="MS Sans Serif" w:hint="eastAsia"/>
          <w:color w:val="7F7F7F" w:themeColor="text1" w:themeTint="80"/>
          <w:sz w:val="22"/>
        </w:rPr>
        <w:t>出数字化、信息化、</w:t>
      </w:r>
      <w:r w:rsidRPr="00370C31">
        <w:rPr>
          <w:rFonts w:ascii="宋体" w:hAnsi="MS Sans Serif" w:hint="eastAsia"/>
          <w:color w:val="7F7F7F" w:themeColor="text1" w:themeTint="80"/>
          <w:sz w:val="22"/>
        </w:rPr>
        <w:t>物联</w:t>
      </w:r>
      <w:r>
        <w:rPr>
          <w:rFonts w:ascii="宋体" w:hAnsi="MS Sans Serif" w:hint="eastAsia"/>
          <w:color w:val="7F7F7F" w:themeColor="text1" w:themeTint="80"/>
          <w:sz w:val="22"/>
        </w:rPr>
        <w:t>网</w:t>
      </w:r>
      <w:r w:rsidRPr="00370C31">
        <w:rPr>
          <w:rFonts w:ascii="宋体" w:hAnsi="MS Sans Serif" w:hint="eastAsia"/>
          <w:color w:val="7F7F7F" w:themeColor="text1" w:themeTint="80"/>
          <w:sz w:val="22"/>
        </w:rPr>
        <w:t>化</w:t>
      </w:r>
      <w:r>
        <w:rPr>
          <w:rFonts w:ascii="宋体" w:hAnsi="MS Sans Serif" w:hint="eastAsia"/>
          <w:color w:val="7F7F7F" w:themeColor="text1" w:themeTint="80"/>
          <w:sz w:val="22"/>
        </w:rPr>
        <w:t>、移动互联网化、智能终端化</w:t>
      </w:r>
      <w:r w:rsidRPr="00370C31">
        <w:rPr>
          <w:rFonts w:ascii="宋体" w:hAnsi="MS Sans Serif" w:hint="eastAsia"/>
          <w:color w:val="7F7F7F" w:themeColor="text1" w:themeTint="80"/>
          <w:sz w:val="22"/>
        </w:rPr>
        <w:t>的</w:t>
      </w:r>
      <w:r>
        <w:rPr>
          <w:rFonts w:ascii="宋体" w:hAnsi="MS Sans Serif" w:hint="eastAsia"/>
          <w:color w:val="7F7F7F" w:themeColor="text1" w:themeTint="80"/>
          <w:sz w:val="22"/>
        </w:rPr>
        <w:t>管理价值，</w:t>
      </w:r>
      <w:r w:rsidRPr="00370C31">
        <w:rPr>
          <w:rFonts w:ascii="宋体" w:hAnsi="MS Sans Serif" w:hint="eastAsia"/>
          <w:color w:val="7F7F7F" w:themeColor="text1" w:themeTint="80"/>
          <w:sz w:val="22"/>
        </w:rPr>
        <w:t>得到最佳效益</w:t>
      </w:r>
      <w:r>
        <w:rPr>
          <w:rFonts w:ascii="宋体" w:hAnsi="MS Sans Serif" w:hint="eastAsia"/>
          <w:color w:val="7F7F7F" w:themeColor="text1" w:themeTint="80"/>
          <w:sz w:val="22"/>
        </w:rPr>
        <w:t>和效率</w:t>
      </w:r>
      <w:r w:rsidRPr="00370C31">
        <w:rPr>
          <w:rFonts w:ascii="宋体" w:hAnsi="MS Sans Serif" w:hint="eastAsia"/>
          <w:color w:val="7F7F7F" w:themeColor="text1" w:themeTint="80"/>
          <w:sz w:val="22"/>
        </w:rPr>
        <w:t>，对于管理者是非常重要和现实的。</w:t>
      </w:r>
    </w:p>
    <w:p w:rsidR="00531D05" w:rsidRPr="009B72C0" w:rsidRDefault="00345EC8" w:rsidP="00531D05">
      <w:pPr>
        <w:spacing w:line="360" w:lineRule="auto"/>
        <w:ind w:left="420" w:firstLine="420"/>
        <w:rPr>
          <w:rFonts w:ascii="宋体" w:hAnsi="MS Sans Serif"/>
          <w:color w:val="7F7F7F" w:themeColor="text1" w:themeTint="80"/>
          <w:sz w:val="22"/>
        </w:rPr>
      </w:pPr>
      <w:r>
        <w:rPr>
          <w:rFonts w:ascii="宋体" w:hAnsi="MS Sans Serif" w:hint="eastAsia"/>
          <w:noProof/>
          <w:color w:val="7F7F7F" w:themeColor="text1" w:themeTint="80"/>
          <w:sz w:val="22"/>
        </w:rPr>
        <w:drawing>
          <wp:anchor distT="0" distB="0" distL="114300" distR="114300" simplePos="0" relativeHeight="251660288" behindDoc="0" locked="0" layoutInCell="1" allowOverlap="1">
            <wp:simplePos x="0" y="0"/>
            <wp:positionH relativeFrom="column">
              <wp:posOffset>4229735</wp:posOffset>
            </wp:positionH>
            <wp:positionV relativeFrom="paragraph">
              <wp:posOffset>80010</wp:posOffset>
            </wp:positionV>
            <wp:extent cx="1936115" cy="1859280"/>
            <wp:effectExtent l="19050" t="0" r="6985"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screen"/>
                    <a:srcRect/>
                    <a:stretch>
                      <a:fillRect/>
                    </a:stretch>
                  </pic:blipFill>
                  <pic:spPr bwMode="auto">
                    <a:xfrm>
                      <a:off x="0" y="0"/>
                      <a:ext cx="1936115" cy="1859280"/>
                    </a:xfrm>
                    <a:prstGeom prst="rect">
                      <a:avLst/>
                    </a:prstGeom>
                    <a:noFill/>
                    <a:ln w="9525">
                      <a:noFill/>
                      <a:miter lim="800000"/>
                      <a:headEnd/>
                      <a:tailEnd/>
                    </a:ln>
                  </pic:spPr>
                </pic:pic>
              </a:graphicData>
            </a:graphic>
          </wp:anchor>
        </w:drawing>
      </w:r>
      <w:r w:rsidR="00531D05" w:rsidRPr="009B72C0">
        <w:rPr>
          <w:rFonts w:ascii="宋体" w:hAnsi="MS Sans Serif" w:hint="eastAsia"/>
          <w:color w:val="7F7F7F" w:themeColor="text1" w:themeTint="80"/>
          <w:sz w:val="22"/>
        </w:rPr>
        <w:t>徐家汇位于上海市区西南部，是上海的城市副中心和市级商业中心，商圈</w:t>
      </w:r>
      <w:r w:rsidR="00531D05">
        <w:rPr>
          <w:rFonts w:ascii="宋体" w:hAnsi="MS Sans Serif" w:hint="eastAsia"/>
          <w:color w:val="7F7F7F" w:themeColor="text1" w:themeTint="80"/>
          <w:sz w:val="22"/>
        </w:rPr>
        <w:t>占地</w:t>
      </w:r>
      <w:r w:rsidR="00531D05" w:rsidRPr="009B72C0">
        <w:rPr>
          <w:rFonts w:ascii="宋体" w:hAnsi="MS Sans Serif" w:hint="eastAsia"/>
          <w:color w:val="7F7F7F" w:themeColor="text1" w:themeTint="80"/>
          <w:sz w:val="22"/>
        </w:rPr>
        <w:t>面积125万平方米，核心区域24万平方米，北自广元路，南达中山南路，东自天钥桥路，西至宜山路，按照规划，商圈是集购物、娱乐、餐饮、旅游、金融、信息多种功能于一体，建筑面积200万平方米。</w:t>
      </w:r>
    </w:p>
    <w:p w:rsidR="00531D05" w:rsidRPr="009B72C0" w:rsidRDefault="00531D05" w:rsidP="00531D05">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商圈</w:t>
      </w:r>
      <w:r w:rsidRPr="009B72C0">
        <w:rPr>
          <w:rFonts w:ascii="宋体" w:hAnsi="MS Sans Serif" w:hint="eastAsia"/>
          <w:color w:val="7F7F7F" w:themeColor="text1" w:themeTint="80"/>
          <w:sz w:val="22"/>
        </w:rPr>
        <w:t>商业</w:t>
      </w:r>
      <w:r>
        <w:rPr>
          <w:rFonts w:ascii="宋体" w:hAnsi="MS Sans Serif" w:hint="eastAsia"/>
          <w:color w:val="7F7F7F" w:themeColor="text1" w:themeTint="80"/>
          <w:sz w:val="22"/>
        </w:rPr>
        <w:t>服务</w:t>
      </w:r>
      <w:r w:rsidRPr="009B72C0">
        <w:rPr>
          <w:rFonts w:ascii="宋体" w:hAnsi="MS Sans Serif" w:hint="eastAsia"/>
          <w:color w:val="7F7F7F" w:themeColor="text1" w:themeTint="80"/>
          <w:sz w:val="22"/>
        </w:rPr>
        <w:t>多</w:t>
      </w:r>
      <w:r>
        <w:rPr>
          <w:rFonts w:ascii="宋体" w:hAnsi="MS Sans Serif" w:hint="eastAsia"/>
          <w:color w:val="7F7F7F" w:themeColor="text1" w:themeTint="80"/>
          <w:sz w:val="22"/>
        </w:rPr>
        <w:t>，</w:t>
      </w:r>
      <w:r w:rsidRPr="009B72C0">
        <w:rPr>
          <w:rFonts w:ascii="宋体" w:hAnsi="MS Sans Serif" w:hint="eastAsia"/>
          <w:color w:val="7F7F7F" w:themeColor="text1" w:themeTint="80"/>
          <w:sz w:val="22"/>
        </w:rPr>
        <w:t>百货商场</w:t>
      </w:r>
      <w:r>
        <w:rPr>
          <w:rFonts w:ascii="宋体" w:hAnsi="MS Sans Serif" w:hint="eastAsia"/>
          <w:color w:val="7F7F7F" w:themeColor="text1" w:themeTint="80"/>
          <w:sz w:val="22"/>
        </w:rPr>
        <w:t>有</w:t>
      </w:r>
      <w:r w:rsidRPr="009B72C0">
        <w:rPr>
          <w:rFonts w:ascii="宋体" w:hAnsi="MS Sans Serif" w:hint="eastAsia"/>
          <w:color w:val="7F7F7F" w:themeColor="text1" w:themeTint="80"/>
          <w:sz w:val="22"/>
        </w:rPr>
        <w:t>东方商厦、太平洋百货、汇金百货、第六百货、中兴百货</w:t>
      </w:r>
      <w:r>
        <w:rPr>
          <w:rFonts w:ascii="宋体" w:hAnsi="MS Sans Serif" w:hint="eastAsia"/>
          <w:color w:val="7F7F7F" w:themeColor="text1" w:themeTint="80"/>
          <w:sz w:val="22"/>
        </w:rPr>
        <w:t>和</w:t>
      </w:r>
      <w:r w:rsidRPr="009B72C0">
        <w:rPr>
          <w:rFonts w:ascii="宋体" w:hAnsi="MS Sans Serif" w:hint="eastAsia"/>
          <w:color w:val="7F7F7F" w:themeColor="text1" w:themeTint="80"/>
          <w:sz w:val="22"/>
        </w:rPr>
        <w:t>汇联商厦</w:t>
      </w:r>
      <w:r>
        <w:rPr>
          <w:rFonts w:ascii="宋体" w:hAnsi="MS Sans Serif" w:hint="eastAsia"/>
          <w:color w:val="7F7F7F" w:themeColor="text1" w:themeTint="80"/>
          <w:sz w:val="22"/>
        </w:rPr>
        <w:t>。</w:t>
      </w:r>
      <w:r w:rsidRPr="009B72C0">
        <w:rPr>
          <w:rFonts w:ascii="宋体" w:hAnsi="MS Sans Serif" w:hint="eastAsia"/>
          <w:color w:val="7F7F7F" w:themeColor="text1" w:themeTint="80"/>
          <w:sz w:val="22"/>
        </w:rPr>
        <w:t>Shopping mall</w:t>
      </w:r>
      <w:r>
        <w:rPr>
          <w:rFonts w:ascii="宋体" w:hAnsi="MS Sans Serif" w:hint="eastAsia"/>
          <w:color w:val="7F7F7F" w:themeColor="text1" w:themeTint="80"/>
          <w:sz w:val="22"/>
        </w:rPr>
        <w:t>有</w:t>
      </w:r>
      <w:r w:rsidRPr="009B72C0">
        <w:rPr>
          <w:rFonts w:ascii="宋体" w:hAnsi="MS Sans Serif" w:hint="eastAsia"/>
          <w:color w:val="7F7F7F" w:themeColor="text1" w:themeTint="80"/>
          <w:sz w:val="22"/>
        </w:rPr>
        <w:t>美罗城、港汇广场</w:t>
      </w:r>
      <w:r>
        <w:rPr>
          <w:rFonts w:ascii="宋体" w:hAnsi="MS Sans Serif" w:hint="eastAsia"/>
          <w:color w:val="7F7F7F" w:themeColor="text1" w:themeTint="80"/>
          <w:sz w:val="22"/>
        </w:rPr>
        <w:t>。</w:t>
      </w:r>
      <w:r w:rsidRPr="009B72C0">
        <w:rPr>
          <w:rFonts w:ascii="宋体" w:hAnsi="MS Sans Serif" w:hint="eastAsia"/>
          <w:color w:val="7F7F7F" w:themeColor="text1" w:themeTint="80"/>
          <w:sz w:val="22"/>
        </w:rPr>
        <w:t>专业市场：太平洋数码广场、百脑汇、宜家</w:t>
      </w:r>
      <w:r>
        <w:rPr>
          <w:rFonts w:ascii="宋体" w:hAnsi="MS Sans Serif" w:hint="eastAsia"/>
          <w:color w:val="7F7F7F" w:themeColor="text1" w:themeTint="80"/>
          <w:sz w:val="22"/>
        </w:rPr>
        <w:t>。</w:t>
      </w:r>
      <w:r w:rsidRPr="009B72C0">
        <w:rPr>
          <w:rFonts w:ascii="宋体" w:hAnsi="MS Sans Serif" w:hint="eastAsia"/>
          <w:color w:val="7F7F7F" w:themeColor="text1" w:themeTint="80"/>
          <w:sz w:val="22"/>
        </w:rPr>
        <w:t>甲级写字楼</w:t>
      </w:r>
      <w:r>
        <w:rPr>
          <w:rFonts w:ascii="宋体" w:hAnsi="MS Sans Serif" w:hint="eastAsia"/>
          <w:color w:val="7F7F7F" w:themeColor="text1" w:themeTint="80"/>
          <w:sz w:val="22"/>
        </w:rPr>
        <w:t>有港汇广场、美罗大厦、江山大厦、飞洲国际大厦、汇智大厦，</w:t>
      </w:r>
      <w:r w:rsidRPr="009B72C0">
        <w:rPr>
          <w:rFonts w:ascii="宋体" w:hAnsi="MS Sans Serif" w:hint="eastAsia"/>
          <w:color w:val="7F7F7F" w:themeColor="text1" w:themeTint="80"/>
          <w:sz w:val="22"/>
        </w:rPr>
        <w:t>还有十几栋乙级写字楼</w:t>
      </w:r>
      <w:r>
        <w:rPr>
          <w:rFonts w:ascii="宋体" w:hAnsi="MS Sans Serif" w:hint="eastAsia"/>
          <w:color w:val="7F7F7F" w:themeColor="text1" w:themeTint="80"/>
          <w:sz w:val="22"/>
        </w:rPr>
        <w:t>。酒店</w:t>
      </w:r>
      <w:r w:rsidRPr="009B72C0">
        <w:rPr>
          <w:rFonts w:ascii="宋体" w:hAnsi="MS Sans Serif" w:hint="eastAsia"/>
          <w:color w:val="7F7F7F" w:themeColor="text1" w:themeTint="80"/>
          <w:sz w:val="22"/>
        </w:rPr>
        <w:t>主要有光大会展中心国际酒店、青松城酒店、莫泰169、汉庭、鼎园公寓酒店、如家等40家</w:t>
      </w:r>
      <w:r>
        <w:rPr>
          <w:rFonts w:ascii="宋体" w:hAnsi="MS Sans Serif" w:hint="eastAsia"/>
          <w:color w:val="7F7F7F" w:themeColor="text1" w:themeTint="80"/>
          <w:sz w:val="22"/>
        </w:rPr>
        <w:t>。会展有</w:t>
      </w:r>
      <w:r w:rsidRPr="009B72C0">
        <w:rPr>
          <w:rFonts w:ascii="宋体" w:hAnsi="MS Sans Serif" w:hint="eastAsia"/>
          <w:color w:val="7F7F7F" w:themeColor="text1" w:themeTint="80"/>
          <w:sz w:val="22"/>
        </w:rPr>
        <w:t>光大会展中心</w:t>
      </w:r>
      <w:r>
        <w:rPr>
          <w:rFonts w:ascii="宋体" w:hAnsi="MS Sans Serif" w:hint="eastAsia"/>
          <w:color w:val="7F7F7F" w:themeColor="text1" w:themeTint="80"/>
          <w:sz w:val="22"/>
        </w:rPr>
        <w:t>。高档住宅区有徐家汇花园、尊园、兆丰帝景园、永新花园等。</w:t>
      </w:r>
      <w:r w:rsidRPr="009B72C0">
        <w:rPr>
          <w:rFonts w:ascii="宋体" w:hAnsi="MS Sans Serif" w:hint="eastAsia"/>
          <w:color w:val="7F7F7F" w:themeColor="text1" w:themeTint="80"/>
          <w:sz w:val="22"/>
        </w:rPr>
        <w:t>徐家汇</w:t>
      </w:r>
      <w:r>
        <w:rPr>
          <w:rFonts w:ascii="宋体" w:hAnsi="MS Sans Serif" w:hint="eastAsia"/>
          <w:color w:val="7F7F7F" w:themeColor="text1" w:themeTint="80"/>
          <w:sz w:val="22"/>
        </w:rPr>
        <w:t>商圈还有</w:t>
      </w:r>
      <w:r w:rsidRPr="009B72C0">
        <w:rPr>
          <w:rFonts w:ascii="宋体" w:hAnsi="MS Sans Serif" w:hint="eastAsia"/>
          <w:color w:val="7F7F7F" w:themeColor="text1" w:themeTint="80"/>
          <w:sz w:val="22"/>
        </w:rPr>
        <w:t>天主教堂、上海天文台、徐家汇藏书楼、上海交通大学、徐家汇公园等</w:t>
      </w:r>
      <w:r>
        <w:rPr>
          <w:rFonts w:ascii="宋体" w:hAnsi="MS Sans Serif" w:hint="eastAsia"/>
          <w:color w:val="7F7F7F" w:themeColor="text1" w:themeTint="80"/>
          <w:sz w:val="22"/>
        </w:rPr>
        <w:t>文化旅游景点</w:t>
      </w:r>
      <w:r w:rsidRPr="009B72C0">
        <w:rPr>
          <w:rFonts w:ascii="宋体" w:hAnsi="MS Sans Serif" w:hint="eastAsia"/>
          <w:color w:val="7F7F7F" w:themeColor="text1" w:themeTint="80"/>
          <w:sz w:val="22"/>
        </w:rPr>
        <w:t>。</w:t>
      </w:r>
      <w:r>
        <w:rPr>
          <w:rFonts w:ascii="宋体" w:hAnsi="MS Sans Serif" w:hint="eastAsia"/>
          <w:color w:val="7F7F7F" w:themeColor="text1" w:themeTint="80"/>
          <w:sz w:val="22"/>
        </w:rPr>
        <w:t>有</w:t>
      </w:r>
      <w:r w:rsidRPr="009B72C0">
        <w:rPr>
          <w:rFonts w:ascii="宋体" w:hAnsi="MS Sans Serif" w:hint="eastAsia"/>
          <w:color w:val="7F7F7F" w:themeColor="text1" w:themeTint="80"/>
          <w:sz w:val="22"/>
        </w:rPr>
        <w:t>轨道1号、3、4号线，公交有60多条线路</w:t>
      </w:r>
      <w:r>
        <w:rPr>
          <w:rFonts w:ascii="宋体" w:hAnsi="MS Sans Serif" w:hint="eastAsia"/>
          <w:color w:val="7F7F7F" w:themeColor="text1" w:themeTint="80"/>
          <w:sz w:val="22"/>
        </w:rPr>
        <w:t>等公共交通线路，带来大量的</w:t>
      </w:r>
      <w:r w:rsidR="00255B10">
        <w:rPr>
          <w:rFonts w:ascii="宋体" w:hAnsi="MS Sans Serif" w:hint="eastAsia"/>
          <w:color w:val="7F7F7F" w:themeColor="text1" w:themeTint="80"/>
          <w:sz w:val="22"/>
        </w:rPr>
        <w:t>消费者</w:t>
      </w:r>
      <w:r>
        <w:rPr>
          <w:rFonts w:ascii="宋体" w:hAnsi="MS Sans Serif" w:hint="eastAsia"/>
          <w:color w:val="7F7F7F" w:themeColor="text1" w:themeTint="80"/>
          <w:sz w:val="22"/>
        </w:rPr>
        <w:t>客流。</w:t>
      </w:r>
    </w:p>
    <w:p w:rsidR="00531D05" w:rsidRPr="009B72C0" w:rsidRDefault="00531D05" w:rsidP="00531D05">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商圈商业</w:t>
      </w:r>
      <w:r w:rsidRPr="009B72C0">
        <w:rPr>
          <w:rFonts w:ascii="宋体" w:hAnsi="MS Sans Serif" w:hint="eastAsia"/>
          <w:color w:val="7F7F7F" w:themeColor="text1" w:themeTint="80"/>
          <w:sz w:val="22"/>
        </w:rPr>
        <w:t>种类</w:t>
      </w:r>
      <w:r>
        <w:rPr>
          <w:rFonts w:ascii="宋体" w:hAnsi="MS Sans Serif" w:hint="eastAsia"/>
          <w:color w:val="7F7F7F" w:themeColor="text1" w:themeTint="80"/>
          <w:sz w:val="22"/>
        </w:rPr>
        <w:t>多，商业</w:t>
      </w:r>
      <w:r w:rsidRPr="009B72C0">
        <w:rPr>
          <w:rFonts w:ascii="宋体" w:hAnsi="MS Sans Serif" w:hint="eastAsia"/>
          <w:color w:val="7F7F7F" w:themeColor="text1" w:themeTint="80"/>
          <w:sz w:val="22"/>
        </w:rPr>
        <w:t>业态多</w:t>
      </w:r>
      <w:r>
        <w:rPr>
          <w:rFonts w:ascii="宋体" w:hAnsi="MS Sans Serif" w:hint="eastAsia"/>
          <w:color w:val="7F7F7F" w:themeColor="text1" w:themeTint="80"/>
          <w:sz w:val="22"/>
        </w:rPr>
        <w:t>。经营种类</w:t>
      </w:r>
      <w:r w:rsidRPr="009B72C0">
        <w:rPr>
          <w:rFonts w:ascii="宋体" w:hAnsi="MS Sans Serif" w:hint="eastAsia"/>
          <w:color w:val="7F7F7F" w:themeColor="text1" w:themeTint="80"/>
          <w:sz w:val="22"/>
        </w:rPr>
        <w:t>包括服侍、鞋包、玩具、珠宝、数码产品、家具、建材、餐饮、娱乐、旅游</w:t>
      </w:r>
      <w:r>
        <w:rPr>
          <w:rFonts w:ascii="宋体" w:hAnsi="MS Sans Serif" w:hint="eastAsia"/>
          <w:color w:val="7F7F7F" w:themeColor="text1" w:themeTint="80"/>
          <w:sz w:val="22"/>
        </w:rPr>
        <w:t>等。经营</w:t>
      </w:r>
      <w:r w:rsidRPr="009B72C0">
        <w:rPr>
          <w:rFonts w:ascii="宋体" w:hAnsi="MS Sans Serif" w:hint="eastAsia"/>
          <w:color w:val="7F7F7F" w:themeColor="text1" w:themeTint="80"/>
          <w:sz w:val="22"/>
        </w:rPr>
        <w:t>业态包括百货商场、专业市场、特色商业街、shopping mall、卖场等所有的零售商业</w:t>
      </w:r>
      <w:r>
        <w:rPr>
          <w:rFonts w:ascii="宋体" w:hAnsi="MS Sans Serif" w:hint="eastAsia"/>
          <w:color w:val="7F7F7F" w:themeColor="text1" w:themeTint="80"/>
          <w:sz w:val="22"/>
        </w:rPr>
        <w:t>业态。</w:t>
      </w:r>
    </w:p>
    <w:p w:rsidR="00531D05" w:rsidRDefault="00531D05" w:rsidP="00531D05">
      <w:pPr>
        <w:spacing w:line="360" w:lineRule="auto"/>
        <w:ind w:left="420" w:firstLine="420"/>
        <w:rPr>
          <w:b/>
          <w:sz w:val="28"/>
          <w:szCs w:val="28"/>
        </w:rPr>
      </w:pPr>
    </w:p>
    <w:p w:rsidR="00531D05" w:rsidRDefault="00531D05" w:rsidP="00531D05">
      <w:pPr>
        <w:pStyle w:val="a8"/>
        <w:numPr>
          <w:ilvl w:val="1"/>
          <w:numId w:val="2"/>
        </w:numPr>
        <w:spacing w:line="360" w:lineRule="auto"/>
        <w:ind w:firstLineChars="0"/>
        <w:rPr>
          <w:b/>
          <w:sz w:val="22"/>
        </w:rPr>
      </w:pPr>
      <w:r>
        <w:rPr>
          <w:rFonts w:hint="eastAsia"/>
          <w:b/>
          <w:sz w:val="22"/>
        </w:rPr>
        <w:t>总体目标</w:t>
      </w:r>
    </w:p>
    <w:p w:rsidR="00305137" w:rsidRDefault="00305137" w:rsidP="00305137">
      <w:pPr>
        <w:spacing w:line="360" w:lineRule="auto"/>
        <w:ind w:left="420" w:firstLine="420"/>
        <w:rPr>
          <w:rFonts w:asciiTheme="minorEastAsia" w:hAnsiTheme="minorEastAsia"/>
          <w:color w:val="7F7F7F" w:themeColor="text1" w:themeTint="80"/>
          <w:sz w:val="22"/>
        </w:rPr>
      </w:pPr>
      <w:r w:rsidRPr="00370C31">
        <w:rPr>
          <w:rFonts w:ascii="宋体" w:hAnsi="MS Sans Serif" w:hint="eastAsia"/>
          <w:color w:val="7F7F7F" w:themeColor="text1" w:themeTint="80"/>
          <w:sz w:val="22"/>
        </w:rPr>
        <w:t>建设一个以数字终端、物联网构架、</w:t>
      </w:r>
      <w:r w:rsidR="002F614F">
        <w:rPr>
          <w:rFonts w:ascii="宋体" w:hAnsi="MS Sans Serif" w:hint="eastAsia"/>
          <w:color w:val="7F7F7F" w:themeColor="text1" w:themeTint="80"/>
          <w:sz w:val="22"/>
        </w:rPr>
        <w:t>移动互联网</w:t>
      </w:r>
      <w:r w:rsidRPr="00370C31">
        <w:rPr>
          <w:rFonts w:ascii="宋体" w:hAnsi="MS Sans Serif" w:hint="eastAsia"/>
          <w:color w:val="7F7F7F" w:themeColor="text1" w:themeTint="80"/>
          <w:sz w:val="22"/>
        </w:rPr>
        <w:t>、信息化</w:t>
      </w:r>
      <w:r>
        <w:rPr>
          <w:rFonts w:ascii="宋体" w:hAnsi="MS Sans Serif" w:hint="eastAsia"/>
          <w:color w:val="7F7F7F" w:themeColor="text1" w:themeTint="80"/>
          <w:sz w:val="22"/>
        </w:rPr>
        <w:t>系统</w:t>
      </w:r>
      <w:r w:rsidRPr="00370C31">
        <w:rPr>
          <w:rFonts w:ascii="宋体" w:hAnsi="MS Sans Serif" w:hint="eastAsia"/>
          <w:color w:val="7F7F7F" w:themeColor="text1" w:themeTint="80"/>
          <w:sz w:val="22"/>
        </w:rPr>
        <w:t>管理软件、</w:t>
      </w:r>
      <w:r>
        <w:rPr>
          <w:rFonts w:ascii="宋体" w:hAnsi="MS Sans Serif" w:hint="eastAsia"/>
          <w:color w:val="7F7F7F" w:themeColor="text1" w:themeTint="80"/>
          <w:sz w:val="22"/>
        </w:rPr>
        <w:t>智能终端</w:t>
      </w:r>
      <w:r w:rsidRPr="00370C31">
        <w:rPr>
          <w:rFonts w:ascii="宋体" w:hAnsi="MS Sans Serif" w:hint="eastAsia"/>
          <w:color w:val="7F7F7F" w:themeColor="text1" w:themeTint="80"/>
          <w:sz w:val="22"/>
        </w:rPr>
        <w:t>应用软件</w:t>
      </w:r>
      <w:r>
        <w:rPr>
          <w:rFonts w:ascii="宋体" w:hAnsi="MS Sans Serif" w:hint="eastAsia"/>
          <w:color w:val="7F7F7F" w:themeColor="text1" w:themeTint="80"/>
          <w:sz w:val="22"/>
        </w:rPr>
        <w:t>、后台云计算、现场移动管理</w:t>
      </w:r>
      <w:r w:rsidRPr="00370C31">
        <w:rPr>
          <w:rFonts w:ascii="宋体" w:hAnsi="MS Sans Serif" w:hint="eastAsia"/>
          <w:color w:val="7F7F7F" w:themeColor="text1" w:themeTint="80"/>
          <w:sz w:val="22"/>
        </w:rPr>
        <w:t>为应用价值</w:t>
      </w:r>
      <w:r>
        <w:rPr>
          <w:rFonts w:ascii="宋体" w:hAnsi="MS Sans Serif" w:hint="eastAsia"/>
          <w:color w:val="7F7F7F" w:themeColor="text1" w:themeTint="80"/>
          <w:sz w:val="22"/>
        </w:rPr>
        <w:t>主题的</w:t>
      </w:r>
      <w:r w:rsidRPr="00370C31">
        <w:rPr>
          <w:rFonts w:ascii="宋体" w:hAnsi="MS Sans Serif" w:hint="eastAsia"/>
          <w:color w:val="7F7F7F" w:themeColor="text1" w:themeTint="80"/>
          <w:sz w:val="22"/>
        </w:rPr>
        <w:t>综合性</w:t>
      </w:r>
      <w:r w:rsidR="002F614F">
        <w:rPr>
          <w:rFonts w:ascii="宋体" w:hAnsi="MS Sans Serif" w:hint="eastAsia"/>
          <w:color w:val="7F7F7F" w:themeColor="text1" w:themeTint="80"/>
          <w:sz w:val="22"/>
        </w:rPr>
        <w:t>户外广告</w:t>
      </w:r>
      <w:r>
        <w:rPr>
          <w:rFonts w:ascii="宋体" w:hAnsi="MS Sans Serif" w:hint="eastAsia"/>
          <w:color w:val="7F7F7F" w:themeColor="text1" w:themeTint="80"/>
          <w:sz w:val="22"/>
        </w:rPr>
        <w:t>信息化</w:t>
      </w:r>
      <w:r w:rsidR="002F614F">
        <w:rPr>
          <w:rFonts w:ascii="宋体" w:hAnsi="MS Sans Serif" w:hint="eastAsia"/>
          <w:color w:val="7F7F7F" w:themeColor="text1" w:themeTint="80"/>
          <w:sz w:val="22"/>
        </w:rPr>
        <w:t>管理</w:t>
      </w:r>
      <w:r w:rsidR="00080D2C">
        <w:rPr>
          <w:rFonts w:ascii="宋体" w:hAnsi="MS Sans Serif" w:hint="eastAsia"/>
          <w:color w:val="7F7F7F" w:themeColor="text1" w:themeTint="80"/>
          <w:sz w:val="22"/>
        </w:rPr>
        <w:t>系统</w:t>
      </w:r>
      <w:r w:rsidRPr="00370C31">
        <w:rPr>
          <w:rFonts w:ascii="宋体" w:hAnsi="MS Sans Serif" w:hint="eastAsia"/>
          <w:color w:val="7F7F7F" w:themeColor="text1" w:themeTint="80"/>
          <w:sz w:val="22"/>
        </w:rPr>
        <w:t>。</w:t>
      </w:r>
      <w:r w:rsidR="00AE409E">
        <w:rPr>
          <w:rFonts w:ascii="宋体" w:hAnsi="MS Sans Serif" w:hint="eastAsia"/>
          <w:color w:val="7F7F7F" w:themeColor="text1" w:themeTint="80"/>
          <w:sz w:val="22"/>
        </w:rPr>
        <w:t>在户外广告中</w:t>
      </w:r>
      <w:r w:rsidRPr="00370C31">
        <w:rPr>
          <w:rFonts w:asciiTheme="minorEastAsia" w:hAnsiTheme="minorEastAsia" w:hint="eastAsia"/>
          <w:color w:val="7F7F7F" w:themeColor="text1" w:themeTint="80"/>
          <w:sz w:val="22"/>
        </w:rPr>
        <w:t>安装数字终端</w:t>
      </w:r>
      <w:r>
        <w:rPr>
          <w:rFonts w:asciiTheme="minorEastAsia" w:hAnsiTheme="minorEastAsia" w:hint="eastAsia"/>
          <w:color w:val="7F7F7F" w:themeColor="text1" w:themeTint="80"/>
          <w:sz w:val="22"/>
        </w:rPr>
        <w:t>，覆盖整个运营和管理的各种需求</w:t>
      </w:r>
      <w:r w:rsidRPr="00370C31">
        <w:rPr>
          <w:rFonts w:asciiTheme="minorEastAsia" w:hAnsiTheme="minorEastAsia" w:hint="eastAsia"/>
          <w:color w:val="7F7F7F" w:themeColor="text1" w:themeTint="80"/>
          <w:sz w:val="22"/>
        </w:rPr>
        <w:t>，</w:t>
      </w:r>
      <w:r>
        <w:rPr>
          <w:rFonts w:asciiTheme="minorEastAsia" w:hAnsiTheme="minorEastAsia" w:hint="eastAsia"/>
          <w:color w:val="7F7F7F" w:themeColor="text1" w:themeTint="80"/>
          <w:sz w:val="22"/>
        </w:rPr>
        <w:t>提供全部运行内容的全过程数据，通过系统管理</w:t>
      </w:r>
      <w:r>
        <w:rPr>
          <w:rFonts w:asciiTheme="minorEastAsia" w:hAnsiTheme="minorEastAsia" w:hint="eastAsia"/>
          <w:color w:val="7F7F7F" w:themeColor="text1" w:themeTint="80"/>
          <w:sz w:val="22"/>
        </w:rPr>
        <w:lastRenderedPageBreak/>
        <w:t>软件，将</w:t>
      </w:r>
      <w:r w:rsidRPr="00370C31">
        <w:rPr>
          <w:rFonts w:asciiTheme="minorEastAsia" w:hAnsiTheme="minorEastAsia" w:hint="eastAsia"/>
          <w:color w:val="7F7F7F" w:themeColor="text1" w:themeTint="80"/>
          <w:sz w:val="22"/>
        </w:rPr>
        <w:t>所有各型数据采集汇总、存储整理、</w:t>
      </w:r>
      <w:r>
        <w:rPr>
          <w:rFonts w:asciiTheme="minorEastAsia" w:hAnsiTheme="minorEastAsia" w:hint="eastAsia"/>
          <w:color w:val="7F7F7F" w:themeColor="text1" w:themeTint="80"/>
          <w:sz w:val="22"/>
        </w:rPr>
        <w:t>配置显示、归类组合、统计分析，形成多模式、多条件的报告模版提供管理者直接决策依据和有效支持。</w:t>
      </w:r>
      <w:r w:rsidRPr="00370C31">
        <w:rPr>
          <w:rFonts w:asciiTheme="minorEastAsia" w:hAnsiTheme="minorEastAsia" w:hint="eastAsia"/>
          <w:color w:val="7F7F7F" w:themeColor="text1" w:themeTint="80"/>
          <w:sz w:val="22"/>
        </w:rPr>
        <w:t>建立</w:t>
      </w:r>
      <w:r w:rsidR="00246C2B">
        <w:rPr>
          <w:rFonts w:asciiTheme="minorEastAsia" w:hAnsiTheme="minorEastAsia" w:hint="eastAsia"/>
          <w:color w:val="7F7F7F" w:themeColor="text1" w:themeTint="80"/>
          <w:sz w:val="22"/>
        </w:rPr>
        <w:t>起</w:t>
      </w:r>
      <w:r w:rsidR="0080485A">
        <w:rPr>
          <w:rFonts w:asciiTheme="minorEastAsia" w:hAnsiTheme="minorEastAsia" w:hint="eastAsia"/>
          <w:color w:val="7F7F7F" w:themeColor="text1" w:themeTint="80"/>
          <w:sz w:val="22"/>
        </w:rPr>
        <w:t>户外</w:t>
      </w:r>
      <w:r w:rsidR="00246C2B">
        <w:rPr>
          <w:rFonts w:asciiTheme="minorEastAsia" w:hAnsiTheme="minorEastAsia" w:hint="eastAsia"/>
          <w:color w:val="7F7F7F" w:themeColor="text1" w:themeTint="80"/>
          <w:sz w:val="22"/>
        </w:rPr>
        <w:t>广告</w:t>
      </w:r>
      <w:r w:rsidRPr="00370C31">
        <w:rPr>
          <w:rFonts w:asciiTheme="minorEastAsia" w:hAnsiTheme="minorEastAsia" w:hint="eastAsia"/>
          <w:color w:val="7F7F7F" w:themeColor="text1" w:themeTint="80"/>
          <w:sz w:val="22"/>
        </w:rPr>
        <w:t>和</w:t>
      </w:r>
      <w:r w:rsidR="00246C2B">
        <w:rPr>
          <w:rFonts w:asciiTheme="minorEastAsia" w:hAnsiTheme="minorEastAsia" w:hint="eastAsia"/>
          <w:color w:val="7F7F7F" w:themeColor="text1" w:themeTint="80"/>
          <w:sz w:val="22"/>
        </w:rPr>
        <w:t>消费者</w:t>
      </w:r>
      <w:r w:rsidRPr="00370C31">
        <w:rPr>
          <w:rFonts w:asciiTheme="minorEastAsia" w:hAnsiTheme="minorEastAsia" w:hint="eastAsia"/>
          <w:color w:val="7F7F7F" w:themeColor="text1" w:themeTint="80"/>
          <w:sz w:val="22"/>
        </w:rPr>
        <w:t>之间</w:t>
      </w:r>
      <w:r>
        <w:rPr>
          <w:rFonts w:asciiTheme="minorEastAsia" w:hAnsiTheme="minorEastAsia" w:hint="eastAsia"/>
          <w:color w:val="7F7F7F" w:themeColor="text1" w:themeTint="80"/>
          <w:sz w:val="22"/>
        </w:rPr>
        <w:t>的</w:t>
      </w:r>
      <w:r w:rsidRPr="00370C31">
        <w:rPr>
          <w:rFonts w:asciiTheme="minorEastAsia" w:hAnsiTheme="minorEastAsia" w:hint="eastAsia"/>
          <w:color w:val="7F7F7F" w:themeColor="text1" w:themeTint="80"/>
          <w:sz w:val="22"/>
        </w:rPr>
        <w:t>线上线下的信息对接和互动</w:t>
      </w:r>
      <w:r w:rsidR="00246C2B">
        <w:rPr>
          <w:rFonts w:asciiTheme="minorEastAsia" w:hAnsiTheme="minorEastAsia" w:hint="eastAsia"/>
          <w:color w:val="7F7F7F" w:themeColor="text1" w:themeTint="80"/>
          <w:sz w:val="22"/>
        </w:rPr>
        <w:t>，实现位置关系广告、移动定向广告、集中式广告播放和定向推送结合。</w:t>
      </w:r>
      <w:r>
        <w:rPr>
          <w:rFonts w:asciiTheme="minorEastAsia" w:hAnsiTheme="minorEastAsia" w:hint="eastAsia"/>
          <w:color w:val="7F7F7F" w:themeColor="text1" w:themeTint="80"/>
          <w:sz w:val="22"/>
        </w:rPr>
        <w:t>系统设计基于对象，</w:t>
      </w:r>
      <w:r w:rsidRPr="00370C31">
        <w:rPr>
          <w:rFonts w:asciiTheme="minorEastAsia" w:hAnsiTheme="minorEastAsia" w:hint="eastAsia"/>
          <w:color w:val="7F7F7F" w:themeColor="text1" w:themeTint="80"/>
          <w:sz w:val="22"/>
        </w:rPr>
        <w:t>管理</w:t>
      </w:r>
      <w:r>
        <w:rPr>
          <w:rFonts w:asciiTheme="minorEastAsia" w:hAnsiTheme="minorEastAsia" w:hint="eastAsia"/>
          <w:color w:val="7F7F7F" w:themeColor="text1" w:themeTint="80"/>
          <w:sz w:val="22"/>
        </w:rPr>
        <w:t>要约和需求</w:t>
      </w:r>
      <w:r w:rsidRPr="00370C31">
        <w:rPr>
          <w:rFonts w:asciiTheme="minorEastAsia" w:hAnsiTheme="minorEastAsia" w:hint="eastAsia"/>
          <w:color w:val="7F7F7F" w:themeColor="text1" w:themeTint="80"/>
          <w:sz w:val="22"/>
        </w:rPr>
        <w:t>可定义，改变过去集中</w:t>
      </w:r>
      <w:r>
        <w:rPr>
          <w:rFonts w:asciiTheme="minorEastAsia" w:hAnsiTheme="minorEastAsia" w:hint="eastAsia"/>
          <w:color w:val="7F7F7F" w:themeColor="text1" w:themeTint="80"/>
          <w:sz w:val="22"/>
        </w:rPr>
        <w:t>模式</w:t>
      </w:r>
      <w:r w:rsidRPr="00370C31">
        <w:rPr>
          <w:rFonts w:asciiTheme="minorEastAsia" w:hAnsiTheme="minorEastAsia" w:hint="eastAsia"/>
          <w:color w:val="7F7F7F" w:themeColor="text1" w:themeTint="80"/>
          <w:sz w:val="22"/>
        </w:rPr>
        <w:t>为分布式定向管理</w:t>
      </w:r>
      <w:r>
        <w:rPr>
          <w:rFonts w:asciiTheme="minorEastAsia" w:hAnsiTheme="minorEastAsia" w:hint="eastAsia"/>
          <w:color w:val="7F7F7F" w:themeColor="text1" w:themeTint="80"/>
          <w:sz w:val="22"/>
        </w:rPr>
        <w:t>；</w:t>
      </w:r>
      <w:r w:rsidRPr="00370C31">
        <w:rPr>
          <w:rFonts w:asciiTheme="minorEastAsia" w:hAnsiTheme="minorEastAsia" w:hint="eastAsia"/>
          <w:color w:val="7F7F7F" w:themeColor="text1" w:themeTint="80"/>
          <w:sz w:val="22"/>
        </w:rPr>
        <w:t>从人工</w:t>
      </w:r>
      <w:r>
        <w:rPr>
          <w:rFonts w:asciiTheme="minorEastAsia" w:hAnsiTheme="minorEastAsia" w:hint="eastAsia"/>
          <w:color w:val="7F7F7F" w:themeColor="text1" w:themeTint="80"/>
          <w:sz w:val="22"/>
        </w:rPr>
        <w:t>分析</w:t>
      </w:r>
      <w:r w:rsidRPr="00370C31">
        <w:rPr>
          <w:rFonts w:asciiTheme="minorEastAsia" w:hAnsiTheme="minorEastAsia" w:hint="eastAsia"/>
          <w:color w:val="7F7F7F" w:themeColor="text1" w:themeTint="80"/>
          <w:sz w:val="22"/>
        </w:rPr>
        <w:t>转变为实时计算分析</w:t>
      </w:r>
      <w:r>
        <w:rPr>
          <w:rFonts w:asciiTheme="minorEastAsia" w:hAnsiTheme="minorEastAsia" w:hint="eastAsia"/>
          <w:color w:val="7F7F7F" w:themeColor="text1" w:themeTint="80"/>
          <w:sz w:val="22"/>
        </w:rPr>
        <w:t>；</w:t>
      </w:r>
      <w:r w:rsidRPr="00370C31">
        <w:rPr>
          <w:rFonts w:asciiTheme="minorEastAsia" w:hAnsiTheme="minorEastAsia" w:hint="eastAsia"/>
          <w:color w:val="7F7F7F" w:themeColor="text1" w:themeTint="80"/>
          <w:sz w:val="22"/>
        </w:rPr>
        <w:t>从经验</w:t>
      </w:r>
      <w:r>
        <w:rPr>
          <w:rFonts w:asciiTheme="minorEastAsia" w:hAnsiTheme="minorEastAsia" w:hint="eastAsia"/>
          <w:color w:val="7F7F7F" w:themeColor="text1" w:themeTint="80"/>
          <w:sz w:val="22"/>
        </w:rPr>
        <w:t>判断转变为计算化决策；从无现场数字化转变为智能终端移动化。极大的提高了</w:t>
      </w:r>
      <w:r w:rsidR="00246C2B">
        <w:rPr>
          <w:rFonts w:asciiTheme="minorEastAsia" w:hAnsiTheme="minorEastAsia" w:hint="eastAsia"/>
          <w:color w:val="7F7F7F" w:themeColor="text1" w:themeTint="80"/>
          <w:sz w:val="22"/>
        </w:rPr>
        <w:t>户外广告的</w:t>
      </w:r>
      <w:r>
        <w:rPr>
          <w:rFonts w:asciiTheme="minorEastAsia" w:hAnsiTheme="minorEastAsia" w:hint="eastAsia"/>
          <w:color w:val="7F7F7F" w:themeColor="text1" w:themeTint="80"/>
          <w:sz w:val="22"/>
        </w:rPr>
        <w:t>效率和效益</w:t>
      </w:r>
      <w:r w:rsidRPr="00370C31">
        <w:rPr>
          <w:rFonts w:asciiTheme="minorEastAsia" w:hAnsiTheme="minorEastAsia" w:hint="eastAsia"/>
          <w:color w:val="7F7F7F" w:themeColor="text1" w:themeTint="80"/>
          <w:sz w:val="22"/>
        </w:rPr>
        <w:t>。</w:t>
      </w:r>
    </w:p>
    <w:p w:rsidR="00305137" w:rsidRDefault="00305137" w:rsidP="00305137">
      <w:pPr>
        <w:pStyle w:val="a8"/>
        <w:numPr>
          <w:ilvl w:val="2"/>
          <w:numId w:val="2"/>
        </w:numPr>
        <w:spacing w:line="360" w:lineRule="auto"/>
        <w:ind w:firstLineChars="0"/>
        <w:rPr>
          <w:rFonts w:asciiTheme="minorEastAsia" w:hAnsiTheme="minorEastAsia"/>
          <w:color w:val="7F7F7F" w:themeColor="text1" w:themeTint="80"/>
          <w:sz w:val="22"/>
        </w:rPr>
      </w:pPr>
      <w:r w:rsidRPr="007B45BF">
        <w:rPr>
          <w:rFonts w:asciiTheme="minorEastAsia" w:hAnsiTheme="minorEastAsia" w:hint="eastAsia"/>
          <w:color w:val="7F7F7F" w:themeColor="text1" w:themeTint="80"/>
          <w:sz w:val="22"/>
        </w:rPr>
        <w:t>实现全覆盖、全应用、全过程、全数字终端</w:t>
      </w:r>
      <w:r>
        <w:rPr>
          <w:rFonts w:asciiTheme="minorEastAsia" w:hAnsiTheme="minorEastAsia" w:hint="eastAsia"/>
          <w:color w:val="7F7F7F" w:themeColor="text1" w:themeTint="80"/>
          <w:sz w:val="22"/>
        </w:rPr>
        <w:t>的实时</w:t>
      </w:r>
      <w:r w:rsidRPr="007B45BF">
        <w:rPr>
          <w:rFonts w:asciiTheme="minorEastAsia" w:hAnsiTheme="minorEastAsia" w:hint="eastAsia"/>
          <w:color w:val="7F7F7F" w:themeColor="text1" w:themeTint="80"/>
          <w:sz w:val="22"/>
        </w:rPr>
        <w:t>管理；</w:t>
      </w:r>
    </w:p>
    <w:p w:rsidR="00305137" w:rsidRPr="007B45BF" w:rsidRDefault="00305137" w:rsidP="00305137">
      <w:pPr>
        <w:pStyle w:val="a8"/>
        <w:numPr>
          <w:ilvl w:val="2"/>
          <w:numId w:val="2"/>
        </w:numPr>
        <w:spacing w:line="360" w:lineRule="auto"/>
        <w:ind w:firstLineChars="0"/>
        <w:rPr>
          <w:rFonts w:asciiTheme="minorEastAsia" w:hAnsiTheme="minorEastAsia"/>
          <w:color w:val="7F7F7F" w:themeColor="text1" w:themeTint="80"/>
          <w:sz w:val="22"/>
        </w:rPr>
      </w:pPr>
      <w:r w:rsidRPr="007B45BF">
        <w:rPr>
          <w:rFonts w:asciiTheme="minorEastAsia" w:hAnsiTheme="minorEastAsia" w:hint="eastAsia"/>
          <w:color w:val="7F7F7F" w:themeColor="text1" w:themeTint="80"/>
          <w:sz w:val="22"/>
        </w:rPr>
        <w:t>实现远端管理、移动管理、现场管理</w:t>
      </w:r>
      <w:r>
        <w:rPr>
          <w:rFonts w:asciiTheme="minorEastAsia" w:hAnsiTheme="minorEastAsia" w:hint="eastAsia"/>
          <w:color w:val="7F7F7F" w:themeColor="text1" w:themeTint="80"/>
          <w:sz w:val="22"/>
        </w:rPr>
        <w:t>、</w:t>
      </w:r>
      <w:r w:rsidRPr="007B45BF">
        <w:rPr>
          <w:rFonts w:asciiTheme="minorEastAsia" w:hAnsiTheme="minorEastAsia" w:hint="eastAsia"/>
          <w:color w:val="7F7F7F" w:themeColor="text1" w:themeTint="80"/>
          <w:sz w:val="22"/>
        </w:rPr>
        <w:t>线上线下的整体管理。</w:t>
      </w:r>
    </w:p>
    <w:p w:rsidR="00531D05" w:rsidRDefault="00531D05" w:rsidP="00531D05">
      <w:pPr>
        <w:spacing w:line="360" w:lineRule="auto"/>
        <w:ind w:left="420" w:firstLine="420"/>
        <w:rPr>
          <w:rFonts w:ascii="宋体" w:hAnsi="MS Sans Serif"/>
          <w:color w:val="7F7F7F" w:themeColor="text1" w:themeTint="80"/>
          <w:sz w:val="22"/>
        </w:rPr>
      </w:pPr>
      <w:r w:rsidRPr="00D67FC8">
        <w:rPr>
          <w:rFonts w:ascii="宋体" w:hAnsi="MS Sans Serif" w:hint="eastAsia"/>
          <w:color w:val="7F7F7F" w:themeColor="text1" w:themeTint="80"/>
          <w:sz w:val="22"/>
        </w:rPr>
        <w:t>信息化平台</w:t>
      </w:r>
      <w:r>
        <w:rPr>
          <w:rFonts w:ascii="宋体" w:hAnsi="MS Sans Serif" w:hint="eastAsia"/>
          <w:color w:val="7F7F7F" w:themeColor="text1" w:themeTint="80"/>
          <w:sz w:val="22"/>
        </w:rPr>
        <w:t>的价值有五大主题，包括</w:t>
      </w:r>
      <w:r w:rsidR="00537295">
        <w:rPr>
          <w:rFonts w:ascii="宋体" w:hAnsi="MS Sans Serif" w:hint="eastAsia"/>
          <w:color w:val="7F7F7F" w:themeColor="text1" w:themeTint="80"/>
          <w:sz w:val="22"/>
        </w:rPr>
        <w:t>户外广告的位置关系服务</w:t>
      </w:r>
      <w:r>
        <w:rPr>
          <w:rFonts w:ascii="宋体" w:hAnsi="MS Sans Serif" w:hint="eastAsia"/>
          <w:color w:val="7F7F7F" w:themeColor="text1" w:themeTint="80"/>
          <w:sz w:val="22"/>
        </w:rPr>
        <w:t>位图、</w:t>
      </w:r>
      <w:r w:rsidR="00AD157C">
        <w:rPr>
          <w:rFonts w:ascii="宋体" w:hAnsi="MS Sans Serif" w:hint="eastAsia"/>
          <w:color w:val="7F7F7F" w:themeColor="text1" w:themeTint="80"/>
          <w:sz w:val="22"/>
        </w:rPr>
        <w:t>微网站、</w:t>
      </w:r>
      <w:r w:rsidR="00FD7993">
        <w:rPr>
          <w:rFonts w:ascii="宋体" w:hAnsi="MS Sans Serif" w:hint="eastAsia"/>
          <w:color w:val="7F7F7F" w:themeColor="text1" w:themeTint="80"/>
          <w:sz w:val="22"/>
        </w:rPr>
        <w:t>在线移动引导、</w:t>
      </w:r>
      <w:r>
        <w:rPr>
          <w:rFonts w:ascii="宋体" w:hAnsi="MS Sans Serif" w:hint="eastAsia"/>
          <w:color w:val="7F7F7F" w:themeColor="text1" w:themeTint="80"/>
          <w:sz w:val="22"/>
        </w:rPr>
        <w:t>消费关系</w:t>
      </w:r>
      <w:r w:rsidR="00C53069">
        <w:rPr>
          <w:rFonts w:ascii="宋体" w:hAnsi="MS Sans Serif" w:hint="eastAsia"/>
          <w:color w:val="7F7F7F" w:themeColor="text1" w:themeTint="80"/>
          <w:sz w:val="22"/>
        </w:rPr>
        <w:t>管理</w:t>
      </w:r>
      <w:r>
        <w:rPr>
          <w:rFonts w:ascii="宋体" w:hAnsi="MS Sans Serif" w:hint="eastAsia"/>
          <w:color w:val="7F7F7F" w:themeColor="text1" w:themeTint="80"/>
          <w:sz w:val="22"/>
        </w:rPr>
        <w:t>、分布式信息定向推送、</w:t>
      </w:r>
      <w:r w:rsidR="00C53069">
        <w:rPr>
          <w:rFonts w:ascii="宋体" w:hAnsi="MS Sans Serif" w:hint="eastAsia"/>
          <w:color w:val="7F7F7F" w:themeColor="text1" w:themeTint="80"/>
          <w:sz w:val="22"/>
        </w:rPr>
        <w:t>营销方案决策系统</w:t>
      </w:r>
      <w:r w:rsidRPr="00D67FC8">
        <w:rPr>
          <w:rFonts w:ascii="宋体" w:hAnsi="MS Sans Serif" w:hint="eastAsia"/>
          <w:color w:val="7F7F7F" w:themeColor="text1" w:themeTint="80"/>
          <w:sz w:val="22"/>
        </w:rPr>
        <w:t>。</w:t>
      </w:r>
      <w:r w:rsidR="00080D2C">
        <w:rPr>
          <w:rFonts w:ascii="宋体" w:hAnsi="MS Sans Serif" w:hint="eastAsia"/>
          <w:color w:val="7F7F7F" w:themeColor="text1" w:themeTint="80"/>
          <w:sz w:val="22"/>
        </w:rPr>
        <w:t>系统</w:t>
      </w:r>
      <w:r>
        <w:rPr>
          <w:rFonts w:ascii="宋体" w:hAnsi="MS Sans Serif" w:hint="eastAsia"/>
          <w:color w:val="7F7F7F" w:themeColor="text1" w:themeTint="80"/>
          <w:sz w:val="22"/>
        </w:rPr>
        <w:t>运用最新的移动互联网技术、智能手机应用软件技术、物联网近场通信技术、</w:t>
      </w:r>
      <w:r w:rsidRPr="00D67FC8">
        <w:rPr>
          <w:rFonts w:ascii="宋体" w:hAnsi="MS Sans Serif" w:hint="eastAsia"/>
          <w:color w:val="7F7F7F" w:themeColor="text1" w:themeTint="80"/>
          <w:sz w:val="22"/>
        </w:rPr>
        <w:t>在</w:t>
      </w:r>
      <w:r w:rsidR="006F4273">
        <w:rPr>
          <w:rFonts w:ascii="宋体" w:hAnsi="MS Sans Serif" w:hint="eastAsia"/>
          <w:color w:val="7F7F7F" w:themeColor="text1" w:themeTint="80"/>
          <w:sz w:val="22"/>
        </w:rPr>
        <w:t>户外广告内</w:t>
      </w:r>
      <w:r w:rsidRPr="00D67FC8">
        <w:rPr>
          <w:rFonts w:ascii="宋体" w:hAnsi="MS Sans Serif" w:hint="eastAsia"/>
          <w:color w:val="7F7F7F" w:themeColor="text1" w:themeTint="80"/>
          <w:sz w:val="22"/>
        </w:rPr>
        <w:t>安装数字</w:t>
      </w:r>
      <w:r w:rsidR="006F4273">
        <w:rPr>
          <w:rFonts w:ascii="宋体" w:hAnsi="MS Sans Serif" w:hint="eastAsia"/>
          <w:color w:val="7F7F7F" w:themeColor="text1" w:themeTint="80"/>
          <w:sz w:val="22"/>
        </w:rPr>
        <w:t>BTH</w:t>
      </w:r>
      <w:r w:rsidRPr="00D67FC8">
        <w:rPr>
          <w:rFonts w:ascii="宋体" w:hAnsi="MS Sans Serif" w:hint="eastAsia"/>
          <w:color w:val="7F7F7F" w:themeColor="text1" w:themeTint="80"/>
          <w:sz w:val="22"/>
        </w:rPr>
        <w:t>近场</w:t>
      </w:r>
      <w:r>
        <w:rPr>
          <w:rFonts w:ascii="宋体" w:hAnsi="MS Sans Serif" w:hint="eastAsia"/>
          <w:color w:val="7F7F7F" w:themeColor="text1" w:themeTint="80"/>
          <w:sz w:val="22"/>
        </w:rPr>
        <w:t>通信</w:t>
      </w:r>
      <w:r w:rsidRPr="00D67FC8">
        <w:rPr>
          <w:rFonts w:ascii="宋体" w:hAnsi="MS Sans Serif" w:hint="eastAsia"/>
          <w:color w:val="7F7F7F" w:themeColor="text1" w:themeTint="80"/>
          <w:sz w:val="22"/>
        </w:rPr>
        <w:t>终端</w:t>
      </w:r>
      <w:r w:rsidR="006F4273">
        <w:rPr>
          <w:rFonts w:ascii="宋体" w:hAnsi="MS Sans Serif" w:hint="eastAsia"/>
          <w:color w:val="7F7F7F" w:themeColor="text1" w:themeTint="80"/>
          <w:sz w:val="22"/>
        </w:rPr>
        <w:t>，</w:t>
      </w:r>
      <w:r>
        <w:rPr>
          <w:rFonts w:ascii="宋体" w:hAnsi="MS Sans Serif" w:hint="eastAsia"/>
          <w:color w:val="7F7F7F" w:themeColor="text1" w:themeTint="80"/>
          <w:sz w:val="22"/>
        </w:rPr>
        <w:t>智能手机应用软件</w:t>
      </w:r>
      <w:r w:rsidRPr="00D67FC8">
        <w:rPr>
          <w:rFonts w:ascii="宋体" w:hAnsi="MS Sans Serif" w:hint="eastAsia"/>
          <w:color w:val="7F7F7F" w:themeColor="text1" w:themeTint="80"/>
          <w:sz w:val="22"/>
        </w:rPr>
        <w:t>实现即时现场</w:t>
      </w:r>
      <w:r>
        <w:rPr>
          <w:rFonts w:ascii="宋体" w:hAnsi="MS Sans Serif" w:hint="eastAsia"/>
          <w:color w:val="7F7F7F" w:themeColor="text1" w:themeTint="80"/>
          <w:sz w:val="22"/>
        </w:rPr>
        <w:t>位置关系的自动签到，平台按照</w:t>
      </w:r>
      <w:r w:rsidRPr="00D67FC8">
        <w:rPr>
          <w:rFonts w:ascii="宋体" w:hAnsi="MS Sans Serif" w:hint="eastAsia"/>
          <w:color w:val="7F7F7F" w:themeColor="text1" w:themeTint="80"/>
          <w:sz w:val="22"/>
        </w:rPr>
        <w:t>消费</w:t>
      </w:r>
      <w:r w:rsidR="006F4273">
        <w:rPr>
          <w:rFonts w:ascii="宋体" w:hAnsi="MS Sans Serif" w:hint="eastAsia"/>
          <w:color w:val="7F7F7F" w:themeColor="text1" w:themeTint="80"/>
          <w:sz w:val="22"/>
        </w:rPr>
        <w:t>者自定义需求、营销广告策划定义、商家优惠服务定义、信息位置定义，</w:t>
      </w:r>
      <w:r>
        <w:rPr>
          <w:rFonts w:ascii="宋体" w:hAnsi="MS Sans Serif" w:hint="eastAsia"/>
          <w:color w:val="7F7F7F" w:themeColor="text1" w:themeTint="80"/>
          <w:sz w:val="22"/>
        </w:rPr>
        <w:t>定向推送</w:t>
      </w:r>
      <w:r w:rsidRPr="00D67FC8">
        <w:rPr>
          <w:rFonts w:ascii="宋体" w:hAnsi="MS Sans Serif" w:hint="eastAsia"/>
          <w:color w:val="7F7F7F" w:themeColor="text1" w:themeTint="80"/>
          <w:sz w:val="22"/>
        </w:rPr>
        <w:t>信息</w:t>
      </w:r>
      <w:r>
        <w:rPr>
          <w:rFonts w:ascii="宋体" w:hAnsi="MS Sans Serif" w:hint="eastAsia"/>
          <w:color w:val="7F7F7F" w:themeColor="text1" w:themeTint="80"/>
          <w:sz w:val="22"/>
        </w:rPr>
        <w:t>、推送</w:t>
      </w:r>
      <w:r w:rsidR="006F4273">
        <w:rPr>
          <w:rFonts w:ascii="宋体" w:hAnsi="MS Sans Serif" w:hint="eastAsia"/>
          <w:color w:val="7F7F7F" w:themeColor="text1" w:themeTint="80"/>
          <w:sz w:val="22"/>
        </w:rPr>
        <w:t>商家</w:t>
      </w:r>
      <w:r w:rsidRPr="00D67FC8">
        <w:rPr>
          <w:rFonts w:ascii="宋体" w:hAnsi="MS Sans Serif" w:hint="eastAsia"/>
          <w:color w:val="7F7F7F" w:themeColor="text1" w:themeTint="80"/>
          <w:sz w:val="22"/>
        </w:rPr>
        <w:t>微网站</w:t>
      </w:r>
      <w:r>
        <w:rPr>
          <w:rFonts w:ascii="宋体" w:hAnsi="MS Sans Serif" w:hint="eastAsia"/>
          <w:color w:val="7F7F7F" w:themeColor="text1" w:themeTint="80"/>
          <w:sz w:val="22"/>
        </w:rPr>
        <w:t>页面</w:t>
      </w:r>
      <w:r w:rsidRPr="00D67FC8">
        <w:rPr>
          <w:rFonts w:ascii="宋体" w:hAnsi="MS Sans Serif" w:hint="eastAsia"/>
          <w:color w:val="7F7F7F" w:themeColor="text1" w:themeTint="80"/>
          <w:sz w:val="22"/>
        </w:rPr>
        <w:t>，建立</w:t>
      </w:r>
      <w:r w:rsidR="006F4273">
        <w:rPr>
          <w:rFonts w:ascii="宋体" w:hAnsi="MS Sans Serif" w:hint="eastAsia"/>
          <w:color w:val="7F7F7F" w:themeColor="text1" w:themeTint="80"/>
          <w:sz w:val="22"/>
        </w:rPr>
        <w:t>户外广告和</w:t>
      </w:r>
      <w:r>
        <w:rPr>
          <w:rFonts w:ascii="宋体" w:hAnsi="MS Sans Serif" w:hint="eastAsia"/>
          <w:color w:val="7F7F7F" w:themeColor="text1" w:themeTint="80"/>
          <w:sz w:val="22"/>
        </w:rPr>
        <w:t>消费</w:t>
      </w:r>
      <w:r w:rsidR="006F4273">
        <w:rPr>
          <w:rFonts w:ascii="宋体" w:hAnsi="MS Sans Serif" w:hint="eastAsia"/>
          <w:color w:val="7F7F7F" w:themeColor="text1" w:themeTint="80"/>
          <w:sz w:val="22"/>
        </w:rPr>
        <w:t>者之间</w:t>
      </w:r>
      <w:r w:rsidRPr="00D67FC8">
        <w:rPr>
          <w:rFonts w:ascii="宋体" w:hAnsi="MS Sans Serif" w:hint="eastAsia"/>
          <w:color w:val="7F7F7F" w:themeColor="text1" w:themeTint="80"/>
          <w:sz w:val="22"/>
        </w:rPr>
        <w:t>线上和线下的</w:t>
      </w:r>
      <w:r>
        <w:rPr>
          <w:rFonts w:ascii="宋体" w:hAnsi="MS Sans Serif" w:hint="eastAsia"/>
          <w:color w:val="7F7F7F" w:themeColor="text1" w:themeTint="80"/>
          <w:sz w:val="22"/>
        </w:rPr>
        <w:t>移动营销关系</w:t>
      </w:r>
      <w:r w:rsidRPr="00D67FC8">
        <w:rPr>
          <w:rFonts w:ascii="宋体" w:hAnsi="MS Sans Serif" w:hint="eastAsia"/>
          <w:color w:val="7F7F7F" w:themeColor="text1" w:themeTint="80"/>
          <w:sz w:val="22"/>
        </w:rPr>
        <w:t>。</w:t>
      </w:r>
    </w:p>
    <w:p w:rsidR="00531D05" w:rsidRDefault="00531D05" w:rsidP="002E4BAE">
      <w:pPr>
        <w:spacing w:line="360" w:lineRule="auto"/>
        <w:ind w:left="420" w:firstLine="420"/>
        <w:rPr>
          <w:rFonts w:ascii="宋体" w:hAnsi="MS Sans Serif"/>
          <w:color w:val="7F7F7F" w:themeColor="text1" w:themeTint="80"/>
          <w:sz w:val="22"/>
        </w:rPr>
      </w:pPr>
      <w:r w:rsidRPr="00D67FC8">
        <w:rPr>
          <w:rFonts w:ascii="宋体" w:hAnsi="MS Sans Serif" w:hint="eastAsia"/>
          <w:color w:val="7F7F7F" w:themeColor="text1" w:themeTint="80"/>
          <w:sz w:val="22"/>
        </w:rPr>
        <w:t>应用</w:t>
      </w:r>
      <w:r>
        <w:rPr>
          <w:rFonts w:ascii="宋体" w:hAnsi="MS Sans Serif" w:hint="eastAsia"/>
          <w:color w:val="7F7F7F" w:themeColor="text1" w:themeTint="80"/>
          <w:sz w:val="22"/>
        </w:rPr>
        <w:t>位图近场信息化技术、</w:t>
      </w:r>
      <w:r w:rsidRPr="00D67FC8">
        <w:rPr>
          <w:rFonts w:ascii="宋体" w:hAnsi="MS Sans Serif" w:hint="eastAsia"/>
          <w:color w:val="7F7F7F" w:themeColor="text1" w:themeTint="80"/>
          <w:sz w:val="22"/>
        </w:rPr>
        <w:t>位置关系</w:t>
      </w:r>
      <w:r>
        <w:rPr>
          <w:rFonts w:ascii="宋体" w:hAnsi="MS Sans Serif" w:hint="eastAsia"/>
          <w:color w:val="7F7F7F" w:themeColor="text1" w:themeTint="80"/>
          <w:sz w:val="22"/>
        </w:rPr>
        <w:t>自动</w:t>
      </w:r>
      <w:r w:rsidRPr="00D67FC8">
        <w:rPr>
          <w:rFonts w:ascii="宋体" w:hAnsi="MS Sans Serif" w:hint="eastAsia"/>
          <w:color w:val="7F7F7F" w:themeColor="text1" w:themeTint="80"/>
          <w:sz w:val="22"/>
        </w:rPr>
        <w:t>签到</w:t>
      </w:r>
      <w:r>
        <w:rPr>
          <w:rFonts w:ascii="宋体" w:hAnsi="MS Sans Serif" w:hint="eastAsia"/>
          <w:color w:val="7F7F7F" w:themeColor="text1" w:themeTint="80"/>
          <w:sz w:val="22"/>
        </w:rPr>
        <w:t>技术</w:t>
      </w:r>
      <w:r w:rsidRPr="00D67FC8">
        <w:rPr>
          <w:rFonts w:ascii="宋体" w:hAnsi="MS Sans Serif" w:hint="eastAsia"/>
          <w:color w:val="7F7F7F" w:themeColor="text1" w:themeTint="80"/>
          <w:sz w:val="22"/>
        </w:rPr>
        <w:t>、信息</w:t>
      </w:r>
      <w:r>
        <w:rPr>
          <w:rFonts w:ascii="宋体" w:hAnsi="MS Sans Serif" w:hint="eastAsia"/>
          <w:color w:val="7F7F7F" w:themeColor="text1" w:themeTint="80"/>
          <w:sz w:val="22"/>
        </w:rPr>
        <w:t>自定义平台</w:t>
      </w:r>
      <w:r w:rsidRPr="00D67FC8">
        <w:rPr>
          <w:rFonts w:ascii="宋体" w:hAnsi="MS Sans Serif" w:hint="eastAsia"/>
          <w:color w:val="7F7F7F" w:themeColor="text1" w:themeTint="80"/>
          <w:sz w:val="22"/>
        </w:rPr>
        <w:t>，</w:t>
      </w:r>
      <w:r>
        <w:rPr>
          <w:rFonts w:ascii="宋体" w:hAnsi="MS Sans Serif" w:hint="eastAsia"/>
          <w:color w:val="7F7F7F" w:themeColor="text1" w:themeTint="80"/>
          <w:sz w:val="22"/>
        </w:rPr>
        <w:t>智能手机应用软件、信息自动推送技术</w:t>
      </w:r>
      <w:r w:rsidRPr="00D67FC8">
        <w:rPr>
          <w:rFonts w:ascii="宋体" w:hAnsi="MS Sans Serif" w:hint="eastAsia"/>
          <w:color w:val="7F7F7F" w:themeColor="text1" w:themeTint="80"/>
          <w:sz w:val="22"/>
        </w:rPr>
        <w:t>，把</w:t>
      </w:r>
      <w:r w:rsidR="00E41FC6">
        <w:rPr>
          <w:rFonts w:ascii="宋体" w:hAnsi="MS Sans Serif" w:hint="eastAsia"/>
          <w:color w:val="7F7F7F" w:themeColor="text1" w:themeTint="80"/>
          <w:sz w:val="22"/>
        </w:rPr>
        <w:t>户外的五种性质的消费者(</w:t>
      </w:r>
      <w:r w:rsidR="00E41FC6" w:rsidRPr="00D67FC8">
        <w:rPr>
          <w:rFonts w:ascii="宋体" w:hAnsi="MS Sans Serif" w:hint="eastAsia"/>
          <w:color w:val="7F7F7F" w:themeColor="text1" w:themeTint="80"/>
          <w:sz w:val="22"/>
        </w:rPr>
        <w:t>消费客流、旅游客流、社区客流、办公客流、交通客流</w:t>
      </w:r>
      <w:r w:rsidR="00E41FC6">
        <w:rPr>
          <w:rFonts w:ascii="宋体" w:hAnsi="MS Sans Serif" w:hint="eastAsia"/>
          <w:color w:val="7F7F7F" w:themeColor="text1" w:themeTint="80"/>
          <w:sz w:val="22"/>
        </w:rPr>
        <w:t>)实现</w:t>
      </w:r>
      <w:r w:rsidRPr="00D67FC8">
        <w:rPr>
          <w:rFonts w:ascii="宋体" w:hAnsi="MS Sans Serif" w:hint="eastAsia"/>
          <w:color w:val="7F7F7F" w:themeColor="text1" w:themeTint="80"/>
          <w:sz w:val="22"/>
        </w:rPr>
        <w:t>分类</w:t>
      </w:r>
      <w:r>
        <w:rPr>
          <w:rFonts w:ascii="宋体" w:hAnsi="MS Sans Serif" w:hint="eastAsia"/>
          <w:color w:val="7F7F7F" w:themeColor="text1" w:themeTint="80"/>
          <w:sz w:val="22"/>
        </w:rPr>
        <w:t>、</w:t>
      </w:r>
      <w:r w:rsidRPr="00D67FC8">
        <w:rPr>
          <w:rFonts w:ascii="宋体" w:hAnsi="MS Sans Serif" w:hint="eastAsia"/>
          <w:color w:val="7F7F7F" w:themeColor="text1" w:themeTint="80"/>
          <w:sz w:val="22"/>
        </w:rPr>
        <w:t>分时</w:t>
      </w:r>
      <w:r>
        <w:rPr>
          <w:rFonts w:ascii="宋体" w:hAnsi="MS Sans Serif" w:hint="eastAsia"/>
          <w:color w:val="7F7F7F" w:themeColor="text1" w:themeTint="80"/>
          <w:sz w:val="22"/>
        </w:rPr>
        <w:t>、</w:t>
      </w:r>
      <w:r w:rsidRPr="00D67FC8">
        <w:rPr>
          <w:rFonts w:ascii="宋体" w:hAnsi="MS Sans Serif" w:hint="eastAsia"/>
          <w:color w:val="7F7F7F" w:themeColor="text1" w:themeTint="80"/>
          <w:sz w:val="22"/>
        </w:rPr>
        <w:t>分区</w:t>
      </w:r>
      <w:r>
        <w:rPr>
          <w:rFonts w:ascii="宋体" w:hAnsi="MS Sans Serif" w:hint="eastAsia"/>
          <w:color w:val="7F7F7F" w:themeColor="text1" w:themeTint="80"/>
          <w:sz w:val="22"/>
        </w:rPr>
        <w:t>、</w:t>
      </w:r>
      <w:r w:rsidRPr="00D67FC8">
        <w:rPr>
          <w:rFonts w:ascii="宋体" w:hAnsi="MS Sans Serif" w:hint="eastAsia"/>
          <w:color w:val="7F7F7F" w:themeColor="text1" w:themeTint="80"/>
          <w:sz w:val="22"/>
        </w:rPr>
        <w:t>分项</w:t>
      </w:r>
      <w:r>
        <w:rPr>
          <w:rFonts w:ascii="宋体" w:hAnsi="MS Sans Serif" w:hint="eastAsia"/>
          <w:color w:val="7F7F7F" w:themeColor="text1" w:themeTint="80"/>
          <w:sz w:val="22"/>
        </w:rPr>
        <w:t>、分定义</w:t>
      </w:r>
      <w:r w:rsidRPr="00D67FC8">
        <w:rPr>
          <w:rFonts w:ascii="宋体" w:hAnsi="MS Sans Serif" w:hint="eastAsia"/>
          <w:color w:val="7F7F7F" w:themeColor="text1" w:themeTint="80"/>
          <w:sz w:val="22"/>
        </w:rPr>
        <w:t>的</w:t>
      </w:r>
      <w:r>
        <w:rPr>
          <w:rFonts w:ascii="宋体" w:hAnsi="MS Sans Serif" w:hint="eastAsia"/>
          <w:color w:val="7F7F7F" w:themeColor="text1" w:themeTint="80"/>
          <w:sz w:val="22"/>
        </w:rPr>
        <w:t>五大</w:t>
      </w:r>
      <w:r w:rsidRPr="00D67FC8">
        <w:rPr>
          <w:rFonts w:ascii="宋体" w:hAnsi="MS Sans Serif" w:hint="eastAsia"/>
          <w:color w:val="7F7F7F" w:themeColor="text1" w:themeTint="80"/>
          <w:sz w:val="22"/>
        </w:rPr>
        <w:t>引导</w:t>
      </w:r>
      <w:r>
        <w:rPr>
          <w:rFonts w:ascii="宋体" w:hAnsi="MS Sans Serif" w:hint="eastAsia"/>
          <w:color w:val="7F7F7F" w:themeColor="text1" w:themeTint="80"/>
          <w:sz w:val="22"/>
        </w:rPr>
        <w:t>模式</w:t>
      </w:r>
      <w:r w:rsidRPr="00D67FC8">
        <w:rPr>
          <w:rFonts w:ascii="宋体" w:hAnsi="MS Sans Serif" w:hint="eastAsia"/>
          <w:color w:val="7F7F7F" w:themeColor="text1" w:themeTint="80"/>
          <w:sz w:val="22"/>
        </w:rPr>
        <w:t>，形成</w:t>
      </w:r>
      <w:r w:rsidR="00E41FC6">
        <w:rPr>
          <w:rFonts w:ascii="宋体" w:hAnsi="MS Sans Serif" w:hint="eastAsia"/>
          <w:color w:val="7F7F7F" w:themeColor="text1" w:themeTint="80"/>
          <w:sz w:val="22"/>
        </w:rPr>
        <w:t>户外广告对消费者</w:t>
      </w:r>
      <w:r>
        <w:rPr>
          <w:rFonts w:ascii="宋体" w:hAnsi="MS Sans Serif" w:hint="eastAsia"/>
          <w:color w:val="7F7F7F" w:themeColor="text1" w:themeTint="80"/>
          <w:sz w:val="22"/>
        </w:rPr>
        <w:t>的</w:t>
      </w:r>
      <w:r w:rsidRPr="00D67FC8">
        <w:rPr>
          <w:rFonts w:ascii="宋体" w:hAnsi="MS Sans Serif" w:hint="eastAsia"/>
          <w:color w:val="7F7F7F" w:themeColor="text1" w:themeTint="80"/>
          <w:sz w:val="22"/>
        </w:rPr>
        <w:t>共享推动、跨区推动、置换推动、信息推动、模式推动。</w:t>
      </w:r>
      <w:r w:rsidR="0078402C">
        <w:rPr>
          <w:rFonts w:ascii="宋体" w:hAnsi="MS Sans Serif" w:hint="eastAsia"/>
          <w:color w:val="7F7F7F" w:themeColor="text1" w:themeTint="80"/>
          <w:sz w:val="22"/>
        </w:rPr>
        <w:t>通过分布式的户外广告的位置关系位图系统，</w:t>
      </w:r>
      <w:r w:rsidRPr="00D67FC8">
        <w:rPr>
          <w:rFonts w:ascii="宋体" w:hAnsi="MS Sans Serif" w:hint="eastAsia"/>
          <w:color w:val="7F7F7F" w:themeColor="text1" w:themeTint="80"/>
          <w:sz w:val="22"/>
        </w:rPr>
        <w:t>实时监测消费客流状态，</w:t>
      </w:r>
      <w:r>
        <w:rPr>
          <w:rFonts w:ascii="宋体" w:hAnsi="MS Sans Serif" w:hint="eastAsia"/>
          <w:color w:val="7F7F7F" w:themeColor="text1" w:themeTint="80"/>
          <w:sz w:val="22"/>
        </w:rPr>
        <w:t>包括客流签到位置和分布、客流时间和推送信息、信息转发和互动量等数据，</w:t>
      </w:r>
      <w:r w:rsidRPr="00D67FC8">
        <w:rPr>
          <w:rFonts w:ascii="宋体" w:hAnsi="MS Sans Serif" w:hint="eastAsia"/>
          <w:color w:val="7F7F7F" w:themeColor="text1" w:themeTint="80"/>
          <w:sz w:val="22"/>
        </w:rPr>
        <w:t>营销信息的分类定义和数量、推送和接受的变化分布图（提供各种类信息的按时、按天，按周，按月，按季度、按年的阶段性变化图，</w:t>
      </w:r>
      <w:r>
        <w:rPr>
          <w:rFonts w:ascii="宋体" w:hAnsi="MS Sans Serif" w:hint="eastAsia"/>
          <w:color w:val="7F7F7F" w:themeColor="text1" w:themeTint="80"/>
          <w:sz w:val="22"/>
        </w:rPr>
        <w:t>帮助营销管理分析和决策的依据，制定出实时有效的营销方案。</w:t>
      </w:r>
      <w:r w:rsidR="00080D2C">
        <w:rPr>
          <w:rFonts w:ascii="宋体" w:hAnsi="MS Sans Serif" w:hint="eastAsia"/>
          <w:color w:val="7F7F7F" w:themeColor="text1" w:themeTint="80"/>
          <w:sz w:val="22"/>
        </w:rPr>
        <w:t>系统</w:t>
      </w:r>
      <w:r>
        <w:rPr>
          <w:rFonts w:ascii="宋体" w:hAnsi="MS Sans Serif" w:hint="eastAsia"/>
          <w:color w:val="7F7F7F" w:themeColor="text1" w:themeTint="80"/>
          <w:sz w:val="22"/>
        </w:rPr>
        <w:t>将户外广告展示、集中式大屏幕视频广告播放、</w:t>
      </w:r>
      <w:r w:rsidRPr="00D67FC8">
        <w:rPr>
          <w:rFonts w:ascii="宋体" w:hAnsi="MS Sans Serif" w:hint="eastAsia"/>
          <w:color w:val="7F7F7F" w:themeColor="text1" w:themeTint="80"/>
          <w:sz w:val="22"/>
        </w:rPr>
        <w:t>分布式定向推送</w:t>
      </w:r>
      <w:r>
        <w:rPr>
          <w:rFonts w:ascii="宋体" w:hAnsi="MS Sans Serif" w:hint="eastAsia"/>
          <w:color w:val="7F7F7F" w:themeColor="text1" w:themeTint="80"/>
          <w:sz w:val="22"/>
        </w:rPr>
        <w:t>信息三者组合成为一个整体广告发布管理系统</w:t>
      </w:r>
      <w:r w:rsidRPr="00D67FC8">
        <w:rPr>
          <w:rFonts w:ascii="宋体" w:hAnsi="MS Sans Serif" w:hint="eastAsia"/>
          <w:color w:val="7F7F7F" w:themeColor="text1" w:themeTint="80"/>
          <w:sz w:val="22"/>
        </w:rPr>
        <w:t>，使得传统</w:t>
      </w:r>
      <w:r>
        <w:rPr>
          <w:rFonts w:ascii="宋体" w:hAnsi="MS Sans Serif" w:hint="eastAsia"/>
          <w:color w:val="7F7F7F" w:themeColor="text1" w:themeTint="80"/>
          <w:sz w:val="22"/>
        </w:rPr>
        <w:t>的</w:t>
      </w:r>
      <w:r w:rsidRPr="00D67FC8">
        <w:rPr>
          <w:rFonts w:ascii="宋体" w:hAnsi="MS Sans Serif" w:hint="eastAsia"/>
          <w:color w:val="7F7F7F" w:themeColor="text1" w:themeTint="80"/>
          <w:sz w:val="22"/>
        </w:rPr>
        <w:t>平面广告</w:t>
      </w:r>
      <w:r>
        <w:rPr>
          <w:rFonts w:ascii="宋体" w:hAnsi="MS Sans Serif" w:hint="eastAsia"/>
          <w:color w:val="7F7F7F" w:themeColor="text1" w:themeTint="80"/>
          <w:sz w:val="22"/>
        </w:rPr>
        <w:t>、滚动循环的视频广告、</w:t>
      </w:r>
      <w:r w:rsidRPr="00D67FC8">
        <w:rPr>
          <w:rFonts w:ascii="宋体" w:hAnsi="MS Sans Serif" w:hint="eastAsia"/>
          <w:color w:val="7F7F7F" w:themeColor="text1" w:themeTint="80"/>
          <w:sz w:val="22"/>
        </w:rPr>
        <w:t>移动互联网</w:t>
      </w:r>
      <w:r>
        <w:rPr>
          <w:rFonts w:ascii="宋体" w:hAnsi="MS Sans Serif" w:hint="eastAsia"/>
          <w:color w:val="7F7F7F" w:themeColor="text1" w:themeTint="80"/>
          <w:sz w:val="22"/>
        </w:rPr>
        <w:t>的信息定向推送</w:t>
      </w:r>
      <w:r w:rsidRPr="00D67FC8">
        <w:rPr>
          <w:rFonts w:ascii="宋体" w:hAnsi="MS Sans Serif" w:hint="eastAsia"/>
          <w:color w:val="7F7F7F" w:themeColor="text1" w:themeTint="80"/>
          <w:sz w:val="22"/>
        </w:rPr>
        <w:t>结合，实现广而告之、定向推送、自定义信息的全面整合，</w:t>
      </w:r>
      <w:r>
        <w:rPr>
          <w:rFonts w:ascii="宋体" w:hAnsi="MS Sans Serif" w:hint="eastAsia"/>
          <w:color w:val="7F7F7F" w:themeColor="text1" w:themeTint="80"/>
          <w:sz w:val="22"/>
        </w:rPr>
        <w:t>实现</w:t>
      </w:r>
      <w:r w:rsidR="00EC59A6">
        <w:rPr>
          <w:rFonts w:ascii="宋体" w:hAnsi="MS Sans Serif" w:hint="eastAsia"/>
          <w:color w:val="7F7F7F" w:themeColor="text1" w:themeTint="80"/>
          <w:sz w:val="22"/>
        </w:rPr>
        <w:t>点线面</w:t>
      </w:r>
      <w:r>
        <w:rPr>
          <w:rFonts w:ascii="宋体" w:hAnsi="MS Sans Serif" w:hint="eastAsia"/>
          <w:color w:val="7F7F7F" w:themeColor="text1" w:themeTint="80"/>
          <w:sz w:val="22"/>
        </w:rPr>
        <w:t>三级客流信息引导机制</w:t>
      </w:r>
      <w:r w:rsidRPr="00D67FC8">
        <w:rPr>
          <w:rFonts w:ascii="宋体" w:hAnsi="MS Sans Serif" w:hint="eastAsia"/>
          <w:color w:val="7F7F7F" w:themeColor="text1" w:themeTint="80"/>
          <w:sz w:val="22"/>
        </w:rPr>
        <w:t>。</w:t>
      </w:r>
      <w:r>
        <w:rPr>
          <w:rFonts w:ascii="宋体" w:hAnsi="MS Sans Serif" w:hint="eastAsia"/>
          <w:color w:val="7F7F7F" w:themeColor="text1" w:themeTint="80"/>
          <w:sz w:val="22"/>
        </w:rPr>
        <w:t>通过信息的推送和互动</w:t>
      </w:r>
      <w:r w:rsidRPr="00D67FC8">
        <w:rPr>
          <w:rFonts w:ascii="宋体" w:hAnsi="MS Sans Serif" w:hint="eastAsia"/>
          <w:color w:val="7F7F7F" w:themeColor="text1" w:themeTint="80"/>
          <w:sz w:val="22"/>
        </w:rPr>
        <w:t>，拉动和引入</w:t>
      </w:r>
      <w:r w:rsidR="00EC59A6">
        <w:rPr>
          <w:rFonts w:ascii="宋体" w:hAnsi="MS Sans Serif" w:hint="eastAsia"/>
          <w:color w:val="7F7F7F" w:themeColor="text1" w:themeTint="80"/>
          <w:sz w:val="22"/>
        </w:rPr>
        <w:t>各种商业服务和业态的信息互动，</w:t>
      </w:r>
      <w:r w:rsidRPr="00D67FC8">
        <w:rPr>
          <w:rFonts w:ascii="宋体" w:hAnsi="MS Sans Serif" w:hint="eastAsia"/>
          <w:color w:val="7F7F7F" w:themeColor="text1" w:themeTint="80"/>
          <w:sz w:val="22"/>
        </w:rPr>
        <w:t>形成立体的线上和线下</w:t>
      </w:r>
      <w:r>
        <w:rPr>
          <w:rFonts w:ascii="宋体" w:hAnsi="MS Sans Serif" w:hint="eastAsia"/>
          <w:color w:val="7F7F7F" w:themeColor="text1" w:themeTint="80"/>
          <w:sz w:val="22"/>
        </w:rPr>
        <w:t>营销</w:t>
      </w:r>
      <w:r w:rsidRPr="00D67FC8">
        <w:rPr>
          <w:rFonts w:ascii="宋体" w:hAnsi="MS Sans Serif" w:hint="eastAsia"/>
          <w:color w:val="7F7F7F" w:themeColor="text1" w:themeTint="80"/>
          <w:sz w:val="22"/>
        </w:rPr>
        <w:t>共享共通</w:t>
      </w:r>
      <w:r>
        <w:rPr>
          <w:rFonts w:ascii="宋体" w:hAnsi="MS Sans Serif" w:hint="eastAsia"/>
          <w:color w:val="7F7F7F" w:themeColor="text1" w:themeTint="80"/>
          <w:sz w:val="22"/>
        </w:rPr>
        <w:t>价值</w:t>
      </w:r>
      <w:r w:rsidRPr="00D67FC8">
        <w:rPr>
          <w:rFonts w:ascii="宋体" w:hAnsi="MS Sans Serif" w:hint="eastAsia"/>
          <w:color w:val="7F7F7F" w:themeColor="text1" w:themeTint="80"/>
          <w:sz w:val="22"/>
        </w:rPr>
        <w:t>。</w:t>
      </w:r>
    </w:p>
    <w:p w:rsidR="00531D05" w:rsidRDefault="00531D05" w:rsidP="00531D05">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为消费者提供了移动的消费信息化服务平台，让消费者边</w:t>
      </w:r>
      <w:r w:rsidR="00F63B81">
        <w:rPr>
          <w:rFonts w:ascii="宋体" w:hAnsi="MS Sans Serif" w:hint="eastAsia"/>
          <w:color w:val="7F7F7F" w:themeColor="text1" w:themeTint="80"/>
          <w:sz w:val="22"/>
        </w:rPr>
        <w:t>走路</w:t>
      </w:r>
      <w:r>
        <w:rPr>
          <w:rFonts w:ascii="宋体" w:hAnsi="MS Sans Serif" w:hint="eastAsia"/>
          <w:color w:val="7F7F7F" w:themeColor="text1" w:themeTint="80"/>
          <w:sz w:val="22"/>
        </w:rPr>
        <w:t>边自动</w:t>
      </w:r>
      <w:r w:rsidRPr="00D67FC8">
        <w:rPr>
          <w:rFonts w:ascii="宋体" w:hAnsi="MS Sans Serif" w:hint="eastAsia"/>
          <w:color w:val="7F7F7F" w:themeColor="text1" w:themeTint="80"/>
          <w:sz w:val="22"/>
        </w:rPr>
        <w:t>签到</w:t>
      </w:r>
      <w:r w:rsidR="00F63B81">
        <w:rPr>
          <w:rFonts w:ascii="宋体" w:hAnsi="MS Sans Serif" w:hint="eastAsia"/>
          <w:color w:val="7F7F7F" w:themeColor="text1" w:themeTint="80"/>
          <w:sz w:val="22"/>
        </w:rPr>
        <w:t>和户外广告的</w:t>
      </w:r>
      <w:r w:rsidRPr="00D67FC8">
        <w:rPr>
          <w:rFonts w:ascii="宋体" w:hAnsi="MS Sans Serif" w:hint="eastAsia"/>
          <w:color w:val="7F7F7F" w:themeColor="text1" w:themeTint="80"/>
          <w:sz w:val="22"/>
        </w:rPr>
        <w:t>位置</w:t>
      </w:r>
      <w:r>
        <w:rPr>
          <w:rFonts w:ascii="宋体" w:hAnsi="MS Sans Serif" w:hint="eastAsia"/>
          <w:color w:val="7F7F7F" w:themeColor="text1" w:themeTint="80"/>
          <w:sz w:val="22"/>
        </w:rPr>
        <w:t>关系</w:t>
      </w:r>
      <w:r w:rsidRPr="00D67FC8">
        <w:rPr>
          <w:rFonts w:ascii="宋体" w:hAnsi="MS Sans Serif" w:hint="eastAsia"/>
          <w:color w:val="7F7F7F" w:themeColor="text1" w:themeTint="80"/>
          <w:sz w:val="22"/>
        </w:rPr>
        <w:t>，自定义信息喜好，自动接受现场即时消费信息</w:t>
      </w:r>
      <w:r>
        <w:rPr>
          <w:rFonts w:ascii="宋体" w:hAnsi="MS Sans Serif" w:hint="eastAsia"/>
          <w:color w:val="7F7F7F" w:themeColor="text1" w:themeTint="80"/>
          <w:sz w:val="22"/>
        </w:rPr>
        <w:t>，包括商铺微网站、即时促销、最热商品、服务体验等</w:t>
      </w:r>
      <w:r w:rsidRPr="00D67FC8">
        <w:rPr>
          <w:rFonts w:ascii="宋体" w:hAnsi="MS Sans Serif" w:hint="eastAsia"/>
          <w:color w:val="7F7F7F" w:themeColor="text1" w:themeTint="80"/>
          <w:sz w:val="22"/>
        </w:rPr>
        <w:t>，</w:t>
      </w:r>
      <w:r>
        <w:rPr>
          <w:rFonts w:ascii="宋体" w:hAnsi="MS Sans Serif" w:hint="eastAsia"/>
          <w:color w:val="7F7F7F" w:themeColor="text1" w:themeTint="80"/>
          <w:sz w:val="22"/>
        </w:rPr>
        <w:t>减少信息搜索工作量，</w:t>
      </w:r>
      <w:r w:rsidRPr="00D67FC8">
        <w:rPr>
          <w:rFonts w:ascii="宋体" w:hAnsi="MS Sans Serif" w:hint="eastAsia"/>
          <w:color w:val="7F7F7F" w:themeColor="text1" w:themeTint="80"/>
          <w:sz w:val="22"/>
        </w:rPr>
        <w:t>提高消费热情，</w:t>
      </w:r>
      <w:r>
        <w:rPr>
          <w:rFonts w:ascii="宋体" w:hAnsi="MS Sans Serif" w:hint="eastAsia"/>
          <w:color w:val="7F7F7F" w:themeColor="text1" w:themeTint="80"/>
          <w:sz w:val="22"/>
        </w:rPr>
        <w:t>不错过消费热点，</w:t>
      </w:r>
      <w:r w:rsidRPr="00D67FC8">
        <w:rPr>
          <w:rFonts w:ascii="宋体" w:hAnsi="MS Sans Serif" w:hint="eastAsia"/>
          <w:color w:val="7F7F7F" w:themeColor="text1" w:themeTint="80"/>
          <w:sz w:val="22"/>
        </w:rPr>
        <w:t>减少消费疲劳感</w:t>
      </w:r>
      <w:r>
        <w:rPr>
          <w:rFonts w:ascii="宋体" w:hAnsi="MS Sans Serif" w:hint="eastAsia"/>
          <w:color w:val="7F7F7F" w:themeColor="text1" w:themeTint="80"/>
          <w:sz w:val="22"/>
        </w:rPr>
        <w:t>，增进朋友社交信息互动。</w:t>
      </w:r>
      <w:r w:rsidR="00A47111">
        <w:rPr>
          <w:rFonts w:ascii="宋体" w:hAnsi="MS Sans Serif" w:hint="eastAsia"/>
          <w:color w:val="7F7F7F" w:themeColor="text1" w:themeTint="80"/>
          <w:sz w:val="22"/>
        </w:rPr>
        <w:t>系统</w:t>
      </w:r>
      <w:r>
        <w:rPr>
          <w:rFonts w:ascii="宋体" w:hAnsi="MS Sans Serif" w:hint="eastAsia"/>
          <w:color w:val="7F7F7F" w:themeColor="text1" w:themeTint="80"/>
          <w:sz w:val="22"/>
        </w:rPr>
        <w:t>帮助商家通过</w:t>
      </w:r>
      <w:r w:rsidR="001E7A3D">
        <w:rPr>
          <w:rFonts w:ascii="宋体" w:hAnsi="MS Sans Serif" w:hint="eastAsia"/>
          <w:color w:val="7F7F7F" w:themeColor="text1" w:themeTint="80"/>
          <w:sz w:val="22"/>
        </w:rPr>
        <w:t>户外广告的</w:t>
      </w:r>
      <w:r>
        <w:rPr>
          <w:rFonts w:ascii="宋体" w:hAnsi="MS Sans Serif" w:hint="eastAsia"/>
          <w:color w:val="7F7F7F" w:themeColor="text1" w:themeTint="80"/>
          <w:sz w:val="22"/>
        </w:rPr>
        <w:t>即时</w:t>
      </w:r>
      <w:r w:rsidR="001E7A3D">
        <w:rPr>
          <w:rFonts w:ascii="宋体" w:hAnsi="MS Sans Serif" w:hint="eastAsia"/>
          <w:color w:val="7F7F7F" w:themeColor="text1" w:themeTint="80"/>
          <w:sz w:val="22"/>
        </w:rPr>
        <w:t>位置关系</w:t>
      </w:r>
      <w:r>
        <w:rPr>
          <w:rFonts w:ascii="宋体" w:hAnsi="MS Sans Serif" w:hint="eastAsia"/>
          <w:color w:val="7F7F7F" w:themeColor="text1" w:themeTint="80"/>
          <w:sz w:val="22"/>
        </w:rPr>
        <w:t>和现场信息推送，</w:t>
      </w:r>
      <w:r w:rsidR="001E7A3D">
        <w:rPr>
          <w:rFonts w:ascii="宋体" w:hAnsi="MS Sans Serif" w:hint="eastAsia"/>
          <w:color w:val="7F7F7F" w:themeColor="text1" w:themeTint="80"/>
          <w:sz w:val="22"/>
        </w:rPr>
        <w:t>引导消费信息、</w:t>
      </w:r>
      <w:r>
        <w:rPr>
          <w:rFonts w:ascii="宋体" w:hAnsi="MS Sans Serif" w:hint="eastAsia"/>
          <w:color w:val="7F7F7F" w:themeColor="text1" w:themeTint="80"/>
          <w:sz w:val="22"/>
        </w:rPr>
        <w:t>拉动就近消费者</w:t>
      </w:r>
      <w:r w:rsidR="001E7A3D">
        <w:rPr>
          <w:rFonts w:ascii="宋体" w:hAnsi="MS Sans Serif" w:hint="eastAsia"/>
          <w:color w:val="7F7F7F" w:themeColor="text1" w:themeTint="80"/>
          <w:sz w:val="22"/>
        </w:rPr>
        <w:t>、</w:t>
      </w:r>
      <w:r>
        <w:rPr>
          <w:rFonts w:ascii="宋体" w:hAnsi="MS Sans Serif" w:hint="eastAsia"/>
          <w:color w:val="7F7F7F" w:themeColor="text1" w:themeTint="80"/>
          <w:sz w:val="22"/>
        </w:rPr>
        <w:t>影响关系消费者</w:t>
      </w:r>
      <w:r w:rsidR="001E7A3D">
        <w:rPr>
          <w:rFonts w:ascii="宋体" w:hAnsi="MS Sans Serif" w:hint="eastAsia"/>
          <w:color w:val="7F7F7F" w:themeColor="text1" w:themeTint="80"/>
          <w:sz w:val="22"/>
        </w:rPr>
        <w:t>、</w:t>
      </w:r>
      <w:r>
        <w:rPr>
          <w:rFonts w:ascii="宋体" w:hAnsi="MS Sans Serif" w:hint="eastAsia"/>
          <w:color w:val="7F7F7F" w:themeColor="text1" w:themeTint="80"/>
          <w:sz w:val="22"/>
        </w:rPr>
        <w:t>促进更多的</w:t>
      </w:r>
      <w:r w:rsidR="001E7A3D">
        <w:rPr>
          <w:rFonts w:ascii="宋体" w:hAnsi="MS Sans Serif" w:hint="eastAsia"/>
          <w:color w:val="7F7F7F" w:themeColor="text1" w:themeTint="80"/>
          <w:sz w:val="22"/>
        </w:rPr>
        <w:t>消费者进入商铺</w:t>
      </w:r>
      <w:r>
        <w:rPr>
          <w:rFonts w:ascii="宋体" w:hAnsi="MS Sans Serif" w:hint="eastAsia"/>
          <w:color w:val="7F7F7F" w:themeColor="text1" w:themeTint="80"/>
          <w:sz w:val="22"/>
        </w:rPr>
        <w:t>体验商品</w:t>
      </w:r>
      <w:r w:rsidR="001E7A3D">
        <w:rPr>
          <w:rFonts w:ascii="宋体" w:hAnsi="MS Sans Serif" w:hint="eastAsia"/>
          <w:color w:val="7F7F7F" w:themeColor="text1" w:themeTint="80"/>
          <w:sz w:val="22"/>
        </w:rPr>
        <w:t>、</w:t>
      </w:r>
      <w:r w:rsidRPr="00D67FC8">
        <w:rPr>
          <w:rFonts w:ascii="宋体" w:hAnsi="MS Sans Serif" w:hint="eastAsia"/>
          <w:color w:val="7F7F7F" w:themeColor="text1" w:themeTint="80"/>
          <w:sz w:val="22"/>
        </w:rPr>
        <w:t>促发即时消费热情。</w:t>
      </w:r>
      <w:r>
        <w:rPr>
          <w:rFonts w:ascii="宋体" w:hAnsi="MS Sans Serif" w:hint="eastAsia"/>
          <w:color w:val="7F7F7F" w:themeColor="text1" w:themeTint="80"/>
          <w:sz w:val="22"/>
        </w:rPr>
        <w:lastRenderedPageBreak/>
        <w:t>同时，平台提供</w:t>
      </w:r>
      <w:r w:rsidRPr="00D67FC8">
        <w:rPr>
          <w:rFonts w:ascii="宋体" w:hAnsi="MS Sans Serif" w:hint="eastAsia"/>
          <w:color w:val="7F7F7F" w:themeColor="text1" w:themeTint="80"/>
          <w:sz w:val="22"/>
        </w:rPr>
        <w:t>消费信息</w:t>
      </w:r>
      <w:r>
        <w:rPr>
          <w:rFonts w:ascii="宋体" w:hAnsi="MS Sans Serif" w:hint="eastAsia"/>
          <w:color w:val="7F7F7F" w:themeColor="text1" w:themeTint="80"/>
          <w:sz w:val="22"/>
        </w:rPr>
        <w:t>转发通道</w:t>
      </w:r>
      <w:r w:rsidRPr="00D67FC8">
        <w:rPr>
          <w:rFonts w:ascii="宋体" w:hAnsi="MS Sans Serif" w:hint="eastAsia"/>
          <w:color w:val="7F7F7F" w:themeColor="text1" w:themeTint="80"/>
          <w:sz w:val="22"/>
        </w:rPr>
        <w:t>，比方</w:t>
      </w:r>
      <w:r>
        <w:rPr>
          <w:rFonts w:ascii="宋体" w:hAnsi="MS Sans Serif" w:hint="eastAsia"/>
          <w:color w:val="7F7F7F" w:themeColor="text1" w:themeTint="80"/>
          <w:sz w:val="22"/>
        </w:rPr>
        <w:t>转发</w:t>
      </w:r>
      <w:r w:rsidRPr="00D67FC8">
        <w:rPr>
          <w:rFonts w:ascii="宋体" w:hAnsi="MS Sans Serif" w:hint="eastAsia"/>
          <w:color w:val="7F7F7F" w:themeColor="text1" w:themeTint="80"/>
          <w:sz w:val="22"/>
        </w:rPr>
        <w:t>微博</w:t>
      </w:r>
      <w:r>
        <w:rPr>
          <w:rFonts w:ascii="宋体" w:hAnsi="MS Sans Serif" w:hint="eastAsia"/>
          <w:color w:val="7F7F7F" w:themeColor="text1" w:themeTint="80"/>
          <w:sz w:val="22"/>
        </w:rPr>
        <w:t>、转发社交网</w:t>
      </w:r>
      <w:r w:rsidRPr="00D67FC8">
        <w:rPr>
          <w:rFonts w:ascii="宋体" w:hAnsi="MS Sans Serif" w:hint="eastAsia"/>
          <w:color w:val="7F7F7F" w:themeColor="text1" w:themeTint="80"/>
          <w:sz w:val="22"/>
        </w:rPr>
        <w:t>等，实现商业</w:t>
      </w:r>
      <w:r>
        <w:rPr>
          <w:rFonts w:ascii="宋体" w:hAnsi="MS Sans Serif" w:hint="eastAsia"/>
          <w:color w:val="7F7F7F" w:themeColor="text1" w:themeTint="80"/>
          <w:sz w:val="22"/>
        </w:rPr>
        <w:t>信息通过</w:t>
      </w:r>
      <w:r w:rsidRPr="00D67FC8">
        <w:rPr>
          <w:rFonts w:ascii="宋体" w:hAnsi="MS Sans Serif" w:hint="eastAsia"/>
          <w:color w:val="7F7F7F" w:themeColor="text1" w:themeTint="80"/>
          <w:sz w:val="22"/>
        </w:rPr>
        <w:t>社交交互</w:t>
      </w:r>
      <w:r>
        <w:rPr>
          <w:rFonts w:ascii="宋体" w:hAnsi="MS Sans Serif" w:hint="eastAsia"/>
          <w:color w:val="7F7F7F" w:themeColor="text1" w:themeTint="80"/>
          <w:sz w:val="22"/>
        </w:rPr>
        <w:t>的</w:t>
      </w:r>
      <w:r w:rsidRPr="00D67FC8">
        <w:rPr>
          <w:rFonts w:ascii="宋体" w:hAnsi="MS Sans Serif" w:hint="eastAsia"/>
          <w:color w:val="7F7F7F" w:themeColor="text1" w:themeTint="80"/>
          <w:sz w:val="22"/>
        </w:rPr>
        <w:t>传播，极大的促进了商圈内</w:t>
      </w:r>
      <w:r>
        <w:rPr>
          <w:rFonts w:ascii="宋体" w:hAnsi="MS Sans Serif" w:hint="eastAsia"/>
          <w:color w:val="7F7F7F" w:themeColor="text1" w:themeTint="80"/>
          <w:sz w:val="22"/>
        </w:rPr>
        <w:t>外的</w:t>
      </w:r>
      <w:r w:rsidRPr="00D67FC8">
        <w:rPr>
          <w:rFonts w:ascii="宋体" w:hAnsi="MS Sans Serif" w:hint="eastAsia"/>
          <w:color w:val="7F7F7F" w:themeColor="text1" w:themeTint="80"/>
          <w:sz w:val="22"/>
        </w:rPr>
        <w:t>沟通和互动互助。</w:t>
      </w:r>
      <w:r>
        <w:rPr>
          <w:rFonts w:ascii="宋体" w:hAnsi="MS Sans Serif" w:hint="eastAsia"/>
          <w:color w:val="7F7F7F" w:themeColor="text1" w:themeTint="80"/>
          <w:sz w:val="22"/>
        </w:rPr>
        <w:t>更提供信息和奖励相结合的内容引导机制，</w:t>
      </w:r>
      <w:r w:rsidRPr="00D67FC8">
        <w:rPr>
          <w:rFonts w:ascii="宋体" w:hAnsi="MS Sans Serif" w:hint="eastAsia"/>
          <w:color w:val="7F7F7F" w:themeColor="text1" w:themeTint="80"/>
          <w:sz w:val="22"/>
        </w:rPr>
        <w:t>消费者接受信息</w:t>
      </w:r>
      <w:r>
        <w:rPr>
          <w:rFonts w:ascii="宋体" w:hAnsi="MS Sans Serif" w:hint="eastAsia"/>
          <w:color w:val="7F7F7F" w:themeColor="text1" w:themeTint="80"/>
          <w:sz w:val="22"/>
        </w:rPr>
        <w:t>可直接</w:t>
      </w:r>
      <w:r w:rsidRPr="00D67FC8">
        <w:rPr>
          <w:rFonts w:ascii="宋体" w:hAnsi="MS Sans Serif" w:hint="eastAsia"/>
          <w:color w:val="7F7F7F" w:themeColor="text1" w:themeTint="80"/>
          <w:sz w:val="22"/>
        </w:rPr>
        <w:t>获得品牌的</w:t>
      </w:r>
      <w:r>
        <w:rPr>
          <w:rFonts w:ascii="宋体" w:hAnsi="MS Sans Serif" w:hint="eastAsia"/>
          <w:color w:val="7F7F7F" w:themeColor="text1" w:themeTint="80"/>
          <w:sz w:val="22"/>
        </w:rPr>
        <w:t>实惠</w:t>
      </w:r>
      <w:r w:rsidRPr="00D67FC8">
        <w:rPr>
          <w:rFonts w:ascii="宋体" w:hAnsi="MS Sans Serif" w:hint="eastAsia"/>
          <w:color w:val="7F7F7F" w:themeColor="text1" w:themeTint="80"/>
          <w:sz w:val="22"/>
        </w:rPr>
        <w:t>奖励，提高了参与营销的积极性。更多的反馈又帮助品牌公司和商铺调整和设计更好的营销方案。形成广告即服务的双赢效果。</w:t>
      </w:r>
    </w:p>
    <w:p w:rsidR="007F7E07" w:rsidRDefault="007F7E07" w:rsidP="009537DD">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微网站</w:t>
      </w:r>
      <w:r w:rsidR="00516C3F">
        <w:rPr>
          <w:rFonts w:ascii="宋体" w:hAnsi="MS Sans Serif" w:hint="eastAsia"/>
          <w:color w:val="7F7F7F" w:themeColor="text1" w:themeTint="80"/>
          <w:sz w:val="22"/>
        </w:rPr>
        <w:t>服务</w:t>
      </w:r>
      <w:r>
        <w:rPr>
          <w:rFonts w:ascii="宋体" w:hAnsi="MS Sans Serif" w:hint="eastAsia"/>
          <w:color w:val="7F7F7F" w:themeColor="text1" w:themeTint="80"/>
          <w:sz w:val="22"/>
        </w:rPr>
        <w:t>帮助商铺</w:t>
      </w:r>
      <w:r w:rsidRPr="00D67FC8">
        <w:rPr>
          <w:rFonts w:ascii="宋体" w:hAnsi="MS Sans Serif" w:hint="eastAsia"/>
          <w:color w:val="7F7F7F" w:themeColor="text1" w:themeTint="80"/>
          <w:sz w:val="22"/>
        </w:rPr>
        <w:t>实现在现场的消费者手机内，</w:t>
      </w:r>
      <w:r>
        <w:rPr>
          <w:rFonts w:ascii="宋体" w:hAnsi="MS Sans Serif" w:hint="eastAsia"/>
          <w:color w:val="7F7F7F" w:themeColor="text1" w:themeTint="80"/>
          <w:sz w:val="22"/>
        </w:rPr>
        <w:t>即时对接</w:t>
      </w:r>
      <w:r w:rsidRPr="00D67FC8">
        <w:rPr>
          <w:rFonts w:ascii="宋体" w:hAnsi="MS Sans Serif" w:hint="eastAsia"/>
          <w:color w:val="7F7F7F" w:themeColor="text1" w:themeTint="80"/>
          <w:sz w:val="22"/>
        </w:rPr>
        <w:t>网店和实体店的产品信息，降低了实体店的产品存量，提供最大化的空间来出样，提高了商品的展示数量，最大化的帮助消费者在现场更多的体验更多的商品。</w:t>
      </w:r>
      <w:r w:rsidR="00531D05">
        <w:rPr>
          <w:rFonts w:ascii="宋体" w:hAnsi="MS Sans Serif" w:hint="eastAsia"/>
          <w:color w:val="7F7F7F" w:themeColor="text1" w:themeTint="80"/>
          <w:sz w:val="22"/>
        </w:rPr>
        <w:t>改变了传统的</w:t>
      </w:r>
      <w:r w:rsidR="00531D05" w:rsidRPr="00D67FC8">
        <w:rPr>
          <w:rFonts w:ascii="宋体" w:hAnsi="MS Sans Serif" w:hint="eastAsia"/>
          <w:color w:val="7F7F7F" w:themeColor="text1" w:themeTint="80"/>
          <w:sz w:val="22"/>
        </w:rPr>
        <w:t>广而告知</w:t>
      </w:r>
      <w:r w:rsidR="00531D05">
        <w:rPr>
          <w:rFonts w:ascii="宋体" w:hAnsi="MS Sans Serif" w:hint="eastAsia"/>
          <w:color w:val="7F7F7F" w:themeColor="text1" w:themeTint="80"/>
          <w:sz w:val="22"/>
        </w:rPr>
        <w:t>的</w:t>
      </w:r>
      <w:r w:rsidR="00531D05" w:rsidRPr="00D67FC8">
        <w:rPr>
          <w:rFonts w:ascii="宋体" w:hAnsi="MS Sans Serif" w:hint="eastAsia"/>
          <w:color w:val="7F7F7F" w:themeColor="text1" w:themeTint="80"/>
          <w:sz w:val="22"/>
        </w:rPr>
        <w:t>广告</w:t>
      </w:r>
      <w:r w:rsidR="00531D05">
        <w:rPr>
          <w:rFonts w:ascii="宋体" w:hAnsi="MS Sans Serif" w:hint="eastAsia"/>
          <w:color w:val="7F7F7F" w:themeColor="text1" w:themeTint="80"/>
          <w:sz w:val="22"/>
        </w:rPr>
        <w:t>方式</w:t>
      </w:r>
      <w:r w:rsidR="00531D05" w:rsidRPr="00D67FC8">
        <w:rPr>
          <w:rFonts w:ascii="宋体" w:hAnsi="MS Sans Serif" w:hint="eastAsia"/>
          <w:color w:val="7F7F7F" w:themeColor="text1" w:themeTint="80"/>
          <w:sz w:val="22"/>
        </w:rPr>
        <w:t>，</w:t>
      </w:r>
      <w:r w:rsidR="00531D05">
        <w:rPr>
          <w:rFonts w:ascii="宋体" w:hAnsi="MS Sans Serif" w:hint="eastAsia"/>
          <w:color w:val="7F7F7F" w:themeColor="text1" w:themeTint="80"/>
          <w:sz w:val="22"/>
        </w:rPr>
        <w:t>实现现场、即时、分布式、定向、实际的新型的信息推送机制</w:t>
      </w:r>
      <w:r w:rsidR="00531D05" w:rsidRPr="00D67FC8">
        <w:rPr>
          <w:rFonts w:ascii="宋体" w:hAnsi="MS Sans Serif" w:hint="eastAsia"/>
          <w:color w:val="7F7F7F" w:themeColor="text1" w:themeTint="80"/>
          <w:sz w:val="22"/>
        </w:rPr>
        <w:t>。即使是小商铺，</w:t>
      </w:r>
      <w:r w:rsidR="006A0D4C">
        <w:rPr>
          <w:rFonts w:ascii="宋体" w:hAnsi="MS Sans Serif" w:hint="eastAsia"/>
          <w:color w:val="7F7F7F" w:themeColor="text1" w:themeTint="80"/>
          <w:sz w:val="22"/>
        </w:rPr>
        <w:t>也能够享受到系统</w:t>
      </w:r>
      <w:r w:rsidR="00531D05">
        <w:rPr>
          <w:rFonts w:ascii="宋体" w:hAnsi="MS Sans Serif" w:hint="eastAsia"/>
          <w:color w:val="7F7F7F" w:themeColor="text1" w:themeTint="80"/>
          <w:sz w:val="22"/>
        </w:rPr>
        <w:t>的服务价值和商机。通过</w:t>
      </w:r>
      <w:r w:rsidR="006A0D4C">
        <w:rPr>
          <w:rFonts w:ascii="宋体" w:hAnsi="MS Sans Serif" w:hint="eastAsia"/>
          <w:color w:val="7F7F7F" w:themeColor="text1" w:themeTint="80"/>
          <w:sz w:val="22"/>
        </w:rPr>
        <w:t>系统</w:t>
      </w:r>
      <w:r w:rsidR="00531D05">
        <w:rPr>
          <w:rFonts w:ascii="宋体" w:hAnsi="MS Sans Serif" w:hint="eastAsia"/>
          <w:color w:val="7F7F7F" w:themeColor="text1" w:themeTint="80"/>
          <w:sz w:val="22"/>
        </w:rPr>
        <w:t>的现场</w:t>
      </w:r>
      <w:r w:rsidR="00531D05" w:rsidRPr="00D67FC8">
        <w:rPr>
          <w:rFonts w:ascii="宋体" w:hAnsi="MS Sans Serif" w:hint="eastAsia"/>
          <w:color w:val="7F7F7F" w:themeColor="text1" w:themeTint="80"/>
          <w:sz w:val="22"/>
        </w:rPr>
        <w:t>位置</w:t>
      </w:r>
      <w:r w:rsidR="00531D05">
        <w:rPr>
          <w:rFonts w:ascii="宋体" w:hAnsi="MS Sans Serif" w:hint="eastAsia"/>
          <w:color w:val="7F7F7F" w:themeColor="text1" w:themeTint="80"/>
          <w:sz w:val="22"/>
        </w:rPr>
        <w:t>关系</w:t>
      </w:r>
      <w:r w:rsidR="00531D05" w:rsidRPr="00D67FC8">
        <w:rPr>
          <w:rFonts w:ascii="宋体" w:hAnsi="MS Sans Serif" w:hint="eastAsia"/>
          <w:color w:val="7F7F7F" w:themeColor="text1" w:themeTint="80"/>
          <w:sz w:val="22"/>
        </w:rPr>
        <w:t>定义、区域</w:t>
      </w:r>
      <w:r w:rsidR="00531D05">
        <w:rPr>
          <w:rFonts w:ascii="宋体" w:hAnsi="MS Sans Serif" w:hint="eastAsia"/>
          <w:color w:val="7F7F7F" w:themeColor="text1" w:themeTint="80"/>
          <w:sz w:val="22"/>
        </w:rPr>
        <w:t>客流</w:t>
      </w:r>
      <w:r w:rsidR="00531D05" w:rsidRPr="00D67FC8">
        <w:rPr>
          <w:rFonts w:ascii="宋体" w:hAnsi="MS Sans Serif" w:hint="eastAsia"/>
          <w:color w:val="7F7F7F" w:themeColor="text1" w:themeTint="80"/>
          <w:sz w:val="22"/>
        </w:rPr>
        <w:t>定义、</w:t>
      </w:r>
      <w:r w:rsidR="00531D05">
        <w:rPr>
          <w:rFonts w:ascii="宋体" w:hAnsi="MS Sans Serif" w:hint="eastAsia"/>
          <w:color w:val="7F7F7F" w:themeColor="text1" w:themeTint="80"/>
          <w:sz w:val="22"/>
        </w:rPr>
        <w:t>信息</w:t>
      </w:r>
      <w:r w:rsidR="00531D05" w:rsidRPr="00D67FC8">
        <w:rPr>
          <w:rFonts w:ascii="宋体" w:hAnsi="MS Sans Serif" w:hint="eastAsia"/>
          <w:color w:val="7F7F7F" w:themeColor="text1" w:themeTint="80"/>
          <w:sz w:val="22"/>
        </w:rPr>
        <w:t>时间定义</w:t>
      </w:r>
      <w:r w:rsidR="00531D05">
        <w:rPr>
          <w:rFonts w:ascii="宋体" w:hAnsi="MS Sans Serif" w:hint="eastAsia"/>
          <w:color w:val="7F7F7F" w:themeColor="text1" w:themeTint="80"/>
          <w:sz w:val="22"/>
        </w:rPr>
        <w:t>等</w:t>
      </w:r>
      <w:r w:rsidR="00531D05" w:rsidRPr="00D67FC8">
        <w:rPr>
          <w:rFonts w:ascii="宋体" w:hAnsi="MS Sans Serif" w:hint="eastAsia"/>
          <w:color w:val="7F7F7F" w:themeColor="text1" w:themeTint="80"/>
          <w:sz w:val="22"/>
        </w:rPr>
        <w:t>功能，小投入也可以获得</w:t>
      </w:r>
      <w:r w:rsidR="00531D05">
        <w:rPr>
          <w:rFonts w:ascii="宋体" w:hAnsi="MS Sans Serif" w:hint="eastAsia"/>
          <w:color w:val="7F7F7F" w:themeColor="text1" w:themeTint="80"/>
          <w:sz w:val="22"/>
        </w:rPr>
        <w:t>直接的</w:t>
      </w:r>
      <w:r w:rsidR="00531D05" w:rsidRPr="00D67FC8">
        <w:rPr>
          <w:rFonts w:ascii="宋体" w:hAnsi="MS Sans Serif" w:hint="eastAsia"/>
          <w:color w:val="7F7F7F" w:themeColor="text1" w:themeTint="80"/>
          <w:sz w:val="22"/>
        </w:rPr>
        <w:t>广告效应。</w:t>
      </w:r>
      <w:r w:rsidR="006A0D4C">
        <w:rPr>
          <w:rFonts w:ascii="宋体" w:hAnsi="MS Sans Serif" w:hint="eastAsia"/>
          <w:color w:val="7F7F7F" w:themeColor="text1" w:themeTint="80"/>
          <w:sz w:val="22"/>
        </w:rPr>
        <w:t>系统</w:t>
      </w:r>
      <w:r w:rsidR="00531D05">
        <w:rPr>
          <w:rFonts w:ascii="宋体" w:hAnsi="MS Sans Serif" w:hint="eastAsia"/>
          <w:color w:val="7F7F7F" w:themeColor="text1" w:themeTint="80"/>
          <w:sz w:val="22"/>
        </w:rPr>
        <w:t>通过自定义信息、时间、位置、容量、审查等条件规矩，建立起商和客的信息管理制度，杜绝了信息</w:t>
      </w:r>
      <w:r w:rsidR="00531D05" w:rsidRPr="00D67FC8">
        <w:rPr>
          <w:rFonts w:ascii="宋体" w:hAnsi="MS Sans Serif" w:hint="eastAsia"/>
          <w:color w:val="7F7F7F" w:themeColor="text1" w:themeTint="80"/>
          <w:sz w:val="22"/>
        </w:rPr>
        <w:t>垃圾，</w:t>
      </w:r>
      <w:r w:rsidR="00531D05">
        <w:rPr>
          <w:rFonts w:ascii="宋体" w:hAnsi="MS Sans Serif" w:hint="eastAsia"/>
          <w:color w:val="7F7F7F" w:themeColor="text1" w:themeTint="80"/>
          <w:sz w:val="22"/>
        </w:rPr>
        <w:t>实现健康干净、有效有服务、商客喜欢的信息平台。</w:t>
      </w:r>
    </w:p>
    <w:p w:rsidR="00531D05" w:rsidRDefault="006A0D4C" w:rsidP="00531D05">
      <w:pPr>
        <w:spacing w:line="360" w:lineRule="auto"/>
        <w:ind w:left="420" w:firstLine="420"/>
        <w:rPr>
          <w:rFonts w:ascii="宋体" w:hAnsi="MS Sans Serif"/>
          <w:color w:val="7F7F7F" w:themeColor="text1" w:themeTint="80"/>
          <w:sz w:val="22"/>
        </w:rPr>
      </w:pPr>
      <w:r>
        <w:rPr>
          <w:rFonts w:ascii="宋体" w:hAnsi="MS Sans Serif" w:hint="eastAsia"/>
          <w:color w:val="7F7F7F" w:themeColor="text1" w:themeTint="80"/>
          <w:sz w:val="22"/>
        </w:rPr>
        <w:t>最终</w:t>
      </w:r>
      <w:r w:rsidR="00531D05" w:rsidRPr="00D67FC8">
        <w:rPr>
          <w:rFonts w:ascii="宋体" w:hAnsi="MS Sans Serif" w:hint="eastAsia"/>
          <w:color w:val="7F7F7F" w:themeColor="text1" w:themeTint="80"/>
          <w:sz w:val="22"/>
        </w:rPr>
        <w:t>实现从客流无序引导到可定义引导，从营销广告广而告之到分布式定向推送，从客流无互动到客流信息互动互助，从人工客流分析转变为智能实时分析、从经验决策判断转变为量化决策支持、从静态营销转变为实时电子商务营销</w:t>
      </w:r>
      <w:r w:rsidR="00531D05">
        <w:rPr>
          <w:rFonts w:ascii="宋体" w:hAnsi="MS Sans Serif" w:hint="eastAsia"/>
          <w:color w:val="7F7F7F" w:themeColor="text1" w:themeTint="80"/>
          <w:sz w:val="22"/>
        </w:rPr>
        <w:t>。</w:t>
      </w:r>
    </w:p>
    <w:p w:rsidR="00AA4A66" w:rsidRDefault="00AA4A66" w:rsidP="00AA4A66">
      <w:pPr>
        <w:spacing w:line="360" w:lineRule="auto"/>
        <w:ind w:left="420" w:firstLine="420"/>
        <w:rPr>
          <w:rFonts w:ascii="宋体" w:hAnsi="MS Sans Serif"/>
          <w:color w:val="7F7F7F" w:themeColor="text1" w:themeTint="80"/>
          <w:sz w:val="22"/>
        </w:rPr>
      </w:pPr>
    </w:p>
    <w:p w:rsidR="00AA4A66" w:rsidRDefault="00AA4A66" w:rsidP="00AA4A66">
      <w:pPr>
        <w:pStyle w:val="a8"/>
        <w:numPr>
          <w:ilvl w:val="0"/>
          <w:numId w:val="2"/>
        </w:numPr>
        <w:pBdr>
          <w:bottom w:val="single" w:sz="6" w:space="1" w:color="auto"/>
        </w:pBdr>
        <w:spacing w:line="360" w:lineRule="auto"/>
        <w:ind w:firstLineChars="0"/>
        <w:rPr>
          <w:b/>
          <w:sz w:val="28"/>
          <w:szCs w:val="28"/>
        </w:rPr>
      </w:pPr>
      <w:r>
        <w:rPr>
          <w:rFonts w:hint="eastAsia"/>
          <w:b/>
          <w:sz w:val="28"/>
          <w:szCs w:val="28"/>
        </w:rPr>
        <w:t>方案应用</w:t>
      </w:r>
    </w:p>
    <w:p w:rsidR="00AA4A66" w:rsidRDefault="00AA4A66" w:rsidP="00AA4A66">
      <w:pPr>
        <w:pStyle w:val="a8"/>
        <w:numPr>
          <w:ilvl w:val="1"/>
          <w:numId w:val="2"/>
        </w:numPr>
        <w:spacing w:line="360" w:lineRule="auto"/>
        <w:ind w:firstLineChars="0"/>
        <w:rPr>
          <w:b/>
          <w:sz w:val="22"/>
        </w:rPr>
      </w:pPr>
      <w:r>
        <w:rPr>
          <w:rFonts w:hint="eastAsia"/>
          <w:b/>
          <w:sz w:val="22"/>
        </w:rPr>
        <w:t>建设内容</w:t>
      </w:r>
    </w:p>
    <w:p w:rsidR="00AA4A66" w:rsidRDefault="005A41C4" w:rsidP="00AA4A66">
      <w:pPr>
        <w:pStyle w:val="a8"/>
        <w:numPr>
          <w:ilvl w:val="2"/>
          <w:numId w:val="1"/>
        </w:numPr>
        <w:spacing w:line="360" w:lineRule="auto"/>
        <w:ind w:firstLineChars="0"/>
        <w:rPr>
          <w:b/>
          <w:sz w:val="22"/>
        </w:rPr>
      </w:pPr>
      <w:r>
        <w:rPr>
          <w:rFonts w:hint="eastAsia"/>
          <w:b/>
          <w:sz w:val="22"/>
        </w:rPr>
        <w:t>户外广告</w:t>
      </w:r>
      <w:r w:rsidR="00AA4A66">
        <w:rPr>
          <w:rFonts w:hint="eastAsia"/>
          <w:b/>
          <w:sz w:val="22"/>
        </w:rPr>
        <w:t>位置关系服务位图系统</w:t>
      </w:r>
    </w:p>
    <w:p w:rsidR="00AA4A66" w:rsidRDefault="00AA4A66" w:rsidP="00AA4A66">
      <w:pPr>
        <w:spacing w:line="360" w:lineRule="auto"/>
        <w:ind w:left="420" w:firstLine="420"/>
        <w:rPr>
          <w:color w:val="808080" w:themeColor="background1" w:themeShade="80"/>
          <w:sz w:val="22"/>
        </w:rPr>
      </w:pPr>
      <w:r>
        <w:rPr>
          <w:rFonts w:hint="eastAsia"/>
          <w:noProof/>
          <w:color w:val="808080" w:themeColor="background1" w:themeShade="80"/>
          <w:sz w:val="22"/>
        </w:rPr>
        <w:drawing>
          <wp:anchor distT="0" distB="0" distL="114300" distR="114300" simplePos="0" relativeHeight="251662336" behindDoc="0" locked="0" layoutInCell="1" allowOverlap="1">
            <wp:simplePos x="0" y="0"/>
            <wp:positionH relativeFrom="column">
              <wp:posOffset>4461510</wp:posOffset>
            </wp:positionH>
            <wp:positionV relativeFrom="paragraph">
              <wp:posOffset>57785</wp:posOffset>
            </wp:positionV>
            <wp:extent cx="1657350" cy="1483995"/>
            <wp:effectExtent l="19050" t="0" r="0" b="0"/>
            <wp:wrapSquare wrapText="bothSides"/>
            <wp:docPr id="3162" name="图片 6" descr="C:\Users\Administrator\AppData\Roaming\Tencent\Users\1059880143\QQ\WinTemp\RichOle\L%7X2KO)8Q{VU]}KP6XPC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1059880143\QQ\WinTemp\RichOle\L%7X2KO)8Q{VU]}KP6XPCB1.jpg"/>
                    <pic:cNvPicPr>
                      <a:picLocks noChangeAspect="1" noChangeArrowheads="1"/>
                    </pic:cNvPicPr>
                  </pic:nvPicPr>
                  <pic:blipFill>
                    <a:blip r:embed="rId11" cstate="screen">
                      <a:lum bright="10000"/>
                    </a:blip>
                    <a:srcRect/>
                    <a:stretch>
                      <a:fillRect/>
                    </a:stretch>
                  </pic:blipFill>
                  <pic:spPr bwMode="auto">
                    <a:xfrm>
                      <a:off x="0" y="0"/>
                      <a:ext cx="1657350" cy="1483995"/>
                    </a:xfrm>
                    <a:prstGeom prst="rect">
                      <a:avLst/>
                    </a:prstGeom>
                    <a:noFill/>
                    <a:ln w="9525">
                      <a:noFill/>
                      <a:miter lim="800000"/>
                      <a:headEnd/>
                      <a:tailEnd/>
                    </a:ln>
                  </pic:spPr>
                </pic:pic>
              </a:graphicData>
            </a:graphic>
          </wp:anchor>
        </w:drawing>
      </w:r>
      <w:r w:rsidR="0067580C">
        <w:rPr>
          <w:rFonts w:hint="eastAsia"/>
          <w:color w:val="808080" w:themeColor="background1" w:themeShade="80"/>
          <w:sz w:val="22"/>
        </w:rPr>
        <w:t>系统</w:t>
      </w:r>
      <w:r>
        <w:rPr>
          <w:rFonts w:hint="eastAsia"/>
          <w:color w:val="808080" w:themeColor="background1" w:themeShade="80"/>
          <w:sz w:val="22"/>
        </w:rPr>
        <w:t>通过安装</w:t>
      </w:r>
      <w:r w:rsidRPr="0050108C">
        <w:rPr>
          <w:rFonts w:hint="eastAsia"/>
          <w:color w:val="808080" w:themeColor="background1" w:themeShade="80"/>
          <w:sz w:val="22"/>
        </w:rPr>
        <w:t>在客流</w:t>
      </w:r>
      <w:r>
        <w:rPr>
          <w:rFonts w:hint="eastAsia"/>
          <w:color w:val="808080" w:themeColor="background1" w:themeShade="80"/>
          <w:sz w:val="22"/>
        </w:rPr>
        <w:t>相关</w:t>
      </w:r>
      <w:r w:rsidRPr="0050108C">
        <w:rPr>
          <w:rFonts w:hint="eastAsia"/>
          <w:color w:val="808080" w:themeColor="background1" w:themeShade="80"/>
          <w:sz w:val="22"/>
        </w:rPr>
        <w:t>交互位置</w:t>
      </w:r>
      <w:r w:rsidR="0067580C">
        <w:rPr>
          <w:rFonts w:hint="eastAsia"/>
          <w:color w:val="808080" w:themeColor="background1" w:themeShade="80"/>
          <w:sz w:val="22"/>
        </w:rPr>
        <w:t>户外广告内</w:t>
      </w:r>
      <w:r>
        <w:rPr>
          <w:rFonts w:hint="eastAsia"/>
          <w:color w:val="808080" w:themeColor="background1" w:themeShade="80"/>
          <w:sz w:val="22"/>
        </w:rPr>
        <w:t>的</w:t>
      </w:r>
      <w:r w:rsidRPr="0050108C">
        <w:rPr>
          <w:rFonts w:hint="eastAsia"/>
          <w:color w:val="808080" w:themeColor="background1" w:themeShade="80"/>
          <w:sz w:val="22"/>
        </w:rPr>
        <w:t>数字</w:t>
      </w:r>
      <w:r w:rsidRPr="0050108C">
        <w:rPr>
          <w:rFonts w:hint="eastAsia"/>
          <w:color w:val="808080" w:themeColor="background1" w:themeShade="80"/>
          <w:sz w:val="22"/>
        </w:rPr>
        <w:t>BTH</w:t>
      </w:r>
      <w:r w:rsidRPr="0050108C">
        <w:rPr>
          <w:rFonts w:hint="eastAsia"/>
          <w:color w:val="808080" w:themeColor="background1" w:themeShade="80"/>
          <w:sz w:val="22"/>
        </w:rPr>
        <w:t>近场通信终端，</w:t>
      </w:r>
      <w:r>
        <w:rPr>
          <w:rFonts w:hint="eastAsia"/>
          <w:color w:val="808080" w:themeColor="background1" w:themeShade="80"/>
          <w:sz w:val="22"/>
        </w:rPr>
        <w:t>建立精确的</w:t>
      </w:r>
      <w:r w:rsidR="0067580C">
        <w:rPr>
          <w:rFonts w:hint="eastAsia"/>
          <w:color w:val="808080" w:themeColor="background1" w:themeShade="80"/>
          <w:sz w:val="22"/>
        </w:rPr>
        <w:t>户外广告</w:t>
      </w:r>
      <w:r>
        <w:rPr>
          <w:rFonts w:hint="eastAsia"/>
          <w:color w:val="808080" w:themeColor="background1" w:themeShade="80"/>
          <w:sz w:val="22"/>
        </w:rPr>
        <w:t>位置</w:t>
      </w:r>
      <w:r w:rsidR="0067580C">
        <w:rPr>
          <w:rFonts w:hint="eastAsia"/>
          <w:color w:val="808080" w:themeColor="background1" w:themeShade="80"/>
          <w:sz w:val="22"/>
        </w:rPr>
        <w:t>关系</w:t>
      </w:r>
      <w:r>
        <w:rPr>
          <w:rFonts w:hint="eastAsia"/>
          <w:color w:val="808080" w:themeColor="background1" w:themeShade="80"/>
          <w:sz w:val="22"/>
        </w:rPr>
        <w:t>服务</w:t>
      </w:r>
      <w:r w:rsidR="0067580C">
        <w:rPr>
          <w:rFonts w:hint="eastAsia"/>
          <w:color w:val="808080" w:themeColor="background1" w:themeShade="80"/>
          <w:sz w:val="22"/>
        </w:rPr>
        <w:t>位图系统</w:t>
      </w:r>
      <w:r>
        <w:rPr>
          <w:rFonts w:hint="eastAsia"/>
          <w:color w:val="808080" w:themeColor="background1" w:themeShade="80"/>
          <w:sz w:val="22"/>
        </w:rPr>
        <w:t>，这种近场通信机制，是依托移动互联网实现的位置</w:t>
      </w:r>
      <w:r w:rsidR="0067580C">
        <w:rPr>
          <w:rFonts w:hint="eastAsia"/>
          <w:color w:val="808080" w:themeColor="background1" w:themeShade="80"/>
          <w:sz w:val="22"/>
        </w:rPr>
        <w:t>关系定位技术，于</w:t>
      </w:r>
      <w:r>
        <w:rPr>
          <w:rFonts w:hint="eastAsia"/>
          <w:color w:val="808080" w:themeColor="background1" w:themeShade="80"/>
          <w:sz w:val="22"/>
        </w:rPr>
        <w:t>GPS</w:t>
      </w:r>
      <w:r>
        <w:rPr>
          <w:rFonts w:hint="eastAsia"/>
          <w:color w:val="808080" w:themeColor="background1" w:themeShade="80"/>
          <w:sz w:val="22"/>
        </w:rPr>
        <w:t>和基站模式</w:t>
      </w:r>
      <w:r w:rsidR="0067580C">
        <w:rPr>
          <w:rFonts w:hint="eastAsia"/>
          <w:color w:val="808080" w:themeColor="background1" w:themeShade="80"/>
          <w:sz w:val="22"/>
        </w:rPr>
        <w:t>相比，有其无法实现的</w:t>
      </w:r>
      <w:r w:rsidR="0067580C">
        <w:rPr>
          <w:rFonts w:hint="eastAsia"/>
          <w:color w:val="808080" w:themeColor="background1" w:themeShade="80"/>
          <w:sz w:val="22"/>
        </w:rPr>
        <w:t>4</w:t>
      </w:r>
      <w:r w:rsidR="0067580C">
        <w:rPr>
          <w:rFonts w:hint="eastAsia"/>
          <w:color w:val="808080" w:themeColor="background1" w:themeShade="80"/>
          <w:sz w:val="22"/>
        </w:rPr>
        <w:t>大</w:t>
      </w:r>
      <w:r w:rsidR="0067580C">
        <w:rPr>
          <w:rFonts w:hint="eastAsia"/>
          <w:color w:val="808080" w:themeColor="background1" w:themeShade="80"/>
          <w:sz w:val="22"/>
        </w:rPr>
        <w:t xml:space="preserve"> </w:t>
      </w:r>
      <w:r w:rsidR="0067580C">
        <w:rPr>
          <w:rFonts w:hint="eastAsia"/>
          <w:color w:val="808080" w:themeColor="background1" w:themeShade="80"/>
          <w:sz w:val="22"/>
        </w:rPr>
        <w:t>竞争优势，就是</w:t>
      </w:r>
      <w:r w:rsidR="0067580C">
        <w:rPr>
          <w:rFonts w:hint="eastAsia"/>
          <w:color w:val="808080" w:themeColor="background1" w:themeShade="80"/>
          <w:sz w:val="22"/>
        </w:rPr>
        <w:t>10</w:t>
      </w:r>
      <w:r w:rsidR="0067580C">
        <w:rPr>
          <w:rFonts w:hint="eastAsia"/>
          <w:color w:val="808080" w:themeColor="background1" w:themeShade="80"/>
          <w:sz w:val="22"/>
        </w:rPr>
        <w:t>米超近距离的，精确的、定向的、即时的、现场的、一一对应的</w:t>
      </w:r>
      <w:r>
        <w:rPr>
          <w:rFonts w:hint="eastAsia"/>
          <w:color w:val="808080" w:themeColor="background1" w:themeShade="80"/>
          <w:sz w:val="22"/>
        </w:rPr>
        <w:t>位置关系服务能力。</w:t>
      </w:r>
    </w:p>
    <w:p w:rsidR="00AA4A66" w:rsidRPr="000A2E15" w:rsidRDefault="00AA4A66" w:rsidP="000A2E15">
      <w:pPr>
        <w:spacing w:line="360" w:lineRule="auto"/>
        <w:ind w:left="420" w:firstLine="420"/>
        <w:rPr>
          <w:color w:val="808080" w:themeColor="background1" w:themeShade="80"/>
          <w:sz w:val="22"/>
        </w:rPr>
      </w:pPr>
      <w:r>
        <w:rPr>
          <w:rFonts w:hint="eastAsia"/>
          <w:color w:val="808080" w:themeColor="background1" w:themeShade="80"/>
          <w:sz w:val="22"/>
        </w:rPr>
        <w:t>数字</w:t>
      </w:r>
      <w:r>
        <w:rPr>
          <w:rFonts w:hint="eastAsia"/>
          <w:color w:val="808080" w:themeColor="background1" w:themeShade="80"/>
          <w:sz w:val="22"/>
        </w:rPr>
        <w:t>BTH</w:t>
      </w:r>
      <w:r>
        <w:rPr>
          <w:rFonts w:hint="eastAsia"/>
          <w:color w:val="808080" w:themeColor="background1" w:themeShade="80"/>
          <w:sz w:val="22"/>
        </w:rPr>
        <w:t>近场终端独立工作，无需组网，直接螺钉安装，接</w:t>
      </w:r>
      <w:r>
        <w:rPr>
          <w:rFonts w:hint="eastAsia"/>
          <w:color w:val="808080" w:themeColor="background1" w:themeShade="80"/>
          <w:sz w:val="22"/>
        </w:rPr>
        <w:t>220V</w:t>
      </w:r>
      <w:r>
        <w:rPr>
          <w:rFonts w:hint="eastAsia"/>
          <w:color w:val="808080" w:themeColor="background1" w:themeShade="80"/>
          <w:sz w:val="22"/>
        </w:rPr>
        <w:t>交流电即可</w:t>
      </w:r>
      <w:r w:rsidR="007727F2">
        <w:rPr>
          <w:rFonts w:hint="eastAsia"/>
          <w:color w:val="808080" w:themeColor="background1" w:themeShade="80"/>
          <w:sz w:val="22"/>
        </w:rPr>
        <w:t>连续</w:t>
      </w:r>
      <w:r>
        <w:rPr>
          <w:rFonts w:hint="eastAsia"/>
          <w:color w:val="808080" w:themeColor="background1" w:themeShade="80"/>
          <w:sz w:val="22"/>
        </w:rPr>
        <w:t>工作，实施方便</w:t>
      </w:r>
      <w:r w:rsidR="007727F2">
        <w:rPr>
          <w:rFonts w:hint="eastAsia"/>
          <w:color w:val="808080" w:themeColor="background1" w:themeShade="80"/>
          <w:sz w:val="22"/>
        </w:rPr>
        <w:t>。</w:t>
      </w:r>
      <w:r>
        <w:rPr>
          <w:rFonts w:hint="eastAsia"/>
          <w:color w:val="808080" w:themeColor="background1" w:themeShade="80"/>
          <w:sz w:val="22"/>
        </w:rPr>
        <w:t>每个数字终端提供</w:t>
      </w:r>
      <w:r>
        <w:rPr>
          <w:rFonts w:hint="eastAsia"/>
          <w:color w:val="808080" w:themeColor="background1" w:themeShade="80"/>
          <w:sz w:val="22"/>
        </w:rPr>
        <w:t>10</w:t>
      </w:r>
      <w:r>
        <w:rPr>
          <w:rFonts w:hint="eastAsia"/>
          <w:color w:val="808080" w:themeColor="background1" w:themeShade="80"/>
          <w:sz w:val="22"/>
        </w:rPr>
        <w:t>米信号覆盖半径</w:t>
      </w:r>
      <w:r w:rsidR="007727F2">
        <w:rPr>
          <w:rFonts w:hint="eastAsia"/>
          <w:color w:val="808080" w:themeColor="background1" w:themeShade="80"/>
          <w:sz w:val="22"/>
        </w:rPr>
        <w:t>，</w:t>
      </w:r>
      <w:r>
        <w:rPr>
          <w:rFonts w:hint="eastAsia"/>
          <w:color w:val="808080" w:themeColor="background1" w:themeShade="80"/>
          <w:sz w:val="22"/>
        </w:rPr>
        <w:t>有效的服务于</w:t>
      </w:r>
      <w:r w:rsidR="007727F2">
        <w:rPr>
          <w:rFonts w:hint="eastAsia"/>
          <w:color w:val="808080" w:themeColor="background1" w:themeShade="80"/>
          <w:sz w:val="22"/>
        </w:rPr>
        <w:t>任何位置的</w:t>
      </w:r>
      <w:r>
        <w:rPr>
          <w:rFonts w:hint="eastAsia"/>
          <w:color w:val="808080" w:themeColor="background1" w:themeShade="80"/>
          <w:sz w:val="22"/>
        </w:rPr>
        <w:t>户外广告</w:t>
      </w:r>
      <w:r w:rsidR="007727F2">
        <w:rPr>
          <w:rFonts w:hint="eastAsia"/>
          <w:color w:val="808080" w:themeColor="background1" w:themeShade="80"/>
          <w:sz w:val="22"/>
        </w:rPr>
        <w:t>，于走过路过的消费者构成直接关系</w:t>
      </w:r>
      <w:r>
        <w:rPr>
          <w:rFonts w:hint="eastAsia"/>
          <w:color w:val="808080" w:themeColor="background1" w:themeShade="80"/>
          <w:sz w:val="22"/>
        </w:rPr>
        <w:t>。这种位置关系基于消费者自定义</w:t>
      </w:r>
      <w:r w:rsidR="007727F2">
        <w:rPr>
          <w:rFonts w:hint="eastAsia"/>
          <w:color w:val="808080" w:themeColor="background1" w:themeShade="80"/>
          <w:sz w:val="22"/>
        </w:rPr>
        <w:t>，</w:t>
      </w:r>
      <w:r>
        <w:rPr>
          <w:rFonts w:hint="eastAsia"/>
          <w:color w:val="808080" w:themeColor="background1" w:themeShade="80"/>
          <w:sz w:val="22"/>
        </w:rPr>
        <w:t>不会产生影响消费者隐私的问题。是</w:t>
      </w:r>
      <w:r w:rsidR="000A2E15">
        <w:rPr>
          <w:rFonts w:hint="eastAsia"/>
          <w:color w:val="808080" w:themeColor="background1" w:themeShade="80"/>
          <w:sz w:val="22"/>
        </w:rPr>
        <w:t>最新的互联网位置关系的商业模式。</w:t>
      </w:r>
    </w:p>
    <w:p w:rsidR="00AA4A66" w:rsidRDefault="00AA4A66" w:rsidP="00AA4A66">
      <w:pPr>
        <w:spacing w:line="360" w:lineRule="auto"/>
        <w:ind w:left="420" w:firstLine="420"/>
        <w:rPr>
          <w:color w:val="808080" w:themeColor="background1" w:themeShade="80"/>
          <w:sz w:val="22"/>
        </w:rPr>
      </w:pPr>
      <w:r>
        <w:rPr>
          <w:rFonts w:hint="eastAsia"/>
          <w:color w:val="808080" w:themeColor="background1" w:themeShade="80"/>
          <w:sz w:val="22"/>
        </w:rPr>
        <w:t>消费者智能手机内的应用软件通过蓝牙和数字</w:t>
      </w:r>
      <w:r>
        <w:rPr>
          <w:rFonts w:hint="eastAsia"/>
          <w:color w:val="808080" w:themeColor="background1" w:themeShade="80"/>
          <w:sz w:val="22"/>
        </w:rPr>
        <w:t>BTH</w:t>
      </w:r>
      <w:r>
        <w:rPr>
          <w:rFonts w:hint="eastAsia"/>
          <w:color w:val="808080" w:themeColor="background1" w:themeShade="80"/>
          <w:sz w:val="22"/>
        </w:rPr>
        <w:t>近场终端进行通信，自动签到在</w:t>
      </w:r>
      <w:r w:rsidR="00310670">
        <w:rPr>
          <w:rFonts w:hint="eastAsia"/>
          <w:color w:val="808080" w:themeColor="background1" w:themeShade="80"/>
          <w:sz w:val="22"/>
        </w:rPr>
        <w:t>系统</w:t>
      </w:r>
      <w:r>
        <w:rPr>
          <w:rFonts w:hint="eastAsia"/>
          <w:color w:val="808080" w:themeColor="background1" w:themeShade="80"/>
          <w:sz w:val="22"/>
        </w:rPr>
        <w:t>中建立</w:t>
      </w:r>
      <w:r w:rsidR="00310670">
        <w:rPr>
          <w:rFonts w:hint="eastAsia"/>
          <w:color w:val="808080" w:themeColor="background1" w:themeShade="80"/>
          <w:sz w:val="22"/>
        </w:rPr>
        <w:t>与户外广告的现场</w:t>
      </w:r>
      <w:r>
        <w:rPr>
          <w:rFonts w:hint="eastAsia"/>
          <w:color w:val="808080" w:themeColor="background1" w:themeShade="80"/>
          <w:sz w:val="22"/>
        </w:rPr>
        <w:t>位置关系，从而获得</w:t>
      </w:r>
      <w:r w:rsidR="00310670">
        <w:rPr>
          <w:rFonts w:hint="eastAsia"/>
          <w:color w:val="808080" w:themeColor="background1" w:themeShade="80"/>
          <w:sz w:val="22"/>
        </w:rPr>
        <w:t>系统</w:t>
      </w:r>
      <w:r>
        <w:rPr>
          <w:rFonts w:hint="eastAsia"/>
          <w:color w:val="808080" w:themeColor="background1" w:themeShade="80"/>
          <w:sz w:val="22"/>
        </w:rPr>
        <w:t>提供的基于位置关系的各种信息服务，</w:t>
      </w:r>
      <w:r w:rsidR="00310670">
        <w:rPr>
          <w:rFonts w:hint="eastAsia"/>
          <w:color w:val="808080" w:themeColor="background1" w:themeShade="80"/>
          <w:sz w:val="22"/>
        </w:rPr>
        <w:t>尤其是即时、</w:t>
      </w:r>
      <w:r w:rsidR="00310670">
        <w:rPr>
          <w:rFonts w:hint="eastAsia"/>
          <w:color w:val="808080" w:themeColor="background1" w:themeShade="80"/>
          <w:sz w:val="22"/>
        </w:rPr>
        <w:lastRenderedPageBreak/>
        <w:t>现场、定向的信息，</w:t>
      </w:r>
      <w:r>
        <w:rPr>
          <w:rFonts w:hint="eastAsia"/>
          <w:color w:val="808080" w:themeColor="background1" w:themeShade="80"/>
          <w:sz w:val="22"/>
        </w:rPr>
        <w:t>包括消费信息、营销方案、优惠服务、商品体验、商务服务、旅游信息、公共交通信息、生活信息等。</w:t>
      </w:r>
    </w:p>
    <w:p w:rsidR="00291B02" w:rsidRDefault="0024737E" w:rsidP="00310670">
      <w:pPr>
        <w:spacing w:line="360" w:lineRule="auto"/>
        <w:ind w:firstLine="420"/>
        <w:rPr>
          <w:color w:val="808080" w:themeColor="background1" w:themeShade="80"/>
          <w:sz w:val="22"/>
        </w:rPr>
      </w:pPr>
      <w:r>
        <w:rPr>
          <w:color w:val="808080" w:themeColor="background1" w:themeShade="80"/>
          <w:sz w:val="22"/>
        </w:rPr>
      </w:r>
      <w:r>
        <w:rPr>
          <w:color w:val="808080" w:themeColor="background1" w:themeShade="80"/>
          <w:sz w:val="22"/>
        </w:rPr>
        <w:pict>
          <v:group id="_x0000_s1130" editas="canvas" style="width:222pt;height:176.25pt;mso-position-horizontal-relative:char;mso-position-vertical-relative:line" coordorigin="11288,5922" coordsize="4440,35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11288;top:5922;width:4440;height:3525" o:preferrelative="f" stroked="t" strokecolor="#d8d8d8 [2732]">
              <v:fill o:detectmouseclick="t"/>
              <v:path o:extrusionok="t" o:connecttype="none"/>
              <o:lock v:ext="edit" text="t"/>
            </v:shape>
            <v:shape id="_x0000_s1132" type="#_x0000_t75" style="position:absolute;left:12423;top:6013;width:402;height:561">
              <v:imagedata r:id="rId12" o:title="未命名"/>
            </v:shape>
            <v:shapetype id="_x0000_t202" coordsize="21600,21600" o:spt="202" path="m,l,21600r21600,l21600,xe">
              <v:stroke joinstyle="miter"/>
              <v:path gradientshapeok="t" o:connecttype="rect"/>
            </v:shapetype>
            <v:shape id="_x0000_s1133" type="#_x0000_t202" style="position:absolute;left:12820;top:6013;width:2100;height:507" stroked="f">
              <v:textbox style="mso-next-textbox:#_x0000_s1133">
                <w:txbxContent>
                  <w:p w:rsidR="00291B02" w:rsidRPr="00410EFD" w:rsidRDefault="00291B02" w:rsidP="00291B02">
                    <w:pPr>
                      <w:rPr>
                        <w:b/>
                        <w:color w:val="E36C0A" w:themeColor="accent6" w:themeShade="BF"/>
                        <w:u w:val="single"/>
                      </w:rPr>
                    </w:pPr>
                    <w:r w:rsidRPr="006A1182">
                      <w:rPr>
                        <w:rFonts w:hint="eastAsia"/>
                        <w:b/>
                        <w:color w:val="E36C0A" w:themeColor="accent6" w:themeShade="BF"/>
                        <w:u w:val="single"/>
                      </w:rPr>
                      <w:t>数字</w:t>
                    </w:r>
                    <w:r>
                      <w:rPr>
                        <w:rFonts w:hint="eastAsia"/>
                        <w:b/>
                        <w:color w:val="E36C0A" w:themeColor="accent6" w:themeShade="BF"/>
                        <w:u w:val="single"/>
                      </w:rPr>
                      <w:t>BTH</w:t>
                    </w:r>
                    <w:r w:rsidRPr="006A1182">
                      <w:rPr>
                        <w:rFonts w:hint="eastAsia"/>
                        <w:b/>
                        <w:color w:val="E36C0A" w:themeColor="accent6" w:themeShade="BF"/>
                        <w:u w:val="single"/>
                      </w:rPr>
                      <w:t>近场终端</w:t>
                    </w:r>
                  </w:p>
                </w:txbxContent>
              </v:textbox>
            </v:shape>
            <v:shape id="_x0000_s1134" type="#_x0000_t202" style="position:absolute;left:11908;top:7445;width:2535;height:965" stroked="f">
              <v:textbox style="mso-next-textbox:#_x0000_s1134">
                <w:txbxContent>
                  <w:p w:rsidR="00291B02" w:rsidRPr="00776C94" w:rsidRDefault="00291B02" w:rsidP="00291B02">
                    <w:pPr>
                      <w:rPr>
                        <w:b/>
                        <w:color w:val="E36C0A" w:themeColor="accent6" w:themeShade="BF"/>
                        <w:u w:val="single"/>
                      </w:rPr>
                    </w:pPr>
                    <w:r>
                      <w:rPr>
                        <w:rFonts w:hint="eastAsia"/>
                        <w:b/>
                        <w:color w:val="E36C0A" w:themeColor="accent6" w:themeShade="BF"/>
                        <w:u w:val="single"/>
                      </w:rPr>
                      <w:t>消费者</w:t>
                    </w:r>
                    <w:r w:rsidRPr="00776C94">
                      <w:rPr>
                        <w:rFonts w:hint="eastAsia"/>
                        <w:b/>
                        <w:color w:val="E36C0A" w:themeColor="accent6" w:themeShade="BF"/>
                        <w:u w:val="single"/>
                      </w:rPr>
                      <w:t>的</w:t>
                    </w:r>
                    <w:r>
                      <w:rPr>
                        <w:rFonts w:hint="eastAsia"/>
                        <w:b/>
                        <w:color w:val="E36C0A" w:themeColor="accent6" w:themeShade="BF"/>
                        <w:u w:val="single"/>
                      </w:rPr>
                      <w:t>智能</w:t>
                    </w:r>
                    <w:r w:rsidRPr="00776C94">
                      <w:rPr>
                        <w:rFonts w:hint="eastAsia"/>
                        <w:b/>
                        <w:color w:val="E36C0A" w:themeColor="accent6" w:themeShade="BF"/>
                        <w:u w:val="single"/>
                      </w:rPr>
                      <w:t>手机</w:t>
                    </w:r>
                  </w:p>
                  <w:p w:rsidR="00291B02" w:rsidRPr="002D7742" w:rsidRDefault="00291B02" w:rsidP="00291B02">
                    <w:pPr>
                      <w:rPr>
                        <w:color w:val="808080"/>
                      </w:rPr>
                    </w:pPr>
                    <w:r>
                      <w:rPr>
                        <w:rFonts w:hint="eastAsia"/>
                        <w:color w:val="808080"/>
                      </w:rPr>
                      <w:t>内置</w:t>
                    </w:r>
                    <w:r w:rsidRPr="003410A7">
                      <w:rPr>
                        <w:rFonts w:hint="eastAsia"/>
                        <w:color w:val="E36C0A" w:themeColor="accent6" w:themeShade="BF"/>
                        <w:u w:val="single"/>
                      </w:rPr>
                      <w:t>应用软件</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35" type="#_x0000_t106" style="position:absolute;left:12820;top:8689;width:2100;height:593" adj="12096,14716" strokecolor="#969696">
              <v:stroke dashstyle="dash"/>
              <v:textbox style="mso-next-textbox:#_x0000_s1135">
                <w:txbxContent>
                  <w:p w:rsidR="00291B02" w:rsidRPr="006A1182" w:rsidRDefault="00BC0BA1" w:rsidP="00291B02">
                    <w:pPr>
                      <w:rPr>
                        <w:b/>
                        <w:color w:val="E36C0A" w:themeColor="accent6" w:themeShade="BF"/>
                        <w:u w:val="single"/>
                      </w:rPr>
                    </w:pPr>
                    <w:r>
                      <w:rPr>
                        <w:rFonts w:hint="eastAsia"/>
                        <w:b/>
                        <w:color w:val="E36C0A" w:themeColor="accent6" w:themeShade="BF"/>
                      </w:rPr>
                      <w:t>管理</w:t>
                    </w:r>
                  </w:p>
                  <w:p w:rsidR="00291B02" w:rsidRPr="00A70BB4" w:rsidRDefault="00291B02" w:rsidP="00291B02"/>
                </w:txbxContent>
              </v:textbox>
            </v:shape>
            <v:shape id="_x0000_s1136" type="#_x0000_t202" style="position:absolute;left:11832;top:8504;width:776;height:485" stroked="f">
              <v:textbox style="mso-next-textbox:#_x0000_s1136">
                <w:txbxContent>
                  <w:p w:rsidR="00291B02" w:rsidRPr="002D7742" w:rsidRDefault="00291B02" w:rsidP="00291B02">
                    <w:pPr>
                      <w:rPr>
                        <w:color w:val="808080"/>
                      </w:rPr>
                    </w:pPr>
                    <w:r>
                      <w:rPr>
                        <w:rFonts w:hint="eastAsia"/>
                        <w:color w:val="808080"/>
                      </w:rPr>
                      <w:t>3G</w:t>
                    </w:r>
                  </w:p>
                </w:txbxContent>
              </v:textbox>
            </v:shape>
            <v:group id="_x0000_s1137" style="position:absolute;left:12072;top:7959;width:553;height:1375;rotation:40384058fd;flip:x" coordorigin="12964,1815" coordsize="900,1871">
              <v:group id="_x0000_s1138" style="position:absolute;left:12964;top:1815;width:720;height:1092" coordorigin="13504,1971" coordsize="720,1092">
                <v:line id="_x0000_s1139" style="position:absolute;flip:x y" from="13504,1971" to="14224,3063" strokecolor="green" strokeweight="1pt">
                  <v:stroke dashstyle="dash"/>
                </v:line>
                <v:line id="_x0000_s1140" style="position:absolute;flip:x y" from="13864,2907" to="14224,3063" strokecolor="green" strokeweight="1pt">
                  <v:stroke dashstyle="dash"/>
                </v:line>
              </v:group>
              <v:line id="_x0000_s1141" style="position:absolute;flip:x y" from="13324,2751" to="13864,3686" strokecolor="green" strokeweight="1pt">
                <v:stroke dashstyle="dash"/>
              </v:line>
            </v:group>
            <v:shape id="_x0000_s1142" type="#_x0000_t75" style="position:absolute;left:11374;top:7302;width:566;height:950">
              <v:imagedata r:id="rId13" o:title="untitled36" gain="52429f" blacklevel="6554f" grayscale="t"/>
            </v:shape>
            <v:group id="_x0000_s1143" style="position:absolute;left:11912;top:6134;width:453;height:1381;rotation:2507633fd" coordorigin="1800,20535" coordsize="737,189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4" type="#_x0000_t19" style="position:absolute;left:1885;top:21273;width:567;height:567;rotation:-315" coordsize="21600,22308" adj="-144939,5492142,,834" path="wr-21600,-20766,21600,22434,21584,,2331,22308nfewr-21600,-20766,21600,22434,21584,,2331,22308l,834nsxe" strokecolor="#36f" strokeweight=".5pt">
                <v:path o:connectlocs="21584,0;2331,22308;0,834"/>
              </v:shape>
              <v:shape id="_x0000_s1145" type="#_x0000_t19" style="position:absolute;left:1970;top:21008;width:397;height:397;rotation:-315" coordsize="21600,22308" adj="-144939,5492142,,834" path="wr-21600,-20766,21600,22434,21584,,2331,22308nfewr-21600,-20766,21600,22434,21584,,2331,22308l,834nsxe" strokecolor="#36f" strokeweight=".5pt">
                <v:path o:connectlocs="21584,0;2331,22308;0,834"/>
              </v:shape>
              <v:shape id="_x0000_s1146" type="#_x0000_t19" style="position:absolute;left:2083;top:20748;width:170;height:170;rotation:-315" coordsize="21600,22308" adj="-144939,5492142,,834" path="wr-21600,-20766,21600,22434,21584,,2331,22308nfewr-21600,-20766,21600,22434,21584,,2331,22308l,834nsxe" strokecolor="#36f" strokeweight=".5pt">
                <v:path o:connectlocs="21584,0;2331,22308;0,834"/>
              </v:shape>
              <v:shape id="_x0000_s1147" type="#_x0000_t19" style="position:absolute;left:1800;top:21695;width:737;height:737;rotation:-315" coordsize="21600,22308" adj="-144939,5492142,,834" path="wr-21600,-20766,21600,22434,21584,,2331,22308nfewr-21600,-20766,21600,22434,21584,,2331,22308l,834nsxe" strokecolor="#36f" strokeweight=".5pt">
                <v:path o:connectlocs="21584,0;2331,22308;0,834"/>
              </v:shape>
              <v:shape id="_x0000_s1148" type="#_x0000_t19" style="position:absolute;left:2139;top:20535;width:57;height:57;rotation:-315" coordsize="21600,22308" adj="-144939,5492142,,834" path="wr-21600,-20766,21600,22434,21584,,2331,22308nfewr-21600,-20766,21600,22434,21584,,2331,22308l,834nsxe" strokecolor="#36f" strokeweight=".5pt">
                <v:path o:connectlocs="21584,0;2331,22308;0,834"/>
              </v:shape>
            </v:group>
            <w10:wrap type="none"/>
            <w10:anchorlock/>
          </v:group>
        </w:pict>
      </w:r>
    </w:p>
    <w:p w:rsidR="00AA4A66" w:rsidRDefault="00291B02" w:rsidP="00AA4A66">
      <w:pPr>
        <w:spacing w:line="360" w:lineRule="auto"/>
        <w:ind w:left="420" w:firstLine="420"/>
        <w:rPr>
          <w:color w:val="808080" w:themeColor="background1" w:themeShade="80"/>
          <w:sz w:val="22"/>
        </w:rPr>
      </w:pPr>
      <w:r>
        <w:rPr>
          <w:rFonts w:hint="eastAsia"/>
          <w:color w:val="808080" w:themeColor="background1" w:themeShade="80"/>
          <w:sz w:val="22"/>
        </w:rPr>
        <w:t>系统</w:t>
      </w:r>
      <w:r w:rsidR="00AA4A66">
        <w:rPr>
          <w:rFonts w:hint="eastAsia"/>
          <w:color w:val="808080" w:themeColor="background1" w:themeShade="80"/>
          <w:sz w:val="22"/>
        </w:rPr>
        <w:t>将位置关系服务近场位图系统面向品牌公司，提供他们一个</w:t>
      </w:r>
      <w:r w:rsidR="003B69AF">
        <w:rPr>
          <w:rFonts w:hint="eastAsia"/>
          <w:color w:val="808080" w:themeColor="background1" w:themeShade="80"/>
          <w:sz w:val="22"/>
        </w:rPr>
        <w:t>引导户外消费者关系的</w:t>
      </w:r>
      <w:r w:rsidR="00AA4A66">
        <w:rPr>
          <w:rFonts w:hint="eastAsia"/>
          <w:color w:val="808080" w:themeColor="background1" w:themeShade="80"/>
          <w:sz w:val="22"/>
        </w:rPr>
        <w:t>营销</w:t>
      </w:r>
      <w:r w:rsidR="003B69AF">
        <w:rPr>
          <w:rFonts w:hint="eastAsia"/>
          <w:color w:val="808080" w:themeColor="background1" w:themeShade="80"/>
          <w:sz w:val="22"/>
        </w:rPr>
        <w:t>信息地图</w:t>
      </w:r>
      <w:r w:rsidR="00AA4A66">
        <w:rPr>
          <w:rFonts w:hint="eastAsia"/>
          <w:color w:val="808080" w:themeColor="background1" w:themeShade="80"/>
          <w:sz w:val="22"/>
        </w:rPr>
        <w:t>。品牌公司依靠</w:t>
      </w:r>
      <w:r w:rsidR="003B69AF">
        <w:rPr>
          <w:rFonts w:hint="eastAsia"/>
          <w:color w:val="808080" w:themeColor="background1" w:themeShade="80"/>
          <w:sz w:val="22"/>
        </w:rPr>
        <w:t>户外广告的</w:t>
      </w:r>
      <w:r w:rsidR="00AA4A66">
        <w:rPr>
          <w:rFonts w:hint="eastAsia"/>
          <w:color w:val="808080" w:themeColor="background1" w:themeShade="80"/>
          <w:sz w:val="22"/>
        </w:rPr>
        <w:t>位置关系位图，策划有针对性的定向营销方案和活动，分区分类分时分定义的发布和推送信息。提供线上电子商务服务和线下客流消费的有效对接。制定更有效的广告推送方案，包括内容、时间、位置等。</w:t>
      </w:r>
    </w:p>
    <w:p w:rsidR="00AA4A66" w:rsidRDefault="003B69AF" w:rsidP="00AA4A66">
      <w:pPr>
        <w:spacing w:line="360" w:lineRule="auto"/>
        <w:ind w:left="420" w:firstLine="420"/>
        <w:rPr>
          <w:color w:val="808080" w:themeColor="background1" w:themeShade="80"/>
          <w:sz w:val="22"/>
        </w:rPr>
      </w:pPr>
      <w:r>
        <w:rPr>
          <w:rFonts w:hint="eastAsia"/>
          <w:color w:val="808080" w:themeColor="background1" w:themeShade="80"/>
          <w:sz w:val="22"/>
        </w:rPr>
        <w:t>一个数字终端可以同时服务于多个品牌公司，系统</w:t>
      </w:r>
      <w:r w:rsidR="00AA4A66">
        <w:rPr>
          <w:rFonts w:hint="eastAsia"/>
          <w:color w:val="808080" w:themeColor="background1" w:themeShade="80"/>
          <w:sz w:val="22"/>
        </w:rPr>
        <w:t>将市场各个行业紧密的组合成为一个完整的</w:t>
      </w:r>
      <w:r w:rsidR="005D725A">
        <w:rPr>
          <w:rFonts w:hint="eastAsia"/>
          <w:color w:val="808080" w:themeColor="background1" w:themeShade="80"/>
          <w:sz w:val="22"/>
        </w:rPr>
        <w:t>时间和位置</w:t>
      </w:r>
      <w:r w:rsidR="00AA4A66">
        <w:rPr>
          <w:rFonts w:hint="eastAsia"/>
          <w:color w:val="808080" w:themeColor="background1" w:themeShade="80"/>
          <w:sz w:val="22"/>
        </w:rPr>
        <w:t>营销</w:t>
      </w:r>
      <w:r w:rsidR="005D725A">
        <w:rPr>
          <w:rFonts w:hint="eastAsia"/>
          <w:color w:val="808080" w:themeColor="background1" w:themeShade="80"/>
          <w:sz w:val="22"/>
        </w:rPr>
        <w:t>方案</w:t>
      </w:r>
      <w:r w:rsidR="00AA4A66">
        <w:rPr>
          <w:rFonts w:hint="eastAsia"/>
          <w:color w:val="808080" w:themeColor="background1" w:themeShade="80"/>
          <w:sz w:val="22"/>
        </w:rPr>
        <w:t>，支持商家营销活动、推动拉动消费者、建立线上线下的营销共享、推动多种营业业态共荣。</w:t>
      </w:r>
    </w:p>
    <w:p w:rsidR="00525887" w:rsidRDefault="00525887" w:rsidP="00AA4A66">
      <w:pPr>
        <w:spacing w:line="360" w:lineRule="auto"/>
        <w:ind w:left="420" w:firstLine="420"/>
        <w:rPr>
          <w:color w:val="808080" w:themeColor="background1" w:themeShade="80"/>
          <w:sz w:val="22"/>
        </w:rPr>
      </w:pPr>
    </w:p>
    <w:p w:rsidR="00AA4A66" w:rsidRDefault="00B147BA" w:rsidP="00AA4A66">
      <w:pPr>
        <w:pStyle w:val="a8"/>
        <w:numPr>
          <w:ilvl w:val="2"/>
          <w:numId w:val="1"/>
        </w:numPr>
        <w:spacing w:line="360" w:lineRule="auto"/>
        <w:ind w:firstLineChars="0"/>
        <w:rPr>
          <w:b/>
          <w:sz w:val="22"/>
        </w:rPr>
      </w:pPr>
      <w:r>
        <w:rPr>
          <w:rFonts w:hint="eastAsia"/>
          <w:b/>
          <w:sz w:val="22"/>
        </w:rPr>
        <w:t>户外广告</w:t>
      </w:r>
      <w:r w:rsidR="00AA4A66">
        <w:rPr>
          <w:rFonts w:hint="eastAsia"/>
          <w:b/>
          <w:sz w:val="22"/>
        </w:rPr>
        <w:t>微网站管理系统</w:t>
      </w:r>
    </w:p>
    <w:p w:rsidR="00AA4A66" w:rsidRDefault="00AA4A66" w:rsidP="00AA4A66">
      <w:pPr>
        <w:spacing w:line="360" w:lineRule="auto"/>
        <w:ind w:left="420" w:firstLine="420"/>
        <w:rPr>
          <w:color w:val="808080" w:themeColor="background1" w:themeShade="80"/>
          <w:sz w:val="22"/>
        </w:rPr>
      </w:pPr>
      <w:r>
        <w:rPr>
          <w:rFonts w:hint="eastAsia"/>
          <w:noProof/>
          <w:color w:val="808080" w:themeColor="background1" w:themeShade="80"/>
          <w:sz w:val="22"/>
        </w:rPr>
        <w:drawing>
          <wp:anchor distT="0" distB="0" distL="114300" distR="114300" simplePos="0" relativeHeight="251665408" behindDoc="0" locked="0" layoutInCell="1" allowOverlap="1">
            <wp:simplePos x="0" y="0"/>
            <wp:positionH relativeFrom="column">
              <wp:posOffset>4838700</wp:posOffset>
            </wp:positionH>
            <wp:positionV relativeFrom="paragraph">
              <wp:posOffset>70485</wp:posOffset>
            </wp:positionV>
            <wp:extent cx="1301750" cy="1671955"/>
            <wp:effectExtent l="19050" t="0" r="0" b="0"/>
            <wp:wrapSquare wrapText="bothSides"/>
            <wp:docPr id="7" name="图片 7" descr="C:\Users\Administrator\AppData\Roaming\Tencent\Users\1059880143\QQ\WinTemp\RichOle\W074V0YOI0IUP36K6E6N_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1059880143\QQ\WinTemp\RichOle\W074V0YOI0IUP36K6E6N_3A.jpg"/>
                    <pic:cNvPicPr>
                      <a:picLocks noChangeAspect="1" noChangeArrowheads="1"/>
                    </pic:cNvPicPr>
                  </pic:nvPicPr>
                  <pic:blipFill>
                    <a:blip r:embed="rId14" cstate="screen"/>
                    <a:srcRect/>
                    <a:stretch>
                      <a:fillRect/>
                    </a:stretch>
                  </pic:blipFill>
                  <pic:spPr bwMode="auto">
                    <a:xfrm>
                      <a:off x="0" y="0"/>
                      <a:ext cx="1301750" cy="1671955"/>
                    </a:xfrm>
                    <a:prstGeom prst="rect">
                      <a:avLst/>
                    </a:prstGeom>
                    <a:noFill/>
                    <a:ln w="9525">
                      <a:noFill/>
                      <a:miter lim="800000"/>
                      <a:headEnd/>
                      <a:tailEnd/>
                    </a:ln>
                  </pic:spPr>
                </pic:pic>
              </a:graphicData>
            </a:graphic>
          </wp:anchor>
        </w:drawing>
      </w:r>
      <w:r w:rsidR="00B147BA">
        <w:rPr>
          <w:rFonts w:hint="eastAsia"/>
          <w:color w:val="808080" w:themeColor="background1" w:themeShade="80"/>
          <w:sz w:val="22"/>
        </w:rPr>
        <w:t>系统</w:t>
      </w:r>
      <w:r>
        <w:rPr>
          <w:rFonts w:hint="eastAsia"/>
          <w:color w:val="808080" w:themeColor="background1" w:themeShade="80"/>
          <w:sz w:val="22"/>
        </w:rPr>
        <w:t>提供</w:t>
      </w:r>
      <w:r w:rsidR="00B147BA">
        <w:rPr>
          <w:rFonts w:hint="eastAsia"/>
          <w:color w:val="808080" w:themeColor="background1" w:themeShade="80"/>
          <w:sz w:val="22"/>
        </w:rPr>
        <w:t>每个商家</w:t>
      </w:r>
      <w:r>
        <w:rPr>
          <w:rFonts w:hint="eastAsia"/>
          <w:color w:val="808080" w:themeColor="background1" w:themeShade="80"/>
          <w:sz w:val="22"/>
        </w:rPr>
        <w:t>建立网上</w:t>
      </w:r>
      <w:r w:rsidR="00B147BA">
        <w:rPr>
          <w:rFonts w:hint="eastAsia"/>
          <w:color w:val="808080" w:themeColor="background1" w:themeShade="80"/>
          <w:sz w:val="22"/>
        </w:rPr>
        <w:t>的手机专用显示的微型</w:t>
      </w:r>
      <w:r>
        <w:rPr>
          <w:rFonts w:hint="eastAsia"/>
          <w:color w:val="808080" w:themeColor="background1" w:themeShade="80"/>
          <w:sz w:val="22"/>
        </w:rPr>
        <w:t>网页，</w:t>
      </w:r>
      <w:r w:rsidR="00B147BA">
        <w:rPr>
          <w:rFonts w:hint="eastAsia"/>
          <w:color w:val="808080" w:themeColor="background1" w:themeShade="80"/>
          <w:sz w:val="22"/>
        </w:rPr>
        <w:t>微网站和普通网站是不同的，微网站是针对消费者的手机，在</w:t>
      </w:r>
      <w:r>
        <w:rPr>
          <w:rFonts w:hint="eastAsia"/>
          <w:color w:val="808080" w:themeColor="background1" w:themeShade="80"/>
          <w:sz w:val="22"/>
        </w:rPr>
        <w:t>位置关系产生的服务信息内容</w:t>
      </w:r>
      <w:r w:rsidR="00B147BA">
        <w:rPr>
          <w:rFonts w:hint="eastAsia"/>
          <w:color w:val="808080" w:themeColor="background1" w:themeShade="80"/>
          <w:sz w:val="22"/>
        </w:rPr>
        <w:t>显示的网页</w:t>
      </w:r>
      <w:r>
        <w:rPr>
          <w:rFonts w:hint="eastAsia"/>
          <w:color w:val="808080" w:themeColor="background1" w:themeShade="80"/>
          <w:sz w:val="22"/>
        </w:rPr>
        <w:t>，具有</w:t>
      </w:r>
      <w:r>
        <w:rPr>
          <w:rFonts w:hint="eastAsia"/>
          <w:color w:val="808080" w:themeColor="background1" w:themeShade="80"/>
          <w:sz w:val="22"/>
        </w:rPr>
        <w:t>7</w:t>
      </w:r>
      <w:r>
        <w:rPr>
          <w:rFonts w:hint="eastAsia"/>
          <w:color w:val="808080" w:themeColor="background1" w:themeShade="80"/>
          <w:sz w:val="22"/>
        </w:rPr>
        <w:t>大</w:t>
      </w:r>
      <w:r>
        <w:rPr>
          <w:rFonts w:hint="eastAsia"/>
          <w:color w:val="808080" w:themeColor="background1" w:themeShade="80"/>
          <w:sz w:val="22"/>
        </w:rPr>
        <w:t>PC</w:t>
      </w:r>
      <w:r>
        <w:rPr>
          <w:rFonts w:hint="eastAsia"/>
          <w:color w:val="808080" w:themeColor="background1" w:themeShade="80"/>
          <w:sz w:val="22"/>
        </w:rPr>
        <w:t>互联网没有的特点：</w:t>
      </w:r>
    </w:p>
    <w:p w:rsidR="00AA4A66" w:rsidRDefault="00AA4A66" w:rsidP="009717A8">
      <w:pPr>
        <w:pStyle w:val="a8"/>
        <w:numPr>
          <w:ilvl w:val="3"/>
          <w:numId w:val="11"/>
        </w:numPr>
        <w:spacing w:line="360" w:lineRule="auto"/>
        <w:ind w:firstLineChars="0"/>
        <w:rPr>
          <w:color w:val="808080" w:themeColor="background1" w:themeShade="80"/>
          <w:sz w:val="22"/>
        </w:rPr>
      </w:pPr>
      <w:r w:rsidRPr="00121E2C">
        <w:rPr>
          <w:rFonts w:hint="eastAsia"/>
          <w:color w:val="808080" w:themeColor="background1" w:themeShade="80"/>
          <w:sz w:val="22"/>
        </w:rPr>
        <w:t>浏览快速、</w:t>
      </w:r>
      <w:r>
        <w:rPr>
          <w:rFonts w:hint="eastAsia"/>
          <w:color w:val="808080" w:themeColor="background1" w:themeShade="80"/>
          <w:sz w:val="22"/>
        </w:rPr>
        <w:t>最大化减少手的操作</w:t>
      </w:r>
    </w:p>
    <w:p w:rsidR="00AA4A66" w:rsidRDefault="00AA4A66" w:rsidP="009717A8">
      <w:pPr>
        <w:pStyle w:val="a8"/>
        <w:numPr>
          <w:ilvl w:val="3"/>
          <w:numId w:val="11"/>
        </w:numPr>
        <w:spacing w:line="360" w:lineRule="auto"/>
        <w:ind w:firstLineChars="0"/>
        <w:rPr>
          <w:color w:val="808080" w:themeColor="background1" w:themeShade="80"/>
          <w:sz w:val="22"/>
        </w:rPr>
      </w:pPr>
      <w:r w:rsidRPr="00121E2C">
        <w:rPr>
          <w:rFonts w:hint="eastAsia"/>
          <w:color w:val="808080" w:themeColor="background1" w:themeShade="80"/>
          <w:sz w:val="22"/>
        </w:rPr>
        <w:t>页面简洁、</w:t>
      </w:r>
      <w:r>
        <w:rPr>
          <w:rFonts w:hint="eastAsia"/>
          <w:color w:val="808080" w:themeColor="background1" w:themeShade="80"/>
          <w:sz w:val="22"/>
        </w:rPr>
        <w:t>突出最新重点</w:t>
      </w:r>
    </w:p>
    <w:p w:rsidR="00AA4A66" w:rsidRDefault="00B147BA" w:rsidP="009717A8">
      <w:pPr>
        <w:pStyle w:val="a8"/>
        <w:numPr>
          <w:ilvl w:val="3"/>
          <w:numId w:val="11"/>
        </w:numPr>
        <w:spacing w:line="360" w:lineRule="auto"/>
        <w:ind w:firstLineChars="0"/>
        <w:rPr>
          <w:color w:val="808080" w:themeColor="background1" w:themeShade="80"/>
          <w:sz w:val="22"/>
        </w:rPr>
      </w:pPr>
      <w:r>
        <w:rPr>
          <w:rFonts w:hint="eastAsia"/>
          <w:color w:val="808080" w:themeColor="background1" w:themeShade="80"/>
          <w:sz w:val="22"/>
        </w:rPr>
        <w:t>需要的通信流量少</w:t>
      </w:r>
    </w:p>
    <w:p w:rsidR="00AA4A66" w:rsidRDefault="00AA4A66" w:rsidP="009717A8">
      <w:pPr>
        <w:pStyle w:val="a8"/>
        <w:numPr>
          <w:ilvl w:val="3"/>
          <w:numId w:val="11"/>
        </w:numPr>
        <w:spacing w:line="360" w:lineRule="auto"/>
        <w:ind w:firstLineChars="0"/>
        <w:rPr>
          <w:color w:val="808080" w:themeColor="background1" w:themeShade="80"/>
          <w:sz w:val="22"/>
        </w:rPr>
      </w:pPr>
      <w:r>
        <w:rPr>
          <w:rFonts w:hint="eastAsia"/>
          <w:color w:val="808080" w:themeColor="background1" w:themeShade="80"/>
          <w:sz w:val="22"/>
        </w:rPr>
        <w:t>现场签到</w:t>
      </w:r>
      <w:r w:rsidR="0009608F">
        <w:rPr>
          <w:rFonts w:hint="eastAsia"/>
          <w:color w:val="808080" w:themeColor="background1" w:themeShade="80"/>
          <w:sz w:val="22"/>
        </w:rPr>
        <w:t>后</w:t>
      </w:r>
      <w:r w:rsidRPr="00121E2C">
        <w:rPr>
          <w:rFonts w:hint="eastAsia"/>
          <w:color w:val="808080" w:themeColor="background1" w:themeShade="80"/>
          <w:sz w:val="22"/>
        </w:rPr>
        <w:t>即时推送</w:t>
      </w:r>
      <w:r w:rsidR="0009608F">
        <w:rPr>
          <w:rFonts w:hint="eastAsia"/>
          <w:color w:val="808080" w:themeColor="background1" w:themeShade="80"/>
          <w:sz w:val="22"/>
        </w:rPr>
        <w:t>显示</w:t>
      </w:r>
    </w:p>
    <w:p w:rsidR="00AA4A66" w:rsidRDefault="0009608F" w:rsidP="009717A8">
      <w:pPr>
        <w:pStyle w:val="a8"/>
        <w:numPr>
          <w:ilvl w:val="3"/>
          <w:numId w:val="11"/>
        </w:numPr>
        <w:spacing w:line="360" w:lineRule="auto"/>
        <w:ind w:firstLineChars="0"/>
        <w:rPr>
          <w:color w:val="808080" w:themeColor="background1" w:themeShade="80"/>
          <w:sz w:val="22"/>
        </w:rPr>
      </w:pPr>
      <w:r>
        <w:rPr>
          <w:rFonts w:hint="eastAsia"/>
          <w:color w:val="808080" w:themeColor="background1" w:themeShade="80"/>
          <w:sz w:val="22"/>
        </w:rPr>
        <w:t>只显示</w:t>
      </w:r>
      <w:r w:rsidR="00AA4A66" w:rsidRPr="00121E2C">
        <w:rPr>
          <w:rFonts w:hint="eastAsia"/>
          <w:color w:val="808080" w:themeColor="background1" w:themeShade="80"/>
          <w:sz w:val="22"/>
        </w:rPr>
        <w:t>最热最新</w:t>
      </w:r>
      <w:r w:rsidR="00AA4A66">
        <w:rPr>
          <w:rFonts w:hint="eastAsia"/>
          <w:color w:val="808080" w:themeColor="background1" w:themeShade="80"/>
          <w:sz w:val="22"/>
        </w:rPr>
        <w:t>的</w:t>
      </w:r>
      <w:r w:rsidR="00AA4A66" w:rsidRPr="00121E2C">
        <w:rPr>
          <w:rFonts w:hint="eastAsia"/>
          <w:color w:val="808080" w:themeColor="background1" w:themeShade="80"/>
          <w:sz w:val="22"/>
        </w:rPr>
        <w:t>信息、</w:t>
      </w:r>
      <w:r w:rsidR="00AA4A66">
        <w:rPr>
          <w:rFonts w:hint="eastAsia"/>
          <w:color w:val="808080" w:themeColor="background1" w:themeShade="80"/>
          <w:sz w:val="22"/>
        </w:rPr>
        <w:t>而不是大量商品的浏览</w:t>
      </w:r>
    </w:p>
    <w:p w:rsidR="00AA4A66" w:rsidRDefault="00AA4A66" w:rsidP="009717A8">
      <w:pPr>
        <w:pStyle w:val="a8"/>
        <w:numPr>
          <w:ilvl w:val="3"/>
          <w:numId w:val="11"/>
        </w:numPr>
        <w:spacing w:line="360" w:lineRule="auto"/>
        <w:ind w:firstLineChars="0"/>
        <w:rPr>
          <w:color w:val="808080" w:themeColor="background1" w:themeShade="80"/>
          <w:sz w:val="22"/>
        </w:rPr>
      </w:pPr>
      <w:r w:rsidRPr="00121E2C">
        <w:rPr>
          <w:rFonts w:hint="eastAsia"/>
          <w:color w:val="808080" w:themeColor="background1" w:themeShade="80"/>
          <w:sz w:val="22"/>
        </w:rPr>
        <w:t>消费者现场</w:t>
      </w:r>
      <w:r>
        <w:rPr>
          <w:rFonts w:hint="eastAsia"/>
          <w:color w:val="808080" w:themeColor="background1" w:themeShade="80"/>
          <w:sz w:val="22"/>
        </w:rPr>
        <w:t>体验后</w:t>
      </w:r>
      <w:r w:rsidR="0009608F">
        <w:rPr>
          <w:rFonts w:hint="eastAsia"/>
          <w:color w:val="808080" w:themeColor="background1" w:themeShade="80"/>
          <w:sz w:val="22"/>
        </w:rPr>
        <w:t>可</w:t>
      </w:r>
      <w:r w:rsidRPr="00121E2C">
        <w:rPr>
          <w:rFonts w:hint="eastAsia"/>
          <w:color w:val="808080" w:themeColor="background1" w:themeShade="80"/>
          <w:sz w:val="22"/>
        </w:rPr>
        <w:t>即时反馈信息</w:t>
      </w:r>
      <w:r w:rsidR="0009608F">
        <w:rPr>
          <w:rFonts w:hint="eastAsia"/>
          <w:color w:val="808080" w:themeColor="background1" w:themeShade="80"/>
          <w:sz w:val="22"/>
        </w:rPr>
        <w:t>进行</w:t>
      </w:r>
      <w:r>
        <w:rPr>
          <w:rFonts w:hint="eastAsia"/>
          <w:color w:val="808080" w:themeColor="background1" w:themeShade="80"/>
          <w:sz w:val="22"/>
        </w:rPr>
        <w:t>交互</w:t>
      </w:r>
    </w:p>
    <w:p w:rsidR="00AA4A66" w:rsidRPr="00121E2C" w:rsidRDefault="00AA4A66" w:rsidP="009717A8">
      <w:pPr>
        <w:pStyle w:val="a8"/>
        <w:numPr>
          <w:ilvl w:val="3"/>
          <w:numId w:val="11"/>
        </w:numPr>
        <w:spacing w:line="360" w:lineRule="auto"/>
        <w:ind w:firstLineChars="0"/>
        <w:rPr>
          <w:color w:val="808080" w:themeColor="background1" w:themeShade="80"/>
          <w:sz w:val="22"/>
        </w:rPr>
      </w:pPr>
      <w:r>
        <w:rPr>
          <w:rFonts w:hint="eastAsia"/>
          <w:color w:val="808080" w:themeColor="background1" w:themeShade="80"/>
          <w:sz w:val="22"/>
        </w:rPr>
        <w:t>提供</w:t>
      </w:r>
      <w:r w:rsidRPr="00121E2C">
        <w:rPr>
          <w:rFonts w:hint="eastAsia"/>
          <w:color w:val="808080" w:themeColor="background1" w:themeShade="80"/>
          <w:sz w:val="22"/>
        </w:rPr>
        <w:t>消费者转发信息到社交网</w:t>
      </w:r>
      <w:r>
        <w:rPr>
          <w:rFonts w:hint="eastAsia"/>
          <w:color w:val="808080" w:themeColor="background1" w:themeShade="80"/>
          <w:sz w:val="22"/>
        </w:rPr>
        <w:t>的直接通道</w:t>
      </w:r>
    </w:p>
    <w:p w:rsidR="00AA4A66" w:rsidRPr="00A637D1" w:rsidRDefault="00AA4A66" w:rsidP="00AA4A66">
      <w:pPr>
        <w:spacing w:line="360" w:lineRule="auto"/>
        <w:ind w:left="420" w:firstLine="420"/>
        <w:rPr>
          <w:rFonts w:ascii="宋体" w:eastAsia="宋体" w:hAnsi="宋体" w:cs="宋体"/>
          <w:kern w:val="0"/>
          <w:sz w:val="24"/>
          <w:szCs w:val="24"/>
        </w:rPr>
      </w:pPr>
      <w:r>
        <w:rPr>
          <w:rFonts w:hint="eastAsia"/>
          <w:color w:val="808080" w:themeColor="background1" w:themeShade="80"/>
          <w:sz w:val="22"/>
        </w:rPr>
        <w:t>当消费者手持智能手机，打开手机应用软件，</w:t>
      </w:r>
      <w:r w:rsidR="00A71AD3">
        <w:rPr>
          <w:rFonts w:hint="eastAsia"/>
          <w:color w:val="808080" w:themeColor="background1" w:themeShade="80"/>
          <w:sz w:val="22"/>
        </w:rPr>
        <w:t>在走过户外广告时，</w:t>
      </w:r>
      <w:r>
        <w:rPr>
          <w:rFonts w:hint="eastAsia"/>
          <w:color w:val="808080" w:themeColor="background1" w:themeShade="80"/>
          <w:sz w:val="22"/>
        </w:rPr>
        <w:t>在数字</w:t>
      </w:r>
      <w:r>
        <w:rPr>
          <w:rFonts w:hint="eastAsia"/>
          <w:color w:val="808080" w:themeColor="background1" w:themeShade="80"/>
          <w:sz w:val="22"/>
        </w:rPr>
        <w:t>BTH</w:t>
      </w:r>
      <w:r>
        <w:rPr>
          <w:rFonts w:hint="eastAsia"/>
          <w:color w:val="808080" w:themeColor="background1" w:themeShade="80"/>
          <w:sz w:val="22"/>
        </w:rPr>
        <w:t>近场终端信号覆盖范围内，通过自动位置关系的签到，平台会按照消费者的自定义，即时推送</w:t>
      </w:r>
      <w:r w:rsidR="00A71AD3">
        <w:rPr>
          <w:rFonts w:hint="eastAsia"/>
          <w:color w:val="808080" w:themeColor="background1" w:themeShade="80"/>
          <w:sz w:val="22"/>
        </w:rPr>
        <w:t>商家的</w:t>
      </w:r>
      <w:r>
        <w:rPr>
          <w:rFonts w:hint="eastAsia"/>
          <w:color w:val="808080" w:themeColor="background1" w:themeShade="80"/>
          <w:sz w:val="22"/>
        </w:rPr>
        <w:t>微网站至</w:t>
      </w:r>
      <w:r w:rsidR="00567222">
        <w:rPr>
          <w:rFonts w:hint="eastAsia"/>
          <w:color w:val="808080" w:themeColor="background1" w:themeShade="80"/>
          <w:sz w:val="22"/>
        </w:rPr>
        <w:lastRenderedPageBreak/>
        <w:t>消费者</w:t>
      </w:r>
      <w:r w:rsidR="00567222">
        <w:rPr>
          <w:rFonts w:hint="eastAsia"/>
          <w:color w:val="808080" w:themeColor="background1" w:themeShade="80"/>
          <w:sz w:val="22"/>
        </w:rPr>
        <w:t>,</w:t>
      </w:r>
      <w:r w:rsidR="00567222">
        <w:rPr>
          <w:rFonts w:hint="eastAsia"/>
          <w:color w:val="808080" w:themeColor="background1" w:themeShade="80"/>
          <w:sz w:val="22"/>
        </w:rPr>
        <w:t>改变了户外广告过去被动式的图像展示方式，与走过路过的消费者建立信息沟通。</w:t>
      </w:r>
    </w:p>
    <w:p w:rsidR="00AA4A66" w:rsidRDefault="00AA4A66" w:rsidP="00AA4A66">
      <w:pPr>
        <w:spacing w:line="360" w:lineRule="auto"/>
        <w:ind w:left="420"/>
        <w:rPr>
          <w:color w:val="808080" w:themeColor="background1" w:themeShade="80"/>
          <w:sz w:val="22"/>
        </w:rPr>
      </w:pPr>
      <w:r>
        <w:rPr>
          <w:rFonts w:hint="eastAsia"/>
          <w:color w:val="808080" w:themeColor="background1" w:themeShade="80"/>
          <w:sz w:val="22"/>
        </w:rPr>
        <w:tab/>
      </w:r>
      <w:r>
        <w:rPr>
          <w:rFonts w:hint="eastAsia"/>
          <w:color w:val="808080" w:themeColor="background1" w:themeShade="80"/>
          <w:sz w:val="22"/>
        </w:rPr>
        <w:t>微网站提供的信息转发社交网的通道，消费者可以在商家的微网站上直接将商品信息和体验信息反馈或转发，商家通过收集和分析反馈的信息，“知道”如何增加服务的效率和概率。</w:t>
      </w:r>
    </w:p>
    <w:p w:rsidR="007D7788" w:rsidRDefault="007D7788" w:rsidP="00AA4A66">
      <w:pPr>
        <w:spacing w:line="360" w:lineRule="auto"/>
        <w:ind w:left="420"/>
        <w:rPr>
          <w:color w:val="808080" w:themeColor="background1" w:themeShade="80"/>
          <w:sz w:val="22"/>
        </w:rPr>
      </w:pPr>
    </w:p>
    <w:p w:rsidR="007D7788" w:rsidRPr="007D7788" w:rsidRDefault="00DD4CF4" w:rsidP="007D7788">
      <w:pPr>
        <w:pStyle w:val="a8"/>
        <w:numPr>
          <w:ilvl w:val="2"/>
          <w:numId w:val="1"/>
        </w:numPr>
        <w:spacing w:line="360" w:lineRule="auto"/>
        <w:ind w:firstLineChars="0"/>
        <w:rPr>
          <w:b/>
          <w:sz w:val="22"/>
        </w:rPr>
      </w:pPr>
      <w:r>
        <w:rPr>
          <w:rFonts w:hint="eastAsia"/>
          <w:b/>
          <w:sz w:val="22"/>
        </w:rPr>
        <w:t>户外广告</w:t>
      </w:r>
      <w:r w:rsidR="007D7788" w:rsidRPr="007D7788">
        <w:rPr>
          <w:rFonts w:hint="eastAsia"/>
          <w:b/>
          <w:sz w:val="22"/>
        </w:rPr>
        <w:t>消费者分布式信息定向推送系统</w:t>
      </w:r>
    </w:p>
    <w:p w:rsidR="007D7788" w:rsidRDefault="00FD31F7" w:rsidP="007D7788">
      <w:pPr>
        <w:spacing w:line="360" w:lineRule="auto"/>
        <w:ind w:left="420" w:firstLine="420"/>
        <w:rPr>
          <w:color w:val="808080" w:themeColor="background1" w:themeShade="80"/>
          <w:sz w:val="22"/>
        </w:rPr>
      </w:pPr>
      <w:r>
        <w:rPr>
          <w:rFonts w:hint="eastAsia"/>
          <w:color w:val="808080" w:themeColor="background1" w:themeShade="80"/>
          <w:sz w:val="22"/>
        </w:rPr>
        <w:t>系统通过消费者与户外广告</w:t>
      </w:r>
      <w:r w:rsidR="007D7788">
        <w:rPr>
          <w:rFonts w:hint="eastAsia"/>
          <w:color w:val="808080" w:themeColor="background1" w:themeShade="80"/>
          <w:sz w:val="22"/>
        </w:rPr>
        <w:t>位置关系</w:t>
      </w:r>
      <w:r>
        <w:rPr>
          <w:rFonts w:hint="eastAsia"/>
          <w:color w:val="808080" w:themeColor="background1" w:themeShade="80"/>
          <w:sz w:val="22"/>
        </w:rPr>
        <w:t>的</w:t>
      </w:r>
      <w:r w:rsidR="007D7788">
        <w:rPr>
          <w:rFonts w:hint="eastAsia"/>
          <w:color w:val="808080" w:themeColor="background1" w:themeShade="80"/>
          <w:sz w:val="22"/>
        </w:rPr>
        <w:t>自动签到、信息自定义、营销方案、客流引导方案、</w:t>
      </w:r>
      <w:r>
        <w:rPr>
          <w:rFonts w:hint="eastAsia"/>
          <w:color w:val="808080" w:themeColor="background1" w:themeShade="80"/>
          <w:sz w:val="22"/>
        </w:rPr>
        <w:t>消费者</w:t>
      </w:r>
      <w:r w:rsidR="007D7788">
        <w:rPr>
          <w:rFonts w:hint="eastAsia"/>
          <w:color w:val="808080" w:themeColor="background1" w:themeShade="80"/>
          <w:sz w:val="22"/>
        </w:rPr>
        <w:t>关系管理方案。实现向不同位置、不同时间、不同种类、不同定义的</w:t>
      </w:r>
      <w:r>
        <w:rPr>
          <w:rFonts w:hint="eastAsia"/>
          <w:color w:val="808080" w:themeColor="background1" w:themeShade="80"/>
          <w:sz w:val="22"/>
        </w:rPr>
        <w:t>户外广告和</w:t>
      </w:r>
      <w:r w:rsidR="007D7788">
        <w:rPr>
          <w:rFonts w:hint="eastAsia"/>
          <w:color w:val="808080" w:themeColor="background1" w:themeShade="80"/>
          <w:sz w:val="22"/>
        </w:rPr>
        <w:t>消费者，定向推动不同内容、不同营销、不同价值的营销信息。和</w:t>
      </w:r>
      <w:r>
        <w:rPr>
          <w:rFonts w:hint="eastAsia"/>
          <w:color w:val="808080" w:themeColor="background1" w:themeShade="80"/>
          <w:sz w:val="22"/>
        </w:rPr>
        <w:t>户外播放的</w:t>
      </w:r>
      <w:r w:rsidR="007D7788">
        <w:rPr>
          <w:rFonts w:hint="eastAsia"/>
          <w:color w:val="808080" w:themeColor="background1" w:themeShade="80"/>
          <w:sz w:val="22"/>
        </w:rPr>
        <w:t>大屏幕视频广告、户外</w:t>
      </w:r>
      <w:r>
        <w:rPr>
          <w:rFonts w:hint="eastAsia"/>
          <w:color w:val="808080" w:themeColor="background1" w:themeShade="80"/>
          <w:sz w:val="22"/>
        </w:rPr>
        <w:t>的图像</w:t>
      </w:r>
      <w:r w:rsidR="007D7788">
        <w:rPr>
          <w:rFonts w:hint="eastAsia"/>
          <w:color w:val="808080" w:themeColor="background1" w:themeShade="80"/>
          <w:sz w:val="22"/>
        </w:rPr>
        <w:t>广告、</w:t>
      </w:r>
      <w:r>
        <w:rPr>
          <w:rFonts w:hint="eastAsia"/>
          <w:color w:val="808080" w:themeColor="background1" w:themeShade="80"/>
          <w:sz w:val="22"/>
        </w:rPr>
        <w:t>户外发放的</w:t>
      </w:r>
      <w:r w:rsidR="007D7788">
        <w:rPr>
          <w:rFonts w:hint="eastAsia"/>
          <w:color w:val="808080" w:themeColor="background1" w:themeShade="80"/>
          <w:sz w:val="22"/>
        </w:rPr>
        <w:t>纸质广告相互结合，形成广泛和定向、时间和位置、定义和方案</w:t>
      </w:r>
      <w:r>
        <w:rPr>
          <w:rFonts w:hint="eastAsia"/>
          <w:color w:val="808080" w:themeColor="background1" w:themeShade="80"/>
          <w:sz w:val="22"/>
        </w:rPr>
        <w:t>、视觉和信息</w:t>
      </w:r>
      <w:r w:rsidR="007D7788">
        <w:rPr>
          <w:rFonts w:hint="eastAsia"/>
          <w:color w:val="808080" w:themeColor="background1" w:themeShade="80"/>
          <w:sz w:val="22"/>
        </w:rPr>
        <w:t>相互结合的整体化广告宣传效应。也建立了一个融合线上移动定向广告、线下位置关系、商家媒介宣传的信息发布平台。</w:t>
      </w:r>
    </w:p>
    <w:p w:rsidR="007D7788" w:rsidRDefault="007618BE" w:rsidP="007D7788">
      <w:pPr>
        <w:spacing w:line="360" w:lineRule="auto"/>
        <w:ind w:left="420" w:firstLine="420"/>
        <w:rPr>
          <w:color w:val="808080" w:themeColor="background1" w:themeShade="80"/>
          <w:sz w:val="22"/>
        </w:rPr>
      </w:pPr>
      <w:r>
        <w:rPr>
          <w:rFonts w:hint="eastAsia"/>
          <w:color w:val="808080" w:themeColor="background1" w:themeShade="80"/>
          <w:sz w:val="22"/>
        </w:rPr>
        <w:t>商家在这个系统</w:t>
      </w:r>
      <w:r w:rsidR="007D7788">
        <w:rPr>
          <w:rFonts w:hint="eastAsia"/>
          <w:color w:val="808080" w:themeColor="background1" w:themeShade="80"/>
          <w:sz w:val="22"/>
        </w:rPr>
        <w:t>上可以有方案、有选择、有判断、分类、分区、分客流的综合使用广而告之、定向推送、书面彩页的广告方法，实现立体的广告效应。而又不会引起消费者的信息烦恼。因为消费者始终有自定义的权力，通过平台，实时可以改变自定义。</w:t>
      </w:r>
    </w:p>
    <w:p w:rsidR="00AA4A66" w:rsidRDefault="00AA4A66" w:rsidP="00567222">
      <w:pPr>
        <w:spacing w:line="360" w:lineRule="auto"/>
        <w:rPr>
          <w:color w:val="808080" w:themeColor="background1" w:themeShade="80"/>
          <w:sz w:val="22"/>
        </w:rPr>
      </w:pPr>
    </w:p>
    <w:p w:rsidR="00AA4A66" w:rsidRPr="007D7788" w:rsidRDefault="00DD4CF4" w:rsidP="007D7788">
      <w:pPr>
        <w:pStyle w:val="a8"/>
        <w:numPr>
          <w:ilvl w:val="2"/>
          <w:numId w:val="1"/>
        </w:numPr>
        <w:spacing w:line="360" w:lineRule="auto"/>
        <w:ind w:firstLineChars="0"/>
        <w:rPr>
          <w:b/>
          <w:sz w:val="22"/>
        </w:rPr>
      </w:pPr>
      <w:r>
        <w:rPr>
          <w:rFonts w:hint="eastAsia"/>
          <w:b/>
          <w:sz w:val="22"/>
        </w:rPr>
        <w:t>户外广告消费者</w:t>
      </w:r>
      <w:r w:rsidR="00AA4A66" w:rsidRPr="007D7788">
        <w:rPr>
          <w:rFonts w:hint="eastAsia"/>
          <w:b/>
          <w:sz w:val="22"/>
        </w:rPr>
        <w:t>移动在线引导系统</w:t>
      </w:r>
    </w:p>
    <w:p w:rsidR="00AA4A66" w:rsidRDefault="00AA4A66" w:rsidP="00AA4A66">
      <w:pPr>
        <w:spacing w:line="360" w:lineRule="auto"/>
        <w:ind w:left="420" w:firstLine="420"/>
        <w:rPr>
          <w:color w:val="808080" w:themeColor="background1" w:themeShade="80"/>
          <w:sz w:val="22"/>
        </w:rPr>
      </w:pPr>
      <w:r>
        <w:rPr>
          <w:rFonts w:hint="eastAsia"/>
          <w:noProof/>
          <w:color w:val="808080" w:themeColor="background1" w:themeShade="80"/>
          <w:sz w:val="22"/>
        </w:rPr>
        <w:drawing>
          <wp:anchor distT="0" distB="0" distL="114300" distR="114300" simplePos="0" relativeHeight="251663360" behindDoc="0" locked="0" layoutInCell="1" allowOverlap="1">
            <wp:simplePos x="0" y="0"/>
            <wp:positionH relativeFrom="column">
              <wp:posOffset>4488180</wp:posOffset>
            </wp:positionH>
            <wp:positionV relativeFrom="paragraph">
              <wp:posOffset>128270</wp:posOffset>
            </wp:positionV>
            <wp:extent cx="1610360" cy="1024890"/>
            <wp:effectExtent l="19050" t="0" r="8890" b="0"/>
            <wp:wrapSquare wrapText="bothSides"/>
            <wp:docPr id="3163" name="图片 2" descr="C:\Users\Administrator\AppData\Roaming\Tencent\Users\2436658248\QQ\WinTemp\RichOle\$@6B4A%IP2X96CBLDSET2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436658248\QQ\WinTemp\RichOle\$@6B4A%IP2X96CBLDSET2_Y.jpg"/>
                    <pic:cNvPicPr>
                      <a:picLocks noChangeAspect="1" noChangeArrowheads="1"/>
                    </pic:cNvPicPr>
                  </pic:nvPicPr>
                  <pic:blipFill>
                    <a:blip r:embed="rId15" cstate="screen">
                      <a:lum bright="10000"/>
                    </a:blip>
                    <a:srcRect/>
                    <a:stretch>
                      <a:fillRect/>
                    </a:stretch>
                  </pic:blipFill>
                  <pic:spPr bwMode="auto">
                    <a:xfrm>
                      <a:off x="0" y="0"/>
                      <a:ext cx="1610360" cy="1024890"/>
                    </a:xfrm>
                    <a:prstGeom prst="rect">
                      <a:avLst/>
                    </a:prstGeom>
                    <a:noFill/>
                    <a:ln w="9525">
                      <a:noFill/>
                      <a:miter lim="800000"/>
                      <a:headEnd/>
                      <a:tailEnd/>
                    </a:ln>
                  </pic:spPr>
                </pic:pic>
              </a:graphicData>
            </a:graphic>
          </wp:anchor>
        </w:drawing>
      </w:r>
      <w:r w:rsidR="008A259D">
        <w:rPr>
          <w:rFonts w:hint="eastAsia"/>
          <w:color w:val="808080" w:themeColor="background1" w:themeShade="80"/>
          <w:sz w:val="22"/>
        </w:rPr>
        <w:t>系统</w:t>
      </w:r>
      <w:r w:rsidR="00007BBF">
        <w:rPr>
          <w:rFonts w:hint="eastAsia"/>
          <w:color w:val="808080" w:themeColor="background1" w:themeShade="80"/>
          <w:sz w:val="22"/>
        </w:rPr>
        <w:t>通过消费者和一系列的户外广告的</w:t>
      </w:r>
      <w:r>
        <w:rPr>
          <w:rFonts w:hint="eastAsia"/>
          <w:color w:val="808080" w:themeColor="background1" w:themeShade="80"/>
          <w:sz w:val="22"/>
        </w:rPr>
        <w:t>连续的位置关系，结合消费者自定义的消费喜好和需求，分区、分项、分类、分时、分内容、分定义的模式，定向推送和现场位置关系直接相关营销信息，而消费者在移动过程中，是以时间间隔和距离间隔完成连续的位置关系的自动签到，这些信息，就在消费者的脑海中，建立起一系列的消费引导意识和概念。应用位置关系服务技术建立起一条连续的信息引导的虚拟</w:t>
      </w:r>
      <w:r w:rsidR="00007BBF">
        <w:rPr>
          <w:rFonts w:hint="eastAsia"/>
          <w:color w:val="808080" w:themeColor="background1" w:themeShade="80"/>
          <w:sz w:val="22"/>
        </w:rPr>
        <w:t>消费</w:t>
      </w:r>
      <w:r>
        <w:rPr>
          <w:rFonts w:hint="eastAsia"/>
          <w:color w:val="808080" w:themeColor="background1" w:themeShade="80"/>
          <w:sz w:val="22"/>
        </w:rPr>
        <w:t>通道。</w:t>
      </w:r>
      <w:r w:rsidR="00007BBF">
        <w:rPr>
          <w:rFonts w:hint="eastAsia"/>
          <w:color w:val="808080" w:themeColor="background1" w:themeShade="80"/>
          <w:sz w:val="22"/>
        </w:rPr>
        <w:t>彻底改变了过去消费</w:t>
      </w:r>
      <w:r>
        <w:rPr>
          <w:rFonts w:hint="eastAsia"/>
          <w:color w:val="808080" w:themeColor="background1" w:themeShade="80"/>
          <w:sz w:val="22"/>
        </w:rPr>
        <w:t>引导靠人的方式，转变升级为现在信息化、移动互联网化的数字引导模式。</w:t>
      </w:r>
    </w:p>
    <w:p w:rsidR="00AA4A66" w:rsidRPr="004C3E5D" w:rsidRDefault="00AA4A66" w:rsidP="00AA4A66">
      <w:pPr>
        <w:spacing w:line="360" w:lineRule="auto"/>
        <w:ind w:left="420"/>
        <w:rPr>
          <w:color w:val="808080" w:themeColor="background1" w:themeShade="80"/>
          <w:sz w:val="22"/>
        </w:rPr>
      </w:pPr>
      <w:r>
        <w:rPr>
          <w:rFonts w:hint="eastAsia"/>
          <w:color w:val="808080" w:themeColor="background1" w:themeShade="80"/>
          <w:sz w:val="22"/>
        </w:rPr>
        <w:tab/>
      </w:r>
      <w:r w:rsidR="00007BBF">
        <w:rPr>
          <w:rFonts w:hint="eastAsia"/>
          <w:color w:val="808080" w:themeColor="background1" w:themeShade="80"/>
          <w:sz w:val="22"/>
        </w:rPr>
        <w:t>系统</w:t>
      </w:r>
      <w:r>
        <w:rPr>
          <w:rFonts w:hint="eastAsia"/>
          <w:color w:val="808080" w:themeColor="background1" w:themeShade="80"/>
          <w:sz w:val="22"/>
        </w:rPr>
        <w:t>通过定义</w:t>
      </w:r>
      <w:r w:rsidR="00007BBF">
        <w:rPr>
          <w:rFonts w:hint="eastAsia"/>
          <w:color w:val="808080" w:themeColor="background1" w:themeShade="80"/>
          <w:sz w:val="22"/>
        </w:rPr>
        <w:t>把区域内户外上百万人</w:t>
      </w:r>
      <w:r>
        <w:rPr>
          <w:rFonts w:hint="eastAsia"/>
          <w:color w:val="808080" w:themeColor="background1" w:themeShade="80"/>
          <w:sz w:val="22"/>
        </w:rPr>
        <w:t>流和客流精确化定向引导。形成客流的多模式引导方案，包括客流换新、跨区客流引导、不同客流置换引导、时间引导、路线引导、消费方案引导、活动引导等一系列的引导方案。极大的提高了</w:t>
      </w:r>
      <w:r w:rsidR="00007BBF">
        <w:rPr>
          <w:rFonts w:hint="eastAsia"/>
          <w:color w:val="808080" w:themeColor="background1" w:themeShade="80"/>
          <w:sz w:val="22"/>
        </w:rPr>
        <w:t>消费流的</w:t>
      </w:r>
      <w:r>
        <w:rPr>
          <w:rFonts w:hint="eastAsia"/>
          <w:color w:val="808080" w:themeColor="background1" w:themeShade="80"/>
          <w:sz w:val="22"/>
        </w:rPr>
        <w:t>引导效率，提高了流动率、换新率、转换率，最大化的提升了不同</w:t>
      </w:r>
      <w:r w:rsidR="00007BBF">
        <w:rPr>
          <w:rFonts w:hint="eastAsia"/>
          <w:color w:val="808080" w:themeColor="background1" w:themeShade="80"/>
          <w:sz w:val="22"/>
        </w:rPr>
        <w:t>消费者的</w:t>
      </w:r>
      <w:r>
        <w:rPr>
          <w:rFonts w:hint="eastAsia"/>
          <w:color w:val="808080" w:themeColor="background1" w:themeShade="80"/>
          <w:sz w:val="22"/>
        </w:rPr>
        <w:t>消费概率。</w:t>
      </w:r>
    </w:p>
    <w:p w:rsidR="00AA4A66" w:rsidRPr="00007BBF" w:rsidRDefault="00AA4A66" w:rsidP="00AA4A66">
      <w:pPr>
        <w:spacing w:line="360" w:lineRule="auto"/>
        <w:rPr>
          <w:color w:val="808080" w:themeColor="background1" w:themeShade="80"/>
          <w:sz w:val="22"/>
        </w:rPr>
      </w:pPr>
    </w:p>
    <w:p w:rsidR="00AA4A66" w:rsidRDefault="00E64F5D" w:rsidP="00DD4CF4">
      <w:pPr>
        <w:pStyle w:val="a8"/>
        <w:numPr>
          <w:ilvl w:val="2"/>
          <w:numId w:val="1"/>
        </w:numPr>
        <w:spacing w:line="360" w:lineRule="auto"/>
        <w:ind w:firstLineChars="0"/>
        <w:rPr>
          <w:b/>
          <w:sz w:val="22"/>
        </w:rPr>
      </w:pPr>
      <w:r>
        <w:rPr>
          <w:rFonts w:hint="eastAsia"/>
          <w:b/>
          <w:sz w:val="22"/>
        </w:rPr>
        <w:t>户外广告</w:t>
      </w:r>
      <w:r w:rsidR="00AA4A66">
        <w:rPr>
          <w:rFonts w:hint="eastAsia"/>
          <w:b/>
          <w:sz w:val="22"/>
        </w:rPr>
        <w:t>消费关系管理系统</w:t>
      </w:r>
    </w:p>
    <w:p w:rsidR="00AA4A66" w:rsidRDefault="000E444F" w:rsidP="00AA4A66">
      <w:pPr>
        <w:spacing w:line="360" w:lineRule="auto"/>
        <w:ind w:left="420" w:firstLine="420"/>
        <w:rPr>
          <w:color w:val="808080" w:themeColor="background1" w:themeShade="80"/>
          <w:sz w:val="22"/>
        </w:rPr>
      </w:pPr>
      <w:r>
        <w:rPr>
          <w:rFonts w:hint="eastAsia"/>
          <w:color w:val="808080" w:themeColor="background1" w:themeShade="80"/>
          <w:sz w:val="22"/>
        </w:rPr>
        <w:t>系统</w:t>
      </w:r>
      <w:r w:rsidR="00AA4A66">
        <w:rPr>
          <w:rFonts w:hint="eastAsia"/>
          <w:color w:val="808080" w:themeColor="background1" w:themeShade="80"/>
          <w:sz w:val="22"/>
        </w:rPr>
        <w:t>融合不同区位的消费客流，商业区、办公区、社区、街区</w:t>
      </w:r>
      <w:r>
        <w:rPr>
          <w:rFonts w:hint="eastAsia"/>
          <w:color w:val="808080" w:themeColor="background1" w:themeShade="80"/>
          <w:sz w:val="22"/>
        </w:rPr>
        <w:t>和</w:t>
      </w:r>
      <w:r w:rsidR="00AA4A66">
        <w:rPr>
          <w:rFonts w:hint="eastAsia"/>
          <w:color w:val="808080" w:themeColor="background1" w:themeShade="80"/>
          <w:sz w:val="22"/>
        </w:rPr>
        <w:t>景区，各主区内再划分更精确的分区，比方，社区划分为高档社区、普通社区，办公区再划分为甲级写字楼、乙级写字楼、</w:t>
      </w:r>
      <w:r w:rsidR="00033485">
        <w:rPr>
          <w:rFonts w:hint="eastAsia"/>
          <w:color w:val="808080" w:themeColor="background1" w:themeShade="80"/>
          <w:sz w:val="22"/>
        </w:rPr>
        <w:lastRenderedPageBreak/>
        <w:t>科技园区、校园等。不同的分区内有</w:t>
      </w:r>
      <w:r w:rsidR="00AA4A66">
        <w:rPr>
          <w:rFonts w:hint="eastAsia"/>
          <w:color w:val="808080" w:themeColor="background1" w:themeShade="80"/>
          <w:sz w:val="22"/>
        </w:rPr>
        <w:t>不同类别的消费</w:t>
      </w:r>
      <w:r w:rsidR="00033485">
        <w:rPr>
          <w:rFonts w:hint="eastAsia"/>
          <w:color w:val="808080" w:themeColor="background1" w:themeShade="80"/>
          <w:sz w:val="22"/>
        </w:rPr>
        <w:t>者</w:t>
      </w:r>
      <w:r w:rsidR="003D7452">
        <w:rPr>
          <w:rFonts w:hint="eastAsia"/>
          <w:color w:val="808080" w:themeColor="background1" w:themeShade="80"/>
          <w:sz w:val="22"/>
        </w:rPr>
        <w:t>和消费关系</w:t>
      </w:r>
      <w:r w:rsidR="00AA4A66">
        <w:rPr>
          <w:rFonts w:hint="eastAsia"/>
          <w:color w:val="808080" w:themeColor="background1" w:themeShade="80"/>
          <w:sz w:val="22"/>
        </w:rPr>
        <w:t>，包括商场</w:t>
      </w:r>
      <w:r w:rsidR="003D7452">
        <w:rPr>
          <w:rFonts w:hint="eastAsia"/>
          <w:color w:val="808080" w:themeColor="background1" w:themeShade="80"/>
          <w:sz w:val="22"/>
        </w:rPr>
        <w:t>消费</w:t>
      </w:r>
      <w:r w:rsidR="00AA4A66">
        <w:rPr>
          <w:rFonts w:hint="eastAsia"/>
          <w:color w:val="808080" w:themeColor="background1" w:themeShade="80"/>
          <w:sz w:val="22"/>
        </w:rPr>
        <w:t>、社区、交通、旅游、办公</w:t>
      </w:r>
      <w:r w:rsidR="003D7452">
        <w:rPr>
          <w:rFonts w:hint="eastAsia"/>
          <w:color w:val="808080" w:themeColor="background1" w:themeShade="80"/>
          <w:sz w:val="22"/>
        </w:rPr>
        <w:t>等</w:t>
      </w:r>
      <w:r w:rsidR="00AA4A66">
        <w:rPr>
          <w:rFonts w:hint="eastAsia"/>
          <w:color w:val="808080" w:themeColor="background1" w:themeShade="80"/>
          <w:sz w:val="22"/>
        </w:rPr>
        <w:t>。针对不同的</w:t>
      </w:r>
      <w:r w:rsidR="003D7452">
        <w:rPr>
          <w:rFonts w:hint="eastAsia"/>
          <w:color w:val="808080" w:themeColor="background1" w:themeShade="80"/>
          <w:sz w:val="22"/>
        </w:rPr>
        <w:t>消费者的</w:t>
      </w:r>
      <w:r w:rsidR="00AA4A66">
        <w:rPr>
          <w:rFonts w:hint="eastAsia"/>
          <w:color w:val="808080" w:themeColor="background1" w:themeShade="80"/>
          <w:sz w:val="22"/>
        </w:rPr>
        <w:t>时间、位置、需求、定义，平台</w:t>
      </w:r>
      <w:r w:rsidR="003D7452">
        <w:rPr>
          <w:rFonts w:hint="eastAsia"/>
          <w:color w:val="808080" w:themeColor="background1" w:themeShade="80"/>
          <w:sz w:val="22"/>
        </w:rPr>
        <w:t>以不同推动方案和信息内容，定向引导这些消费者</w:t>
      </w:r>
      <w:r w:rsidR="00AA4A66">
        <w:rPr>
          <w:rFonts w:hint="eastAsia"/>
          <w:color w:val="808080" w:themeColor="background1" w:themeShade="80"/>
          <w:sz w:val="22"/>
        </w:rPr>
        <w:t>移动</w:t>
      </w:r>
      <w:r w:rsidR="003D7452">
        <w:rPr>
          <w:rFonts w:hint="eastAsia"/>
          <w:color w:val="808080" w:themeColor="background1" w:themeShade="80"/>
          <w:sz w:val="22"/>
        </w:rPr>
        <w:t>和互动</w:t>
      </w:r>
      <w:r w:rsidR="00AA4A66">
        <w:rPr>
          <w:rFonts w:hint="eastAsia"/>
          <w:color w:val="808080" w:themeColor="background1" w:themeShade="80"/>
          <w:sz w:val="22"/>
        </w:rPr>
        <w:t>，方案精确化到各种条件的组合和相关，包括</w:t>
      </w:r>
      <w:r w:rsidR="003D7452">
        <w:rPr>
          <w:rFonts w:hint="eastAsia"/>
          <w:color w:val="808080" w:themeColor="background1" w:themeShade="80"/>
          <w:sz w:val="22"/>
        </w:rPr>
        <w:t>消费</w:t>
      </w:r>
      <w:r w:rsidR="00AA4A66">
        <w:rPr>
          <w:rFonts w:hint="eastAsia"/>
          <w:color w:val="808080" w:themeColor="background1" w:themeShade="80"/>
          <w:sz w:val="22"/>
        </w:rPr>
        <w:t>的种类定义，时间定义，数量定义、置换方式定义，行为模式定义等，比方下班时候的办公，景点的旅游，日常的社区，高峰时间的上班、非高峰时间的出行等。形成不同的信息</w:t>
      </w:r>
      <w:r w:rsidR="003D7452">
        <w:rPr>
          <w:rFonts w:hint="eastAsia"/>
          <w:color w:val="808080" w:themeColor="background1" w:themeShade="80"/>
          <w:sz w:val="22"/>
        </w:rPr>
        <w:t>服务</w:t>
      </w:r>
      <w:r w:rsidR="00AA4A66">
        <w:rPr>
          <w:rFonts w:hint="eastAsia"/>
          <w:color w:val="808080" w:themeColor="background1" w:themeShade="80"/>
          <w:sz w:val="22"/>
        </w:rPr>
        <w:t>方案和内容。</w:t>
      </w:r>
    </w:p>
    <w:p w:rsidR="00AA4A66" w:rsidRDefault="002E1E99" w:rsidP="00AA4A66">
      <w:pPr>
        <w:spacing w:line="360" w:lineRule="auto"/>
        <w:ind w:left="420" w:firstLine="420"/>
        <w:rPr>
          <w:color w:val="808080" w:themeColor="background1" w:themeShade="80"/>
          <w:sz w:val="22"/>
        </w:rPr>
      </w:pPr>
      <w:r>
        <w:rPr>
          <w:rFonts w:hint="eastAsia"/>
          <w:noProof/>
          <w:color w:val="808080" w:themeColor="background1" w:themeShade="80"/>
          <w:sz w:val="22"/>
        </w:rPr>
        <w:drawing>
          <wp:anchor distT="0" distB="0" distL="114300" distR="114300" simplePos="0" relativeHeight="251664384" behindDoc="0" locked="0" layoutInCell="1" allowOverlap="1">
            <wp:simplePos x="0" y="0"/>
            <wp:positionH relativeFrom="column">
              <wp:posOffset>4008755</wp:posOffset>
            </wp:positionH>
            <wp:positionV relativeFrom="paragraph">
              <wp:posOffset>-1133475</wp:posOffset>
            </wp:positionV>
            <wp:extent cx="2058670" cy="1010920"/>
            <wp:effectExtent l="19050" t="0" r="0" b="0"/>
            <wp:wrapSquare wrapText="bothSides"/>
            <wp:docPr id="226" name="图片 4" descr="C:\Users\Administrator\AppData\Roaming\Tencent\Users\1059880143\QQ\WinTemp\RichOle\LJO~SKTDI@OBJ%X9ADJ~W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1059880143\QQ\WinTemp\RichOle\LJO~SKTDI@OBJ%X9ADJ~WUC.jpg"/>
                    <pic:cNvPicPr>
                      <a:picLocks noChangeAspect="1" noChangeArrowheads="1"/>
                    </pic:cNvPicPr>
                  </pic:nvPicPr>
                  <pic:blipFill>
                    <a:blip r:embed="rId16"/>
                    <a:srcRect/>
                    <a:stretch>
                      <a:fillRect/>
                    </a:stretch>
                  </pic:blipFill>
                  <pic:spPr bwMode="auto">
                    <a:xfrm>
                      <a:off x="0" y="0"/>
                      <a:ext cx="2058670" cy="1010920"/>
                    </a:xfrm>
                    <a:prstGeom prst="rect">
                      <a:avLst/>
                    </a:prstGeom>
                    <a:noFill/>
                    <a:ln w="9525">
                      <a:noFill/>
                      <a:miter lim="800000"/>
                      <a:headEnd/>
                      <a:tailEnd/>
                    </a:ln>
                  </pic:spPr>
                </pic:pic>
              </a:graphicData>
            </a:graphic>
          </wp:anchor>
        </w:drawing>
      </w:r>
      <w:r w:rsidR="00033485">
        <w:rPr>
          <w:rFonts w:hint="eastAsia"/>
          <w:color w:val="808080" w:themeColor="background1" w:themeShade="80"/>
          <w:sz w:val="22"/>
        </w:rPr>
        <w:t>系统</w:t>
      </w:r>
      <w:r w:rsidR="00AA4A66">
        <w:rPr>
          <w:rFonts w:hint="eastAsia"/>
          <w:color w:val="808080" w:themeColor="background1" w:themeShade="80"/>
          <w:sz w:val="22"/>
        </w:rPr>
        <w:t>建立起一个整体的</w:t>
      </w:r>
      <w:r w:rsidR="00033485">
        <w:rPr>
          <w:rFonts w:hint="eastAsia"/>
          <w:color w:val="808080" w:themeColor="background1" w:themeShade="80"/>
          <w:sz w:val="22"/>
        </w:rPr>
        <w:t>消费</w:t>
      </w:r>
      <w:r w:rsidR="003D7452">
        <w:rPr>
          <w:rFonts w:hint="eastAsia"/>
          <w:color w:val="808080" w:themeColor="background1" w:themeShade="80"/>
          <w:sz w:val="22"/>
        </w:rPr>
        <w:t>关系</w:t>
      </w:r>
      <w:r w:rsidR="00AA4A66">
        <w:rPr>
          <w:rFonts w:hint="eastAsia"/>
          <w:color w:val="808080" w:themeColor="background1" w:themeShade="80"/>
          <w:sz w:val="22"/>
        </w:rPr>
        <w:t>管理和分析系统，通过移动互联网对</w:t>
      </w:r>
      <w:r w:rsidR="003D7452">
        <w:rPr>
          <w:rFonts w:hint="eastAsia"/>
          <w:color w:val="808080" w:themeColor="background1" w:themeShade="80"/>
          <w:sz w:val="22"/>
        </w:rPr>
        <w:t>消费</w:t>
      </w:r>
      <w:r w:rsidR="00AA4A66">
        <w:rPr>
          <w:rFonts w:hint="eastAsia"/>
          <w:color w:val="808080" w:themeColor="background1" w:themeShade="80"/>
          <w:sz w:val="22"/>
        </w:rPr>
        <w:t>现场、密度、流动、</w:t>
      </w:r>
      <w:r w:rsidR="003D7452">
        <w:rPr>
          <w:rFonts w:hint="eastAsia"/>
          <w:color w:val="808080" w:themeColor="background1" w:themeShade="80"/>
          <w:sz w:val="22"/>
        </w:rPr>
        <w:t>转换等一系列数据</w:t>
      </w:r>
      <w:r w:rsidR="00AA4A66">
        <w:rPr>
          <w:rFonts w:hint="eastAsia"/>
          <w:color w:val="808080" w:themeColor="background1" w:themeShade="80"/>
          <w:sz w:val="22"/>
        </w:rPr>
        <w:t>进行分析，提前规划、预测、判断，形成主动</w:t>
      </w:r>
      <w:r w:rsidR="003D7452">
        <w:rPr>
          <w:rFonts w:hint="eastAsia"/>
          <w:color w:val="808080" w:themeColor="background1" w:themeShade="80"/>
          <w:sz w:val="22"/>
        </w:rPr>
        <w:t>消费</w:t>
      </w:r>
      <w:r w:rsidR="00AA4A66">
        <w:rPr>
          <w:rFonts w:hint="eastAsia"/>
          <w:color w:val="808080" w:themeColor="background1" w:themeShade="80"/>
          <w:sz w:val="22"/>
        </w:rPr>
        <w:t>关系</w:t>
      </w:r>
      <w:r w:rsidR="003D7452">
        <w:rPr>
          <w:rFonts w:hint="eastAsia"/>
          <w:color w:val="808080" w:themeColor="background1" w:themeShade="80"/>
          <w:sz w:val="22"/>
        </w:rPr>
        <w:t>的</w:t>
      </w:r>
      <w:r w:rsidR="00AA4A66">
        <w:rPr>
          <w:rFonts w:hint="eastAsia"/>
          <w:color w:val="808080" w:themeColor="background1" w:themeShade="80"/>
          <w:sz w:val="22"/>
        </w:rPr>
        <w:t>管理方案，通过关系的关联，推动产生新</w:t>
      </w:r>
      <w:r w:rsidR="003D7452">
        <w:rPr>
          <w:rFonts w:hint="eastAsia"/>
          <w:color w:val="808080" w:themeColor="background1" w:themeShade="80"/>
          <w:sz w:val="22"/>
        </w:rPr>
        <w:t>消费关系</w:t>
      </w:r>
      <w:r w:rsidR="00AA4A66">
        <w:rPr>
          <w:rFonts w:hint="eastAsia"/>
          <w:color w:val="808080" w:themeColor="background1" w:themeShade="80"/>
          <w:sz w:val="22"/>
        </w:rPr>
        <w:t>，转换新的消费，形成关系的互动，包括拉动更远区域的</w:t>
      </w:r>
      <w:r w:rsidR="003D7452">
        <w:rPr>
          <w:rFonts w:hint="eastAsia"/>
          <w:color w:val="808080" w:themeColor="background1" w:themeShade="80"/>
          <w:sz w:val="22"/>
        </w:rPr>
        <w:t>消费</w:t>
      </w:r>
      <w:r w:rsidR="00AA4A66">
        <w:rPr>
          <w:rFonts w:hint="eastAsia"/>
          <w:color w:val="808080" w:themeColor="background1" w:themeShade="80"/>
          <w:sz w:val="22"/>
        </w:rPr>
        <w:t>，形成电子商务平台化的</w:t>
      </w:r>
      <w:r w:rsidR="00033485">
        <w:rPr>
          <w:rFonts w:hint="eastAsia"/>
          <w:color w:val="808080" w:themeColor="background1" w:themeShade="80"/>
          <w:sz w:val="22"/>
        </w:rPr>
        <w:t>消费者和户外广告的</w:t>
      </w:r>
      <w:r w:rsidR="00AA4A66">
        <w:rPr>
          <w:rFonts w:hint="eastAsia"/>
          <w:color w:val="808080" w:themeColor="background1" w:themeShade="80"/>
          <w:sz w:val="22"/>
        </w:rPr>
        <w:t>关系服务。</w:t>
      </w:r>
    </w:p>
    <w:p w:rsidR="00AA4A66" w:rsidRPr="004C051E" w:rsidRDefault="00AA4A66" w:rsidP="00AA4A66">
      <w:pPr>
        <w:spacing w:line="360" w:lineRule="auto"/>
        <w:ind w:left="420" w:firstLine="420"/>
        <w:rPr>
          <w:color w:val="808080" w:themeColor="background1" w:themeShade="80"/>
          <w:sz w:val="22"/>
        </w:rPr>
      </w:pPr>
    </w:p>
    <w:p w:rsidR="00AA4A66" w:rsidRDefault="00E64F5D" w:rsidP="00DD4CF4">
      <w:pPr>
        <w:pStyle w:val="a8"/>
        <w:numPr>
          <w:ilvl w:val="2"/>
          <w:numId w:val="1"/>
        </w:numPr>
        <w:spacing w:line="360" w:lineRule="auto"/>
        <w:ind w:firstLineChars="0"/>
        <w:rPr>
          <w:b/>
          <w:sz w:val="22"/>
        </w:rPr>
      </w:pPr>
      <w:r>
        <w:rPr>
          <w:rFonts w:hint="eastAsia"/>
          <w:b/>
          <w:sz w:val="22"/>
        </w:rPr>
        <w:t>户外广告</w:t>
      </w:r>
      <w:r w:rsidR="00AA4A66">
        <w:rPr>
          <w:rFonts w:hint="eastAsia"/>
          <w:b/>
          <w:sz w:val="22"/>
        </w:rPr>
        <w:t>营销策划分析决策系统</w:t>
      </w:r>
    </w:p>
    <w:p w:rsidR="00AA4A66" w:rsidRDefault="00CE65EB" w:rsidP="00AA4A66">
      <w:pPr>
        <w:spacing w:line="360" w:lineRule="auto"/>
        <w:ind w:left="420" w:firstLine="420"/>
        <w:rPr>
          <w:color w:val="808080" w:themeColor="background1" w:themeShade="80"/>
          <w:sz w:val="22"/>
        </w:rPr>
      </w:pPr>
      <w:r>
        <w:rPr>
          <w:rFonts w:hint="eastAsia"/>
          <w:color w:val="808080" w:themeColor="background1" w:themeShade="80"/>
          <w:sz w:val="22"/>
        </w:rPr>
        <w:t>系统</w:t>
      </w:r>
      <w:r w:rsidR="00AA4A66">
        <w:rPr>
          <w:rFonts w:hint="eastAsia"/>
          <w:color w:val="808080" w:themeColor="background1" w:themeShade="80"/>
          <w:sz w:val="22"/>
        </w:rPr>
        <w:t>提供</w:t>
      </w:r>
      <w:r>
        <w:rPr>
          <w:rFonts w:hint="eastAsia"/>
          <w:color w:val="808080" w:themeColor="background1" w:themeShade="80"/>
          <w:sz w:val="22"/>
        </w:rPr>
        <w:t>信息化营销</w:t>
      </w:r>
      <w:r w:rsidR="00AA4A66">
        <w:rPr>
          <w:rFonts w:hint="eastAsia"/>
          <w:color w:val="808080" w:themeColor="background1" w:themeShade="80"/>
          <w:sz w:val="22"/>
        </w:rPr>
        <w:t>方案和活动决策的依据，数据包括位置关系位图分布、签到量，包括位置、时间、过程、定义等相关，信息的相关量，包括商家的信息推送量、和位置、时间、定义等相关、以前方案效果、实时方案效果，</w:t>
      </w:r>
      <w:r>
        <w:rPr>
          <w:rFonts w:hint="eastAsia"/>
          <w:color w:val="808080" w:themeColor="background1" w:themeShade="80"/>
          <w:sz w:val="22"/>
        </w:rPr>
        <w:t>消费流</w:t>
      </w:r>
      <w:r w:rsidR="00AA4A66">
        <w:rPr>
          <w:rFonts w:hint="eastAsia"/>
          <w:color w:val="808080" w:themeColor="background1" w:themeShade="80"/>
          <w:sz w:val="22"/>
        </w:rPr>
        <w:t>变化等一系列的分析条件，改变了过去</w:t>
      </w:r>
      <w:r>
        <w:rPr>
          <w:rFonts w:hint="eastAsia"/>
          <w:color w:val="808080" w:themeColor="background1" w:themeShade="80"/>
          <w:sz w:val="22"/>
        </w:rPr>
        <w:t>广告消费不可视、方案实施反馈滞后、消费</w:t>
      </w:r>
      <w:r w:rsidR="00AA4A66">
        <w:rPr>
          <w:rFonts w:hint="eastAsia"/>
          <w:color w:val="808080" w:themeColor="background1" w:themeShade="80"/>
          <w:sz w:val="22"/>
        </w:rPr>
        <w:t>无法</w:t>
      </w:r>
      <w:r>
        <w:rPr>
          <w:rFonts w:hint="eastAsia"/>
          <w:color w:val="808080" w:themeColor="background1" w:themeShade="80"/>
          <w:sz w:val="22"/>
        </w:rPr>
        <w:t>定向</w:t>
      </w:r>
      <w:r w:rsidR="00AA4A66">
        <w:rPr>
          <w:rFonts w:hint="eastAsia"/>
          <w:color w:val="808080" w:themeColor="background1" w:themeShade="80"/>
          <w:sz w:val="22"/>
        </w:rPr>
        <w:t>引导、营销方案策划无数据依据等问题。</w:t>
      </w:r>
    </w:p>
    <w:p w:rsidR="00AA4A66" w:rsidRDefault="00CE65EB" w:rsidP="00AA4A66">
      <w:pPr>
        <w:spacing w:line="360" w:lineRule="auto"/>
        <w:ind w:left="420" w:firstLine="420"/>
        <w:rPr>
          <w:color w:val="808080" w:themeColor="background1" w:themeShade="80"/>
          <w:sz w:val="22"/>
        </w:rPr>
      </w:pPr>
      <w:r>
        <w:rPr>
          <w:rFonts w:hint="eastAsia"/>
          <w:color w:val="808080" w:themeColor="background1" w:themeShade="80"/>
          <w:sz w:val="22"/>
        </w:rPr>
        <w:t>系统</w:t>
      </w:r>
      <w:r w:rsidR="00AA4A66">
        <w:rPr>
          <w:rFonts w:hint="eastAsia"/>
          <w:color w:val="808080" w:themeColor="background1" w:themeShade="80"/>
          <w:sz w:val="22"/>
        </w:rPr>
        <w:t>建立起一个整体的</w:t>
      </w:r>
      <w:r>
        <w:rPr>
          <w:rFonts w:hint="eastAsia"/>
          <w:color w:val="808080" w:themeColor="background1" w:themeShade="80"/>
          <w:sz w:val="22"/>
        </w:rPr>
        <w:t>依靠信息推送、信息反馈的营销管理和规划决策的分析数据库，大量的分析报告提供</w:t>
      </w:r>
      <w:r w:rsidR="00AA4A66">
        <w:rPr>
          <w:rFonts w:hint="eastAsia"/>
          <w:color w:val="808080" w:themeColor="background1" w:themeShade="80"/>
          <w:sz w:val="22"/>
        </w:rPr>
        <w:t>持续性发展、滚动发展、升级发展的决策依据，包括定位调整、布局调整、</w:t>
      </w:r>
      <w:r>
        <w:rPr>
          <w:rFonts w:hint="eastAsia"/>
          <w:color w:val="808080" w:themeColor="background1" w:themeShade="80"/>
          <w:sz w:val="22"/>
        </w:rPr>
        <w:t>消费流</w:t>
      </w:r>
      <w:r w:rsidR="00AA4A66">
        <w:rPr>
          <w:rFonts w:hint="eastAsia"/>
          <w:color w:val="808080" w:themeColor="background1" w:themeShade="80"/>
          <w:sz w:val="22"/>
        </w:rPr>
        <w:t>调整、营销方案调整等分析决策，实现智慧</w:t>
      </w:r>
      <w:r>
        <w:rPr>
          <w:rFonts w:hint="eastAsia"/>
          <w:color w:val="808080" w:themeColor="background1" w:themeShade="80"/>
          <w:sz w:val="22"/>
        </w:rPr>
        <w:t>的移动营销</w:t>
      </w:r>
      <w:r w:rsidR="00AA4A66">
        <w:rPr>
          <w:rFonts w:hint="eastAsia"/>
          <w:color w:val="808080" w:themeColor="background1" w:themeShade="80"/>
          <w:sz w:val="22"/>
        </w:rPr>
        <w:t>。</w:t>
      </w:r>
    </w:p>
    <w:p w:rsidR="0061107B" w:rsidRDefault="0061107B" w:rsidP="00AA4A66">
      <w:pPr>
        <w:spacing w:line="360" w:lineRule="auto"/>
        <w:ind w:left="420" w:firstLine="420"/>
        <w:rPr>
          <w:color w:val="808080" w:themeColor="background1" w:themeShade="80"/>
          <w:sz w:val="22"/>
        </w:rPr>
      </w:pPr>
    </w:p>
    <w:p w:rsidR="0061107B" w:rsidRPr="00CF64B1" w:rsidRDefault="00E64F5D" w:rsidP="00DD4CF4">
      <w:pPr>
        <w:pStyle w:val="a8"/>
        <w:numPr>
          <w:ilvl w:val="2"/>
          <w:numId w:val="1"/>
        </w:numPr>
        <w:spacing w:line="360" w:lineRule="auto"/>
        <w:ind w:firstLineChars="0"/>
        <w:rPr>
          <w:b/>
          <w:sz w:val="22"/>
        </w:rPr>
      </w:pPr>
      <w:r>
        <w:rPr>
          <w:rFonts w:hint="eastAsia"/>
          <w:b/>
          <w:sz w:val="22"/>
        </w:rPr>
        <w:t>户外广告数字远程无线电控</w:t>
      </w:r>
      <w:r w:rsidR="0061107B" w:rsidRPr="00CF64B1">
        <w:rPr>
          <w:rFonts w:hint="eastAsia"/>
          <w:b/>
          <w:sz w:val="22"/>
        </w:rPr>
        <w:t>系统</w:t>
      </w:r>
    </w:p>
    <w:p w:rsidR="0061107B" w:rsidRDefault="00346B2D" w:rsidP="0061107B">
      <w:pPr>
        <w:spacing w:line="360" w:lineRule="auto"/>
        <w:ind w:left="420" w:firstLine="420"/>
        <w:rPr>
          <w:color w:val="7F7F7F" w:themeColor="text1" w:themeTint="80"/>
          <w:sz w:val="22"/>
        </w:rPr>
      </w:pPr>
      <w:r>
        <w:rPr>
          <w:rFonts w:hint="eastAsia"/>
          <w:color w:val="7F7F7F" w:themeColor="text1" w:themeTint="80"/>
          <w:sz w:val="22"/>
        </w:rPr>
        <w:t>户外广告（灯箱、照明、卷帘等）用电的</w:t>
      </w:r>
      <w:r w:rsidR="0061107B" w:rsidRPr="00723CE6">
        <w:rPr>
          <w:rFonts w:hint="eastAsia"/>
          <w:color w:val="7F7F7F" w:themeColor="text1" w:themeTint="80"/>
          <w:sz w:val="22"/>
        </w:rPr>
        <w:t>功率小、数量多、分布分散、管理人员少、照明</w:t>
      </w:r>
      <w:r w:rsidR="0061107B">
        <w:rPr>
          <w:rFonts w:hint="eastAsia"/>
          <w:color w:val="7F7F7F" w:themeColor="text1" w:themeTint="80"/>
          <w:sz w:val="22"/>
        </w:rPr>
        <w:t>的管理需要同时满足能效管理、时间管理、</w:t>
      </w:r>
      <w:r w:rsidR="0061107B" w:rsidRPr="00723CE6">
        <w:rPr>
          <w:rFonts w:hint="eastAsia"/>
          <w:color w:val="7F7F7F" w:themeColor="text1" w:themeTint="80"/>
          <w:sz w:val="22"/>
        </w:rPr>
        <w:t>安全</w:t>
      </w:r>
      <w:r w:rsidR="0061107B">
        <w:rPr>
          <w:rFonts w:hint="eastAsia"/>
          <w:color w:val="7F7F7F" w:themeColor="text1" w:themeTint="80"/>
          <w:sz w:val="22"/>
        </w:rPr>
        <w:t>管理</w:t>
      </w:r>
      <w:r>
        <w:rPr>
          <w:rFonts w:hint="eastAsia"/>
          <w:color w:val="7F7F7F" w:themeColor="text1" w:themeTint="80"/>
          <w:sz w:val="22"/>
        </w:rPr>
        <w:t>、应对管理</w:t>
      </w:r>
      <w:r w:rsidR="0061107B">
        <w:rPr>
          <w:rFonts w:hint="eastAsia"/>
          <w:color w:val="7F7F7F" w:themeColor="text1" w:themeTint="80"/>
          <w:sz w:val="22"/>
        </w:rPr>
        <w:t>的要求。</w:t>
      </w:r>
      <w:r w:rsidR="0061107B" w:rsidRPr="00723CE6">
        <w:rPr>
          <w:rFonts w:hint="eastAsia"/>
          <w:color w:val="7F7F7F" w:themeColor="text1" w:themeTint="80"/>
          <w:sz w:val="22"/>
        </w:rPr>
        <w:t>数字</w:t>
      </w:r>
      <w:r w:rsidR="0061107B" w:rsidRPr="00723CE6">
        <w:rPr>
          <w:rFonts w:hint="eastAsia"/>
          <w:color w:val="7F7F7F" w:themeColor="text1" w:themeTint="80"/>
          <w:sz w:val="22"/>
        </w:rPr>
        <w:t>433</w:t>
      </w:r>
      <w:r>
        <w:rPr>
          <w:rFonts w:hint="eastAsia"/>
          <w:color w:val="7F7F7F" w:themeColor="text1" w:themeTint="80"/>
          <w:sz w:val="22"/>
        </w:rPr>
        <w:t>电控</w:t>
      </w:r>
      <w:r w:rsidR="0061107B">
        <w:rPr>
          <w:rFonts w:hint="eastAsia"/>
          <w:color w:val="7F7F7F" w:themeColor="text1" w:themeTint="80"/>
          <w:sz w:val="22"/>
        </w:rPr>
        <w:t>开关无线终端远程实时控制每个</w:t>
      </w:r>
      <w:r>
        <w:rPr>
          <w:rFonts w:hint="eastAsia"/>
          <w:color w:val="7F7F7F" w:themeColor="text1" w:themeTint="80"/>
          <w:sz w:val="22"/>
        </w:rPr>
        <w:t>户外广告的动作</w:t>
      </w:r>
      <w:r w:rsidR="0061107B" w:rsidRPr="00723CE6">
        <w:rPr>
          <w:rFonts w:hint="eastAsia"/>
          <w:color w:val="7F7F7F" w:themeColor="text1" w:themeTint="80"/>
          <w:sz w:val="22"/>
        </w:rPr>
        <w:t>开关</w:t>
      </w:r>
      <w:r>
        <w:rPr>
          <w:rFonts w:hint="eastAsia"/>
          <w:color w:val="7F7F7F" w:themeColor="text1" w:themeTint="80"/>
          <w:sz w:val="22"/>
        </w:rPr>
        <w:t>（包括照明、换幕等）</w:t>
      </w:r>
      <w:r w:rsidR="0061107B" w:rsidRPr="00723CE6">
        <w:rPr>
          <w:rFonts w:hint="eastAsia"/>
          <w:color w:val="7F7F7F" w:themeColor="text1" w:themeTint="80"/>
          <w:sz w:val="22"/>
        </w:rPr>
        <w:t>。</w:t>
      </w:r>
      <w:r w:rsidR="0061107B">
        <w:rPr>
          <w:rFonts w:hint="eastAsia"/>
          <w:color w:val="7F7F7F" w:themeColor="text1" w:themeTint="80"/>
          <w:sz w:val="22"/>
        </w:rPr>
        <w:t>数字</w:t>
      </w:r>
      <w:r w:rsidR="0061107B" w:rsidRPr="00723CE6">
        <w:rPr>
          <w:rFonts w:hint="eastAsia"/>
          <w:color w:val="7F7F7F" w:themeColor="text1" w:themeTint="80"/>
          <w:sz w:val="22"/>
        </w:rPr>
        <w:t>终端</w:t>
      </w:r>
      <w:r w:rsidR="0061107B">
        <w:rPr>
          <w:rFonts w:hint="eastAsia"/>
          <w:color w:val="7F7F7F" w:themeColor="text1" w:themeTint="80"/>
          <w:sz w:val="22"/>
        </w:rPr>
        <w:t>通过</w:t>
      </w:r>
      <w:r w:rsidR="0061107B" w:rsidRPr="00723CE6">
        <w:rPr>
          <w:rFonts w:hint="eastAsia"/>
          <w:color w:val="7F7F7F" w:themeColor="text1" w:themeTint="80"/>
          <w:sz w:val="22"/>
        </w:rPr>
        <w:t>433</w:t>
      </w:r>
      <w:r w:rsidR="0061107B" w:rsidRPr="00723CE6">
        <w:rPr>
          <w:rFonts w:hint="eastAsia"/>
          <w:color w:val="7F7F7F" w:themeColor="text1" w:themeTint="80"/>
          <w:sz w:val="22"/>
        </w:rPr>
        <w:t>无线通信连接到</w:t>
      </w:r>
      <w:r w:rsidR="0061107B">
        <w:rPr>
          <w:rFonts w:hint="eastAsia"/>
          <w:color w:val="7F7F7F" w:themeColor="text1" w:themeTint="80"/>
          <w:sz w:val="22"/>
        </w:rPr>
        <w:t>数字</w:t>
      </w:r>
      <w:r w:rsidR="0061107B">
        <w:rPr>
          <w:rFonts w:hint="eastAsia"/>
          <w:color w:val="7F7F7F" w:themeColor="text1" w:themeTint="80"/>
          <w:sz w:val="22"/>
        </w:rPr>
        <w:t>433</w:t>
      </w:r>
      <w:r w:rsidR="0061107B" w:rsidRPr="00723CE6">
        <w:rPr>
          <w:rFonts w:hint="eastAsia"/>
          <w:color w:val="7F7F7F" w:themeColor="text1" w:themeTint="80"/>
          <w:sz w:val="22"/>
        </w:rPr>
        <w:t>以太网关，无需布线施工。</w:t>
      </w:r>
      <w:r w:rsidR="0061107B">
        <w:rPr>
          <w:rFonts w:hint="eastAsia"/>
          <w:color w:val="7F7F7F" w:themeColor="text1" w:themeTint="80"/>
          <w:sz w:val="22"/>
        </w:rPr>
        <w:t>数字网关</w:t>
      </w:r>
      <w:r w:rsidR="0061107B" w:rsidRPr="00723CE6">
        <w:rPr>
          <w:rFonts w:hint="eastAsia"/>
          <w:color w:val="7F7F7F" w:themeColor="text1" w:themeTint="80"/>
          <w:sz w:val="22"/>
        </w:rPr>
        <w:t>通过网线</w:t>
      </w:r>
      <w:r w:rsidR="0061107B">
        <w:rPr>
          <w:rFonts w:hint="eastAsia"/>
          <w:color w:val="7F7F7F" w:themeColor="text1" w:themeTint="80"/>
          <w:sz w:val="22"/>
        </w:rPr>
        <w:t>直接</w:t>
      </w:r>
      <w:r w:rsidR="0061107B" w:rsidRPr="00723CE6">
        <w:rPr>
          <w:rFonts w:hint="eastAsia"/>
          <w:color w:val="7F7F7F" w:themeColor="text1" w:themeTint="80"/>
          <w:sz w:val="22"/>
        </w:rPr>
        <w:t>就近并网到局域网，</w:t>
      </w:r>
      <w:r>
        <w:rPr>
          <w:rFonts w:hint="eastAsia"/>
          <w:color w:val="7F7F7F" w:themeColor="text1" w:themeTint="80"/>
          <w:sz w:val="22"/>
        </w:rPr>
        <w:t>或</w:t>
      </w:r>
      <w:r>
        <w:rPr>
          <w:rFonts w:hint="eastAsia"/>
          <w:color w:val="7F7F7F" w:themeColor="text1" w:themeTint="80"/>
          <w:sz w:val="22"/>
        </w:rPr>
        <w:t>3G</w:t>
      </w:r>
      <w:r>
        <w:rPr>
          <w:rFonts w:hint="eastAsia"/>
          <w:color w:val="7F7F7F" w:themeColor="text1" w:themeTint="80"/>
          <w:sz w:val="22"/>
        </w:rPr>
        <w:t>通信网，</w:t>
      </w:r>
      <w:r w:rsidR="0061107B" w:rsidRPr="00723CE6">
        <w:rPr>
          <w:rFonts w:hint="eastAsia"/>
          <w:color w:val="7F7F7F" w:themeColor="text1" w:themeTint="80"/>
          <w:sz w:val="22"/>
        </w:rPr>
        <w:t>系统组网效率</w:t>
      </w:r>
      <w:r w:rsidR="0061107B">
        <w:rPr>
          <w:rFonts w:hint="eastAsia"/>
          <w:color w:val="7F7F7F" w:themeColor="text1" w:themeTint="80"/>
          <w:sz w:val="22"/>
        </w:rPr>
        <w:t>，实施柔性。</w:t>
      </w:r>
    </w:p>
    <w:p w:rsidR="0061107B" w:rsidRDefault="0061107B" w:rsidP="0061107B">
      <w:pPr>
        <w:spacing w:line="360" w:lineRule="auto"/>
        <w:rPr>
          <w:color w:val="7F7F7F" w:themeColor="text1" w:themeTint="80"/>
          <w:sz w:val="22"/>
        </w:rPr>
      </w:pPr>
      <w:r>
        <w:rPr>
          <w:rFonts w:hint="eastAsia"/>
          <w:color w:val="7F7F7F" w:themeColor="text1" w:themeTint="80"/>
          <w:sz w:val="22"/>
        </w:rPr>
        <w:lastRenderedPageBreak/>
        <w:tab/>
      </w:r>
      <w:r w:rsidR="0024737E">
        <w:rPr>
          <w:color w:val="7F7F7F" w:themeColor="text1" w:themeTint="80"/>
          <w:sz w:val="22"/>
        </w:rPr>
      </w:r>
      <w:r w:rsidR="0024737E">
        <w:rPr>
          <w:color w:val="7F7F7F" w:themeColor="text1" w:themeTint="80"/>
          <w:sz w:val="22"/>
        </w:rPr>
        <w:pict>
          <v:group id="_x0000_s1069" editas="canvas" style="width:261.3pt;height:158.6pt;mso-position-horizontal-relative:char;mso-position-vertical-relative:line" coordorigin="8585,4330" coordsize="5226,3172">
            <o:lock v:ext="edit" aspectratio="t"/>
            <v:shape id="_x0000_s1070" type="#_x0000_t75" style="position:absolute;left:8585;top:4330;width:5226;height:3172" o:preferrelative="f" stroked="t" strokecolor="#d8d8d8 [2732]">
              <v:fill o:detectmouseclick="t"/>
              <v:path o:extrusionok="t" o:connecttype="none"/>
              <o:lock v:ext="edit" text="t"/>
            </v:shape>
            <v:rect id="_x0000_s1072" style="position:absolute;left:9169;top:4441;width:816;height:1362" strokecolor="#bfbfbf [2412]" strokeweight="1pt">
              <v:stroke dashstyle="dash"/>
            </v:rect>
            <v:line id="_x0000_s1073" style="position:absolute;flip:y" from="11465,5909" to="12185,5911" strokecolor="blue" strokeweight="1pt"/>
            <v:shape id="_x0000_s1074" type="#_x0000_t202" style="position:absolute;left:9985;top:6574;width:1202;height:468" stroked="f">
              <v:textbox style="mso-next-textbox:#_x0000_s1074">
                <w:txbxContent>
                  <w:p w:rsidR="0061107B" w:rsidRPr="002D7742" w:rsidRDefault="0061107B" w:rsidP="0061107B">
                    <w:pPr>
                      <w:rPr>
                        <w:color w:val="808080"/>
                      </w:rPr>
                    </w:pPr>
                    <w:r>
                      <w:rPr>
                        <w:rFonts w:hint="eastAsia"/>
                        <w:color w:val="808080"/>
                      </w:rPr>
                      <w:t>以太网线</w:t>
                    </w:r>
                  </w:p>
                </w:txbxContent>
              </v:textbox>
            </v:shape>
            <v:line id="_x0000_s1075" style="position:absolute" from="9305,6985" to="11465,6986" strokecolor="blue" strokeweight="1pt"/>
            <v:shape id="_x0000_s1076" type="#_x0000_t202" style="position:absolute;left:11431;top:6649;width:1090;height:485" stroked="f">
              <v:textbox style="mso-next-textbox:#_x0000_s1076">
                <w:txbxContent>
                  <w:p w:rsidR="0061107B" w:rsidRPr="002D7742" w:rsidRDefault="0061107B" w:rsidP="0061107B">
                    <w:pPr>
                      <w:rPr>
                        <w:color w:val="808080"/>
                      </w:rPr>
                    </w:pPr>
                    <w:r>
                      <w:rPr>
                        <w:rFonts w:hint="eastAsia"/>
                        <w:color w:val="808080"/>
                      </w:rPr>
                      <w:t>局域网</w:t>
                    </w:r>
                  </w:p>
                </w:txbxContent>
              </v:textbox>
            </v:shape>
            <v:shape id="_x0000_s1077" type="#_x0000_t202" style="position:absolute;left:10039;top:4959;width:3466;height:458" stroked="f">
              <v:textbox style="mso-next-textbox:#_x0000_s1077">
                <w:txbxContent>
                  <w:p w:rsidR="0061107B" w:rsidRPr="00796DFC" w:rsidRDefault="0061107B" w:rsidP="0061107B">
                    <w:pPr>
                      <w:rPr>
                        <w:b/>
                        <w:color w:val="E36C0A" w:themeColor="accent6" w:themeShade="BF"/>
                        <w:sz w:val="22"/>
                        <w:u w:val="single"/>
                      </w:rPr>
                    </w:pPr>
                    <w:r w:rsidRPr="00796DFC">
                      <w:rPr>
                        <w:rFonts w:hint="eastAsia"/>
                        <w:b/>
                        <w:color w:val="E36C0A" w:themeColor="accent6" w:themeShade="BF"/>
                        <w:sz w:val="22"/>
                        <w:u w:val="single"/>
                      </w:rPr>
                      <w:t>数字</w:t>
                    </w:r>
                    <w:r w:rsidRPr="00796DFC">
                      <w:rPr>
                        <w:rFonts w:hint="eastAsia"/>
                        <w:b/>
                        <w:color w:val="E36C0A" w:themeColor="accent6" w:themeShade="BF"/>
                        <w:sz w:val="22"/>
                        <w:u w:val="single"/>
                      </w:rPr>
                      <w:t>433</w:t>
                    </w:r>
                    <w:r w:rsidR="00AC35FF">
                      <w:rPr>
                        <w:rFonts w:hint="eastAsia"/>
                        <w:b/>
                        <w:color w:val="E36C0A" w:themeColor="accent6" w:themeShade="BF"/>
                        <w:sz w:val="22"/>
                        <w:u w:val="single"/>
                      </w:rPr>
                      <w:t>电控</w:t>
                    </w:r>
                    <w:r w:rsidRPr="00796DFC">
                      <w:rPr>
                        <w:rFonts w:hint="eastAsia"/>
                        <w:b/>
                        <w:color w:val="E36C0A" w:themeColor="accent6" w:themeShade="BF"/>
                        <w:sz w:val="22"/>
                        <w:u w:val="single"/>
                      </w:rPr>
                      <w:t>开关无线终端</w:t>
                    </w:r>
                  </w:p>
                  <w:p w:rsidR="0061107B" w:rsidRPr="00796DFC" w:rsidRDefault="0061107B" w:rsidP="0061107B">
                    <w:pPr>
                      <w:rPr>
                        <w:color w:val="333333"/>
                        <w:sz w:val="22"/>
                        <w:u w:val="single"/>
                      </w:rPr>
                    </w:pPr>
                  </w:p>
                </w:txbxContent>
              </v:textbox>
            </v:shape>
            <v:shape id="_x0000_s1080" type="#_x0000_t75" style="position:absolute;left:11801;top:5586;width:720;height:587">
              <v:imagedata r:id="rId17" o:title=""/>
            </v:shape>
            <v:shape id="_x0000_s1081" type="#_x0000_t202" style="position:absolute;left:9445;top:6994;width:2160;height:460" stroked="f">
              <v:textbox style="mso-next-textbox:#_x0000_s1081">
                <w:txbxContent>
                  <w:p w:rsidR="0061107B" w:rsidRPr="00796DFC" w:rsidRDefault="0061107B" w:rsidP="0061107B">
                    <w:pPr>
                      <w:rPr>
                        <w:b/>
                        <w:color w:val="E36C0A" w:themeColor="accent6" w:themeShade="BF"/>
                        <w:sz w:val="22"/>
                        <w:u w:val="single"/>
                      </w:rPr>
                    </w:pPr>
                    <w:r w:rsidRPr="00796DFC">
                      <w:rPr>
                        <w:rFonts w:hint="eastAsia"/>
                        <w:b/>
                        <w:color w:val="E36C0A" w:themeColor="accent6" w:themeShade="BF"/>
                        <w:sz w:val="22"/>
                        <w:u w:val="single"/>
                      </w:rPr>
                      <w:t>数字</w:t>
                    </w:r>
                    <w:r w:rsidRPr="00796DFC">
                      <w:rPr>
                        <w:rFonts w:hint="eastAsia"/>
                        <w:b/>
                        <w:color w:val="E36C0A" w:themeColor="accent6" w:themeShade="BF"/>
                        <w:sz w:val="22"/>
                        <w:u w:val="single"/>
                      </w:rPr>
                      <w:t>433</w:t>
                    </w:r>
                    <w:r w:rsidRPr="00796DFC">
                      <w:rPr>
                        <w:rFonts w:hint="eastAsia"/>
                        <w:b/>
                        <w:color w:val="E36C0A" w:themeColor="accent6" w:themeShade="BF"/>
                        <w:sz w:val="22"/>
                        <w:u w:val="single"/>
                      </w:rPr>
                      <w:t>以太网关</w:t>
                    </w:r>
                  </w:p>
                  <w:p w:rsidR="0061107B" w:rsidRPr="00265C22" w:rsidRDefault="0061107B" w:rsidP="0061107B">
                    <w:pPr>
                      <w:rPr>
                        <w:color w:val="FF0000"/>
                        <w:u w:val="single"/>
                      </w:rPr>
                    </w:pPr>
                  </w:p>
                </w:txbxContent>
              </v:textbox>
            </v:shape>
            <v:shape id="_x0000_s1082" type="#_x0000_t202" style="position:absolute;left:11763;top:6173;width:788;height:468" stroked="f">
              <v:textbox style="mso-next-textbox:#_x0000_s1082">
                <w:txbxContent>
                  <w:p w:rsidR="0061107B" w:rsidRPr="00796DFC" w:rsidRDefault="0061107B" w:rsidP="0061107B">
                    <w:pPr>
                      <w:rPr>
                        <w:b/>
                        <w:color w:val="E36C0A" w:themeColor="accent6" w:themeShade="BF"/>
                        <w:sz w:val="22"/>
                        <w:u w:val="single"/>
                      </w:rPr>
                    </w:pPr>
                    <w:r w:rsidRPr="00796DFC">
                      <w:rPr>
                        <w:rFonts w:hint="eastAsia"/>
                        <w:b/>
                        <w:color w:val="E36C0A" w:themeColor="accent6" w:themeShade="BF"/>
                        <w:sz w:val="22"/>
                        <w:u w:val="single"/>
                      </w:rPr>
                      <w:t>管理</w:t>
                    </w:r>
                  </w:p>
                </w:txbxContent>
              </v:textbox>
            </v:shape>
            <v:shape id="_x0000_s1083" type="#_x0000_t202" style="position:absolute;left:9550;top:5909;width:1564;height:500" stroked="f">
              <v:textbox style="mso-next-textbox:#_x0000_s1083">
                <w:txbxContent>
                  <w:p w:rsidR="0061107B" w:rsidRPr="002D7742" w:rsidRDefault="0061107B" w:rsidP="0061107B">
                    <w:pPr>
                      <w:rPr>
                        <w:color w:val="808080"/>
                      </w:rPr>
                    </w:pPr>
                    <w:r>
                      <w:rPr>
                        <w:rFonts w:hint="eastAsia"/>
                        <w:color w:val="808080"/>
                      </w:rPr>
                      <w:t>433</w:t>
                    </w:r>
                    <w:r>
                      <w:rPr>
                        <w:rFonts w:hint="eastAsia"/>
                        <w:color w:val="808080"/>
                      </w:rPr>
                      <w:t>无线通信</w:t>
                    </w:r>
                  </w:p>
                </w:txbxContent>
              </v:textbox>
            </v:shape>
            <v:group id="_x0000_s1084" style="position:absolute;left:9080;top:5423;width:738;height:1487;rotation:25015262fd;flip:x" coordorigin="12964,1815" coordsize="900,1871">
              <v:group id="_x0000_s1085" style="position:absolute;left:12964;top:1815;width:720;height:1092" coordorigin="13504,1971" coordsize="720,1092">
                <v:line id="_x0000_s1086" style="position:absolute;flip:x y" from="13504,1971" to="14224,3063" strokecolor="green">
                  <v:stroke dashstyle="dash"/>
                </v:line>
                <v:line id="_x0000_s1087" style="position:absolute;flip:x y" from="13864,2907" to="14224,3063" strokecolor="green">
                  <v:stroke dashstyle="dash"/>
                </v:line>
              </v:group>
              <v:line id="_x0000_s1088" style="position:absolute;flip:x y" from="13324,2751" to="13864,3686" strokecolor="green">
                <v:stroke dashstyle="dash"/>
              </v:line>
            </v:group>
            <v:shape id="_x0000_s1089" type="#_x0000_t202" style="position:absolute;left:10170;top:4330;width:1261;height:469" stroked="f">
              <v:textbox style="mso-next-textbox:#_x0000_s1089">
                <w:txbxContent>
                  <w:p w:rsidR="0061107B" w:rsidRPr="002D7742" w:rsidRDefault="00AD2857" w:rsidP="0061107B">
                    <w:pPr>
                      <w:rPr>
                        <w:color w:val="808080"/>
                      </w:rPr>
                    </w:pPr>
                    <w:r>
                      <w:rPr>
                        <w:rFonts w:hint="eastAsia"/>
                        <w:color w:val="808080"/>
                      </w:rPr>
                      <w:t>户外广告</w:t>
                    </w:r>
                  </w:p>
                </w:txbxContent>
              </v:textbox>
            </v:shape>
            <v:shape id="_x0000_s1090" type="#_x0000_t75" style="position:absolute;left:9329;top:4799;width:566;height:490">
              <v:imagedata r:id="rId18" o:title=""/>
            </v:shape>
            <v:shape id="_x0000_s1091" type="#_x0000_t75" style="position:absolute;left:8845;top:6203;width:735;height:1170">
              <v:imagedata r:id="rId19" o:title=""/>
            </v:shape>
            <v:line id="_x0000_s1092" style="position:absolute;rotation:90" from="10520,6422" to="12416,6428" strokecolor="blue" strokeweight="1pt"/>
            <w10:wrap type="none"/>
            <w10:anchorlock/>
          </v:group>
          <o:OLEObject Type="Embed" ProgID="PBrush" ShapeID="_x0000_s1091" DrawAspect="Content" ObjectID="_1404886065" r:id="rId20"/>
        </w:pict>
      </w:r>
    </w:p>
    <w:p w:rsidR="0061107B" w:rsidRDefault="00705ED5" w:rsidP="0061107B">
      <w:pPr>
        <w:spacing w:line="360" w:lineRule="auto"/>
        <w:ind w:left="420" w:firstLine="420"/>
        <w:rPr>
          <w:color w:val="808080" w:themeColor="background1" w:themeShade="80"/>
          <w:sz w:val="22"/>
        </w:rPr>
      </w:pPr>
      <w:r>
        <w:rPr>
          <w:rFonts w:hint="eastAsia"/>
          <w:color w:val="7F7F7F" w:themeColor="text1" w:themeTint="80"/>
          <w:sz w:val="22"/>
        </w:rPr>
        <w:t>系统图形化</w:t>
      </w:r>
      <w:r w:rsidR="0061107B" w:rsidRPr="00723CE6">
        <w:rPr>
          <w:rFonts w:hint="eastAsia"/>
          <w:color w:val="7F7F7F" w:themeColor="text1" w:themeTint="80"/>
          <w:sz w:val="22"/>
        </w:rPr>
        <w:t>显示整个</w:t>
      </w:r>
      <w:r>
        <w:rPr>
          <w:rFonts w:hint="eastAsia"/>
          <w:color w:val="7F7F7F" w:themeColor="text1" w:themeTint="80"/>
          <w:sz w:val="22"/>
        </w:rPr>
        <w:t>区域内的户外广告</w:t>
      </w:r>
      <w:r w:rsidR="0061107B" w:rsidRPr="00723CE6">
        <w:rPr>
          <w:rFonts w:hint="eastAsia"/>
          <w:color w:val="7F7F7F" w:themeColor="text1" w:themeTint="80"/>
          <w:sz w:val="22"/>
        </w:rPr>
        <w:t>分布、位置、数量、状态、设定、条件。实现按需</w:t>
      </w:r>
      <w:r>
        <w:rPr>
          <w:rFonts w:hint="eastAsia"/>
          <w:color w:val="7F7F7F" w:themeColor="text1" w:themeTint="80"/>
          <w:sz w:val="22"/>
        </w:rPr>
        <w:t>的</w:t>
      </w:r>
      <w:r w:rsidR="0061107B">
        <w:rPr>
          <w:rFonts w:hint="eastAsia"/>
          <w:color w:val="7F7F7F" w:themeColor="text1" w:themeTint="80"/>
          <w:sz w:val="22"/>
        </w:rPr>
        <w:t>模式</w:t>
      </w:r>
      <w:r w:rsidR="0061107B" w:rsidRPr="00723CE6">
        <w:rPr>
          <w:rFonts w:hint="eastAsia"/>
          <w:color w:val="7F7F7F" w:themeColor="text1" w:themeTint="80"/>
          <w:sz w:val="22"/>
        </w:rPr>
        <w:t>管理，</w:t>
      </w:r>
      <w:r w:rsidR="0061107B">
        <w:rPr>
          <w:rFonts w:hint="eastAsia"/>
          <w:color w:val="7F7F7F" w:themeColor="text1" w:themeTint="80"/>
          <w:sz w:val="22"/>
        </w:rPr>
        <w:t>包括：</w:t>
      </w:r>
      <w:r w:rsidR="0061107B" w:rsidRPr="00723CE6">
        <w:rPr>
          <w:rFonts w:hint="eastAsia"/>
          <w:color w:val="7F7F7F" w:themeColor="text1" w:themeTint="80"/>
          <w:sz w:val="22"/>
        </w:rPr>
        <w:t>方案照明、时间模式、区域模式、效能模式、数量模式</w:t>
      </w:r>
      <w:r w:rsidR="0061107B">
        <w:rPr>
          <w:rFonts w:hint="eastAsia"/>
          <w:color w:val="7F7F7F" w:themeColor="text1" w:themeTint="80"/>
          <w:sz w:val="22"/>
        </w:rPr>
        <w:t>、现场模式</w:t>
      </w:r>
      <w:r w:rsidR="0061107B" w:rsidRPr="00723CE6">
        <w:rPr>
          <w:rFonts w:hint="eastAsia"/>
          <w:color w:val="7F7F7F" w:themeColor="text1" w:themeTint="80"/>
          <w:sz w:val="22"/>
        </w:rPr>
        <w:t>一系列的主动</w:t>
      </w:r>
      <w:r w:rsidR="0061107B">
        <w:rPr>
          <w:rFonts w:hint="eastAsia"/>
          <w:color w:val="7F7F7F" w:themeColor="text1" w:themeTint="80"/>
          <w:sz w:val="22"/>
        </w:rPr>
        <w:t>管理</w:t>
      </w:r>
      <w:r w:rsidR="0061107B" w:rsidRPr="00723CE6">
        <w:rPr>
          <w:rFonts w:hint="eastAsia"/>
          <w:color w:val="7F7F7F" w:themeColor="text1" w:themeTint="80"/>
          <w:sz w:val="22"/>
        </w:rPr>
        <w:t>策略。通过移动互联网，</w:t>
      </w:r>
      <w:r w:rsidR="0061107B">
        <w:rPr>
          <w:rFonts w:hint="eastAsia"/>
          <w:color w:val="7F7F7F" w:themeColor="text1" w:themeTint="80"/>
          <w:sz w:val="22"/>
        </w:rPr>
        <w:t>管理者使用智能手机，在</w:t>
      </w:r>
      <w:r w:rsidR="0061107B" w:rsidRPr="00723CE6">
        <w:rPr>
          <w:rFonts w:hint="eastAsia"/>
          <w:color w:val="7F7F7F" w:themeColor="text1" w:themeTint="80"/>
          <w:sz w:val="22"/>
        </w:rPr>
        <w:t>现场</w:t>
      </w:r>
      <w:r w:rsidR="0061107B">
        <w:rPr>
          <w:rFonts w:hint="eastAsia"/>
          <w:color w:val="7F7F7F" w:themeColor="text1" w:themeTint="80"/>
          <w:sz w:val="22"/>
        </w:rPr>
        <w:t>即可对所需</w:t>
      </w:r>
      <w:r>
        <w:rPr>
          <w:rFonts w:hint="eastAsia"/>
          <w:color w:val="7F7F7F" w:themeColor="text1" w:themeTint="80"/>
          <w:sz w:val="22"/>
        </w:rPr>
        <w:t>户外广告</w:t>
      </w:r>
      <w:r w:rsidR="0061107B">
        <w:rPr>
          <w:rFonts w:hint="eastAsia"/>
          <w:color w:val="7F7F7F" w:themeColor="text1" w:themeTint="80"/>
          <w:sz w:val="22"/>
        </w:rPr>
        <w:t>进行</w:t>
      </w:r>
      <w:r w:rsidR="0061107B" w:rsidRPr="00723CE6">
        <w:rPr>
          <w:rFonts w:hint="eastAsia"/>
          <w:color w:val="7F7F7F" w:themeColor="text1" w:themeTint="80"/>
          <w:sz w:val="22"/>
        </w:rPr>
        <w:t>开关</w:t>
      </w:r>
      <w:r>
        <w:rPr>
          <w:rFonts w:hint="eastAsia"/>
          <w:color w:val="7F7F7F" w:themeColor="text1" w:themeTint="80"/>
          <w:sz w:val="22"/>
        </w:rPr>
        <w:t>控制</w:t>
      </w:r>
      <w:r w:rsidR="0061107B" w:rsidRPr="00723CE6">
        <w:rPr>
          <w:rFonts w:hint="eastAsia"/>
          <w:color w:val="7F7F7F" w:themeColor="text1" w:themeTint="80"/>
          <w:sz w:val="22"/>
        </w:rPr>
        <w:t>。</w:t>
      </w:r>
    </w:p>
    <w:p w:rsidR="00F55226" w:rsidRPr="00723CE6" w:rsidRDefault="00F55226" w:rsidP="00F55226">
      <w:pPr>
        <w:spacing w:line="360" w:lineRule="auto"/>
        <w:ind w:firstLine="420"/>
        <w:rPr>
          <w:color w:val="7F7F7F" w:themeColor="text1" w:themeTint="80"/>
          <w:sz w:val="22"/>
        </w:rPr>
      </w:pPr>
    </w:p>
    <w:p w:rsidR="00F55226" w:rsidRDefault="00F55226" w:rsidP="00F55226">
      <w:pPr>
        <w:pStyle w:val="a8"/>
        <w:numPr>
          <w:ilvl w:val="1"/>
          <w:numId w:val="2"/>
        </w:numPr>
        <w:spacing w:line="360" w:lineRule="auto"/>
        <w:ind w:firstLineChars="0"/>
        <w:rPr>
          <w:b/>
          <w:sz w:val="22"/>
        </w:rPr>
      </w:pPr>
      <w:r w:rsidRPr="001211DE">
        <w:rPr>
          <w:rFonts w:hint="eastAsia"/>
          <w:b/>
          <w:sz w:val="22"/>
        </w:rPr>
        <w:t>数字终端功能参数</w:t>
      </w:r>
    </w:p>
    <w:tbl>
      <w:tblPr>
        <w:tblStyle w:val="a9"/>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1"/>
        <w:gridCol w:w="850"/>
        <w:gridCol w:w="5528"/>
      </w:tblGrid>
      <w:tr w:rsidR="0061107B" w:rsidRPr="00BD1E5B" w:rsidTr="00A45DEB">
        <w:tc>
          <w:tcPr>
            <w:tcW w:w="3261" w:type="dxa"/>
          </w:tcPr>
          <w:p w:rsidR="0061107B" w:rsidRPr="00BD1E5B" w:rsidRDefault="0061107B" w:rsidP="00A45DEB">
            <w:pPr>
              <w:rPr>
                <w:b/>
                <w:sz w:val="22"/>
              </w:rPr>
            </w:pPr>
            <w:r w:rsidRPr="00BD1E5B">
              <w:rPr>
                <w:rFonts w:hint="eastAsia"/>
                <w:b/>
                <w:sz w:val="22"/>
              </w:rPr>
              <w:t>433</w:t>
            </w:r>
            <w:r w:rsidRPr="00BD1E5B">
              <w:rPr>
                <w:rFonts w:hint="eastAsia"/>
                <w:b/>
                <w:sz w:val="22"/>
              </w:rPr>
              <w:t>数字终端产品</w:t>
            </w:r>
          </w:p>
        </w:tc>
        <w:tc>
          <w:tcPr>
            <w:tcW w:w="850" w:type="dxa"/>
          </w:tcPr>
          <w:p w:rsidR="0061107B" w:rsidRPr="00BD1E5B" w:rsidRDefault="0061107B" w:rsidP="00A45DEB">
            <w:pPr>
              <w:rPr>
                <w:b/>
                <w:sz w:val="22"/>
              </w:rPr>
            </w:pPr>
            <w:r w:rsidRPr="00BD1E5B">
              <w:rPr>
                <w:rFonts w:hint="eastAsia"/>
                <w:b/>
                <w:sz w:val="22"/>
              </w:rPr>
              <w:t>产品</w:t>
            </w:r>
          </w:p>
        </w:tc>
        <w:tc>
          <w:tcPr>
            <w:tcW w:w="5528" w:type="dxa"/>
          </w:tcPr>
          <w:p w:rsidR="0061107B" w:rsidRPr="00BD1E5B" w:rsidRDefault="0061107B" w:rsidP="00A45DEB">
            <w:pPr>
              <w:rPr>
                <w:b/>
                <w:sz w:val="22"/>
              </w:rPr>
            </w:pPr>
            <w:r w:rsidRPr="00BD1E5B">
              <w:rPr>
                <w:rFonts w:hint="eastAsia"/>
                <w:b/>
                <w:sz w:val="22"/>
              </w:rPr>
              <w:t>功能参数</w:t>
            </w:r>
          </w:p>
        </w:tc>
      </w:tr>
      <w:tr w:rsidR="0061107B" w:rsidTr="00A45DEB">
        <w:tc>
          <w:tcPr>
            <w:tcW w:w="3261" w:type="dxa"/>
          </w:tcPr>
          <w:p w:rsidR="0061107B" w:rsidRPr="002E2751" w:rsidRDefault="0061107B" w:rsidP="00A45DEB">
            <w:pPr>
              <w:rPr>
                <w:color w:val="7F7F7F" w:themeColor="text1" w:themeTint="80"/>
                <w:sz w:val="22"/>
              </w:rPr>
            </w:pPr>
            <w:r w:rsidRPr="002E2751">
              <w:rPr>
                <w:rFonts w:hint="eastAsia"/>
                <w:color w:val="7F7F7F" w:themeColor="text1" w:themeTint="80"/>
                <w:sz w:val="22"/>
              </w:rPr>
              <w:t>数字</w:t>
            </w:r>
            <w:r w:rsidRPr="002E2751">
              <w:rPr>
                <w:rFonts w:hint="eastAsia"/>
                <w:color w:val="7F7F7F" w:themeColor="text1" w:themeTint="80"/>
                <w:sz w:val="22"/>
              </w:rPr>
              <w:t>433</w:t>
            </w:r>
            <w:r w:rsidRPr="002E2751">
              <w:rPr>
                <w:rFonts w:hint="eastAsia"/>
                <w:color w:val="7F7F7F" w:themeColor="text1" w:themeTint="80"/>
                <w:sz w:val="22"/>
              </w:rPr>
              <w:t>电控开关无线终端</w:t>
            </w:r>
          </w:p>
        </w:tc>
        <w:tc>
          <w:tcPr>
            <w:tcW w:w="850" w:type="dxa"/>
          </w:tcPr>
          <w:p w:rsidR="0061107B" w:rsidRPr="002E2751" w:rsidRDefault="0061107B" w:rsidP="00A45DEB">
            <w:pPr>
              <w:rPr>
                <w:color w:val="7F7F7F" w:themeColor="text1" w:themeTint="80"/>
                <w:sz w:val="22"/>
              </w:rPr>
            </w:pPr>
            <w:r w:rsidRPr="002E2751">
              <w:rPr>
                <w:color w:val="7F7F7F" w:themeColor="text1" w:themeTint="80"/>
              </w:rPr>
              <w:object w:dxaOrig="1980" w:dyaOrig="1680">
                <v:shape id="_x0000_i1027" type="#_x0000_t75" style="width:30pt;height:27pt" o:ole="">
                  <v:imagedata r:id="rId21" o:title="" gain="1.25"/>
                </v:shape>
                <o:OLEObject Type="Embed" ProgID="PBrush" ShapeID="_x0000_i1027" DrawAspect="Content" ObjectID="_1404886063" r:id="rId22"/>
              </w:object>
            </w:r>
          </w:p>
        </w:tc>
        <w:tc>
          <w:tcPr>
            <w:tcW w:w="5528" w:type="dxa"/>
          </w:tcPr>
          <w:p w:rsidR="0061107B" w:rsidRPr="002E2751" w:rsidRDefault="0061107B" w:rsidP="00A45DEB">
            <w:pPr>
              <w:rPr>
                <w:color w:val="7F7F7F" w:themeColor="text1" w:themeTint="80"/>
                <w:sz w:val="22"/>
              </w:rPr>
            </w:pPr>
            <w:r>
              <w:rPr>
                <w:rFonts w:hint="eastAsia"/>
                <w:color w:val="7F7F7F" w:themeColor="text1" w:themeTint="80"/>
                <w:sz w:val="22"/>
              </w:rPr>
              <w:t>应用</w:t>
            </w:r>
            <w:r>
              <w:rPr>
                <w:rFonts w:hint="eastAsia"/>
                <w:color w:val="7F7F7F" w:themeColor="text1" w:themeTint="80"/>
                <w:sz w:val="22"/>
              </w:rPr>
              <w:t>16A</w:t>
            </w:r>
            <w:r>
              <w:rPr>
                <w:rFonts w:hint="eastAsia"/>
                <w:color w:val="7F7F7F" w:themeColor="text1" w:themeTint="80"/>
                <w:sz w:val="22"/>
              </w:rPr>
              <w:t>单相电气线路，远程控制开和关。内置电源，接</w:t>
            </w:r>
            <w:r>
              <w:rPr>
                <w:rFonts w:hint="eastAsia"/>
                <w:color w:val="7F7F7F" w:themeColor="text1" w:themeTint="80"/>
                <w:sz w:val="22"/>
              </w:rPr>
              <w:t>220V</w:t>
            </w:r>
            <w:r>
              <w:rPr>
                <w:rFonts w:hint="eastAsia"/>
                <w:color w:val="7F7F7F" w:themeColor="text1" w:themeTint="80"/>
                <w:sz w:val="22"/>
              </w:rPr>
              <w:t>交流电直接使用，标准</w:t>
            </w:r>
            <w:r>
              <w:rPr>
                <w:rFonts w:hint="eastAsia"/>
                <w:color w:val="7F7F7F" w:themeColor="text1" w:themeTint="80"/>
                <w:sz w:val="22"/>
              </w:rPr>
              <w:t>433</w:t>
            </w:r>
            <w:r>
              <w:rPr>
                <w:rFonts w:hint="eastAsia"/>
                <w:color w:val="7F7F7F" w:themeColor="text1" w:themeTint="80"/>
                <w:sz w:val="22"/>
              </w:rPr>
              <w:t>无线通信，标准</w:t>
            </w:r>
            <w:r>
              <w:rPr>
                <w:rFonts w:hint="eastAsia"/>
                <w:color w:val="7F7F7F" w:themeColor="text1" w:themeTint="80"/>
                <w:sz w:val="22"/>
              </w:rPr>
              <w:t>modbus</w:t>
            </w:r>
            <w:r>
              <w:rPr>
                <w:rFonts w:hint="eastAsia"/>
                <w:color w:val="7F7F7F" w:themeColor="text1" w:themeTint="80"/>
                <w:sz w:val="22"/>
              </w:rPr>
              <w:t>通信协议。</w:t>
            </w:r>
          </w:p>
        </w:tc>
      </w:tr>
    </w:tbl>
    <w:p w:rsidR="0061107B" w:rsidRPr="0061107B" w:rsidRDefault="0061107B" w:rsidP="0061107B">
      <w:pPr>
        <w:spacing w:line="360" w:lineRule="auto"/>
        <w:rPr>
          <w:b/>
          <w:sz w:val="22"/>
        </w:rPr>
      </w:pPr>
    </w:p>
    <w:tbl>
      <w:tblPr>
        <w:tblStyle w:val="a9"/>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1276"/>
        <w:gridCol w:w="5811"/>
      </w:tblGrid>
      <w:tr w:rsidR="00F55226" w:rsidRPr="00BD1E5B" w:rsidTr="00A45DEB">
        <w:tc>
          <w:tcPr>
            <w:tcW w:w="2552" w:type="dxa"/>
          </w:tcPr>
          <w:p w:rsidR="00F55226" w:rsidRPr="00BD1E5B" w:rsidRDefault="00F55226" w:rsidP="00A45DEB">
            <w:pPr>
              <w:rPr>
                <w:b/>
                <w:sz w:val="22"/>
              </w:rPr>
            </w:pPr>
            <w:r>
              <w:rPr>
                <w:rFonts w:hint="eastAsia"/>
                <w:b/>
                <w:sz w:val="22"/>
              </w:rPr>
              <w:t>数字</w:t>
            </w:r>
            <w:r>
              <w:rPr>
                <w:rFonts w:hint="eastAsia"/>
                <w:b/>
                <w:sz w:val="22"/>
              </w:rPr>
              <w:t>BTH</w:t>
            </w:r>
            <w:r w:rsidRPr="00BD1E5B">
              <w:rPr>
                <w:rFonts w:hint="eastAsia"/>
                <w:b/>
                <w:sz w:val="22"/>
              </w:rPr>
              <w:t>终端</w:t>
            </w:r>
            <w:r>
              <w:rPr>
                <w:rFonts w:hint="eastAsia"/>
                <w:b/>
                <w:sz w:val="22"/>
              </w:rPr>
              <w:t>产品</w:t>
            </w:r>
          </w:p>
        </w:tc>
        <w:tc>
          <w:tcPr>
            <w:tcW w:w="1276" w:type="dxa"/>
          </w:tcPr>
          <w:p w:rsidR="00F55226" w:rsidRPr="00BD1E5B" w:rsidRDefault="00F55226" w:rsidP="00A45DEB">
            <w:pPr>
              <w:rPr>
                <w:b/>
                <w:sz w:val="22"/>
              </w:rPr>
            </w:pPr>
            <w:r w:rsidRPr="00BD1E5B">
              <w:rPr>
                <w:rFonts w:hint="eastAsia"/>
                <w:b/>
                <w:sz w:val="22"/>
              </w:rPr>
              <w:t>产品照片</w:t>
            </w:r>
          </w:p>
        </w:tc>
        <w:tc>
          <w:tcPr>
            <w:tcW w:w="5811" w:type="dxa"/>
          </w:tcPr>
          <w:p w:rsidR="00F55226" w:rsidRPr="00BD1E5B" w:rsidRDefault="00F55226" w:rsidP="00A45DEB">
            <w:pPr>
              <w:rPr>
                <w:b/>
                <w:sz w:val="22"/>
              </w:rPr>
            </w:pPr>
            <w:r w:rsidRPr="00BD1E5B">
              <w:rPr>
                <w:rFonts w:hint="eastAsia"/>
                <w:b/>
                <w:sz w:val="22"/>
              </w:rPr>
              <w:t>功能参数</w:t>
            </w:r>
          </w:p>
        </w:tc>
      </w:tr>
      <w:tr w:rsidR="00F55226" w:rsidRPr="00EA47D4" w:rsidTr="00A45DEB">
        <w:tc>
          <w:tcPr>
            <w:tcW w:w="2552" w:type="dxa"/>
          </w:tcPr>
          <w:p w:rsidR="00F55226" w:rsidRPr="002E2751" w:rsidRDefault="00F55226" w:rsidP="00A45DEB">
            <w:pPr>
              <w:rPr>
                <w:color w:val="7F7F7F" w:themeColor="text1" w:themeTint="80"/>
                <w:sz w:val="22"/>
              </w:rPr>
            </w:pPr>
            <w:r>
              <w:rPr>
                <w:rFonts w:hint="eastAsia"/>
                <w:color w:val="7F7F7F" w:themeColor="text1" w:themeTint="80"/>
                <w:sz w:val="22"/>
              </w:rPr>
              <w:t>数字</w:t>
            </w:r>
            <w:r>
              <w:rPr>
                <w:rFonts w:hint="eastAsia"/>
                <w:color w:val="7F7F7F" w:themeColor="text1" w:themeTint="80"/>
                <w:sz w:val="22"/>
              </w:rPr>
              <w:t>BTH</w:t>
            </w:r>
            <w:r>
              <w:rPr>
                <w:rFonts w:hint="eastAsia"/>
                <w:color w:val="7F7F7F" w:themeColor="text1" w:themeTint="80"/>
                <w:sz w:val="22"/>
              </w:rPr>
              <w:t>近场通信终端</w:t>
            </w:r>
          </w:p>
        </w:tc>
        <w:tc>
          <w:tcPr>
            <w:tcW w:w="1276" w:type="dxa"/>
          </w:tcPr>
          <w:p w:rsidR="00F55226" w:rsidRPr="002E2751" w:rsidRDefault="00F55226" w:rsidP="00A45DEB">
            <w:pPr>
              <w:rPr>
                <w:color w:val="7F7F7F" w:themeColor="text1" w:themeTint="80"/>
                <w:sz w:val="22"/>
              </w:rPr>
            </w:pPr>
            <w:r>
              <w:rPr>
                <w:rFonts w:hint="eastAsia"/>
                <w:noProof/>
                <w:color w:val="7F7F7F" w:themeColor="text1" w:themeTint="80"/>
                <w:sz w:val="22"/>
              </w:rPr>
              <w:drawing>
                <wp:inline distT="0" distB="0" distL="0" distR="0">
                  <wp:extent cx="309773" cy="266700"/>
                  <wp:effectExtent l="19050" t="0" r="0" b="0"/>
                  <wp:docPr id="239" name="图片 415" descr="E:\Web\images\product_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E:\Web\images\product_e4.jpg"/>
                          <pic:cNvPicPr>
                            <a:picLocks noChangeAspect="1" noChangeArrowheads="1"/>
                          </pic:cNvPicPr>
                        </pic:nvPicPr>
                        <pic:blipFill>
                          <a:blip r:embed="rId23" cstate="screen"/>
                          <a:srcRect/>
                          <a:stretch>
                            <a:fillRect/>
                          </a:stretch>
                        </pic:blipFill>
                        <pic:spPr bwMode="auto">
                          <a:xfrm>
                            <a:off x="0" y="0"/>
                            <a:ext cx="309773" cy="266700"/>
                          </a:xfrm>
                          <a:prstGeom prst="rect">
                            <a:avLst/>
                          </a:prstGeom>
                          <a:noFill/>
                          <a:ln w="9525">
                            <a:noFill/>
                            <a:miter lim="800000"/>
                            <a:headEnd/>
                            <a:tailEnd/>
                          </a:ln>
                        </pic:spPr>
                      </pic:pic>
                    </a:graphicData>
                  </a:graphic>
                </wp:inline>
              </w:drawing>
            </w:r>
            <w:r>
              <w:rPr>
                <w:rFonts w:hint="eastAsia"/>
                <w:noProof/>
                <w:color w:val="7F7F7F" w:themeColor="text1" w:themeTint="80"/>
                <w:sz w:val="22"/>
              </w:rPr>
              <w:drawing>
                <wp:anchor distT="0" distB="0" distL="114300" distR="114300" simplePos="0" relativeHeight="251668480" behindDoc="0" locked="0" layoutInCell="1" allowOverlap="1">
                  <wp:simplePos x="0" y="0"/>
                  <wp:positionH relativeFrom="column">
                    <wp:posOffset>3646805</wp:posOffset>
                  </wp:positionH>
                  <wp:positionV relativeFrom="paragraph">
                    <wp:posOffset>6570345</wp:posOffset>
                  </wp:positionV>
                  <wp:extent cx="195580" cy="168275"/>
                  <wp:effectExtent l="19050" t="0" r="0" b="0"/>
                  <wp:wrapNone/>
                  <wp:docPr id="240" name="图片 195" descr="product_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product_e4"/>
                          <pic:cNvPicPr>
                            <a:picLocks noChangeAspect="1" noChangeArrowheads="1"/>
                          </pic:cNvPicPr>
                        </pic:nvPicPr>
                        <pic:blipFill>
                          <a:blip r:embed="rId24" cstate="screen"/>
                          <a:srcRect/>
                          <a:stretch>
                            <a:fillRect/>
                          </a:stretch>
                        </pic:blipFill>
                        <pic:spPr bwMode="auto">
                          <a:xfrm>
                            <a:off x="0" y="0"/>
                            <a:ext cx="195580" cy="168275"/>
                          </a:xfrm>
                          <a:prstGeom prst="rect">
                            <a:avLst/>
                          </a:prstGeom>
                          <a:noFill/>
                          <a:ln w="9525">
                            <a:noFill/>
                            <a:miter lim="800000"/>
                            <a:headEnd/>
                            <a:tailEnd/>
                          </a:ln>
                        </pic:spPr>
                      </pic:pic>
                    </a:graphicData>
                  </a:graphic>
                </wp:anchor>
              </w:drawing>
            </w:r>
          </w:p>
        </w:tc>
        <w:tc>
          <w:tcPr>
            <w:tcW w:w="5811" w:type="dxa"/>
          </w:tcPr>
          <w:p w:rsidR="00F55226" w:rsidRDefault="00F55226" w:rsidP="00A45DEB">
            <w:pPr>
              <w:rPr>
                <w:color w:val="7F7F7F" w:themeColor="text1" w:themeTint="80"/>
                <w:sz w:val="22"/>
              </w:rPr>
            </w:pPr>
            <w:r>
              <w:rPr>
                <w:rFonts w:hint="eastAsia"/>
                <w:color w:val="7F7F7F" w:themeColor="text1" w:themeTint="80"/>
                <w:sz w:val="22"/>
              </w:rPr>
              <w:t>信号覆盖半径</w:t>
            </w:r>
            <w:r>
              <w:rPr>
                <w:rFonts w:hint="eastAsia"/>
                <w:color w:val="7F7F7F" w:themeColor="text1" w:themeTint="80"/>
                <w:sz w:val="22"/>
              </w:rPr>
              <w:t>15</w:t>
            </w:r>
            <w:r>
              <w:rPr>
                <w:rFonts w:hint="eastAsia"/>
                <w:color w:val="7F7F7F" w:themeColor="text1" w:themeTint="80"/>
                <w:sz w:val="22"/>
              </w:rPr>
              <w:t>米，标准</w:t>
            </w:r>
            <w:r w:rsidRPr="00A97532">
              <w:rPr>
                <w:rFonts w:hint="eastAsia"/>
                <w:color w:val="7F7F7F" w:themeColor="text1" w:themeTint="80"/>
                <w:sz w:val="22"/>
              </w:rPr>
              <w:t>蓝牙通信规约，</w:t>
            </w:r>
            <w:r w:rsidRPr="00A97532">
              <w:rPr>
                <w:rFonts w:hint="eastAsia"/>
                <w:color w:val="7F7F7F" w:themeColor="text1" w:themeTint="80"/>
                <w:sz w:val="22"/>
              </w:rPr>
              <w:t>ABS</w:t>
            </w:r>
            <w:r>
              <w:rPr>
                <w:rFonts w:hint="eastAsia"/>
                <w:color w:val="7F7F7F" w:themeColor="text1" w:themeTint="80"/>
                <w:sz w:val="22"/>
              </w:rPr>
              <w:t>防水</w:t>
            </w:r>
            <w:r w:rsidRPr="00A97532">
              <w:rPr>
                <w:rFonts w:hint="eastAsia"/>
                <w:color w:val="7F7F7F" w:themeColor="text1" w:themeTint="80"/>
                <w:sz w:val="22"/>
              </w:rPr>
              <w:t>塑料外壳，内置电源，</w:t>
            </w:r>
            <w:r>
              <w:rPr>
                <w:rFonts w:hint="eastAsia"/>
                <w:color w:val="7F7F7F" w:themeColor="text1" w:themeTint="80"/>
                <w:sz w:val="22"/>
              </w:rPr>
              <w:t>接</w:t>
            </w:r>
            <w:r>
              <w:rPr>
                <w:rFonts w:hint="eastAsia"/>
                <w:color w:val="7F7F7F" w:themeColor="text1" w:themeTint="80"/>
                <w:sz w:val="22"/>
              </w:rPr>
              <w:t>220V</w:t>
            </w:r>
            <w:r>
              <w:rPr>
                <w:rFonts w:hint="eastAsia"/>
                <w:color w:val="7F7F7F" w:themeColor="text1" w:themeTint="80"/>
                <w:sz w:val="22"/>
              </w:rPr>
              <w:t>交流电直接使用，</w:t>
            </w:r>
            <w:r w:rsidRPr="00A97532">
              <w:rPr>
                <w:rFonts w:hint="eastAsia"/>
                <w:color w:val="7F7F7F" w:themeColor="text1" w:themeTint="80"/>
                <w:sz w:val="22"/>
              </w:rPr>
              <w:t>无需组网，</w:t>
            </w:r>
            <w:r>
              <w:rPr>
                <w:rFonts w:hint="eastAsia"/>
                <w:color w:val="7F7F7F" w:themeColor="text1" w:themeTint="80"/>
                <w:sz w:val="22"/>
              </w:rPr>
              <w:t>独立工作（需配合智能手机使用）。</w:t>
            </w:r>
          </w:p>
        </w:tc>
      </w:tr>
    </w:tbl>
    <w:p w:rsidR="00F55226" w:rsidRDefault="00F55226" w:rsidP="00F55226"/>
    <w:tbl>
      <w:tblPr>
        <w:tblStyle w:val="a9"/>
        <w:tblW w:w="965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52"/>
        <w:gridCol w:w="850"/>
        <w:gridCol w:w="6249"/>
      </w:tblGrid>
      <w:tr w:rsidR="0061107B" w:rsidRPr="00BD1E5B" w:rsidTr="00A45DEB">
        <w:tc>
          <w:tcPr>
            <w:tcW w:w="2552" w:type="dxa"/>
          </w:tcPr>
          <w:p w:rsidR="0061107B" w:rsidRPr="00BD1E5B" w:rsidRDefault="0061107B" w:rsidP="00A45DEB">
            <w:pPr>
              <w:rPr>
                <w:b/>
                <w:sz w:val="22"/>
              </w:rPr>
            </w:pPr>
            <w:r w:rsidRPr="00BD1E5B">
              <w:rPr>
                <w:rFonts w:hint="eastAsia"/>
                <w:b/>
                <w:sz w:val="22"/>
              </w:rPr>
              <w:t>数字以太网产品</w:t>
            </w:r>
          </w:p>
        </w:tc>
        <w:tc>
          <w:tcPr>
            <w:tcW w:w="850" w:type="dxa"/>
          </w:tcPr>
          <w:p w:rsidR="0061107B" w:rsidRPr="00BD1E5B" w:rsidRDefault="0061107B" w:rsidP="00A45DEB">
            <w:pPr>
              <w:rPr>
                <w:b/>
                <w:sz w:val="22"/>
              </w:rPr>
            </w:pPr>
            <w:r w:rsidRPr="00BD1E5B">
              <w:rPr>
                <w:rFonts w:hint="eastAsia"/>
                <w:b/>
                <w:sz w:val="22"/>
              </w:rPr>
              <w:t>产品</w:t>
            </w:r>
          </w:p>
        </w:tc>
        <w:tc>
          <w:tcPr>
            <w:tcW w:w="6249" w:type="dxa"/>
          </w:tcPr>
          <w:p w:rsidR="0061107B" w:rsidRPr="00BD1E5B" w:rsidRDefault="0061107B" w:rsidP="00A45DEB">
            <w:pPr>
              <w:rPr>
                <w:b/>
                <w:sz w:val="22"/>
              </w:rPr>
            </w:pPr>
            <w:r w:rsidRPr="00BD1E5B">
              <w:rPr>
                <w:rFonts w:hint="eastAsia"/>
                <w:b/>
                <w:sz w:val="22"/>
              </w:rPr>
              <w:t>功能参数</w:t>
            </w:r>
          </w:p>
        </w:tc>
      </w:tr>
      <w:tr w:rsidR="0061107B" w:rsidTr="00A45DEB">
        <w:tc>
          <w:tcPr>
            <w:tcW w:w="2552" w:type="dxa"/>
          </w:tcPr>
          <w:p w:rsidR="0061107B" w:rsidRPr="00A4742D" w:rsidRDefault="0061107B" w:rsidP="00A45DEB">
            <w:pPr>
              <w:rPr>
                <w:color w:val="7F7F7F" w:themeColor="text1" w:themeTint="80"/>
                <w:sz w:val="22"/>
              </w:rPr>
            </w:pPr>
            <w:r w:rsidRPr="00A4742D">
              <w:rPr>
                <w:rFonts w:hint="eastAsia"/>
                <w:color w:val="7F7F7F" w:themeColor="text1" w:themeTint="80"/>
                <w:sz w:val="22"/>
              </w:rPr>
              <w:t>数字</w:t>
            </w:r>
            <w:r w:rsidRPr="00A4742D">
              <w:rPr>
                <w:rFonts w:hint="eastAsia"/>
                <w:color w:val="7F7F7F" w:themeColor="text1" w:themeTint="80"/>
                <w:sz w:val="22"/>
              </w:rPr>
              <w:t>433</w:t>
            </w:r>
            <w:r w:rsidRPr="00A4742D">
              <w:rPr>
                <w:rFonts w:hint="eastAsia"/>
                <w:color w:val="7F7F7F" w:themeColor="text1" w:themeTint="80"/>
                <w:sz w:val="22"/>
              </w:rPr>
              <w:t>以太网关</w:t>
            </w:r>
          </w:p>
        </w:tc>
        <w:tc>
          <w:tcPr>
            <w:tcW w:w="850" w:type="dxa"/>
          </w:tcPr>
          <w:p w:rsidR="0061107B" w:rsidRPr="00A4742D" w:rsidRDefault="0061107B" w:rsidP="00A45DEB">
            <w:pPr>
              <w:rPr>
                <w:color w:val="7F7F7F" w:themeColor="text1" w:themeTint="80"/>
                <w:sz w:val="22"/>
              </w:rPr>
            </w:pPr>
            <w:r w:rsidRPr="00A4742D">
              <w:rPr>
                <w:rFonts w:asciiTheme="minorEastAsia" w:hAnsiTheme="minorEastAsia" w:cs="Arial"/>
                <w:color w:val="7F7F7F" w:themeColor="text1" w:themeTint="80"/>
                <w:sz w:val="22"/>
              </w:rPr>
              <w:object w:dxaOrig="735" w:dyaOrig="1170">
                <v:shape id="_x0000_i1028" type="#_x0000_t75" style="width:38.25pt;height:57.75pt" o:ole="">
                  <v:imagedata r:id="rId19" o:title=""/>
                </v:shape>
                <o:OLEObject Type="Embed" ProgID="PBrush" ShapeID="_x0000_i1028" DrawAspect="Content" ObjectID="_1404886064" r:id="rId25"/>
              </w:object>
            </w:r>
          </w:p>
        </w:tc>
        <w:tc>
          <w:tcPr>
            <w:tcW w:w="6249" w:type="dxa"/>
          </w:tcPr>
          <w:p w:rsidR="0061107B" w:rsidRPr="00A4742D" w:rsidRDefault="0061107B" w:rsidP="00A45DEB">
            <w:pPr>
              <w:rPr>
                <w:color w:val="7F7F7F" w:themeColor="text1" w:themeTint="80"/>
                <w:sz w:val="22"/>
              </w:rPr>
            </w:pPr>
            <w:r>
              <w:rPr>
                <w:rFonts w:hint="eastAsia"/>
                <w:color w:val="7F7F7F" w:themeColor="text1" w:themeTint="80"/>
                <w:sz w:val="22"/>
              </w:rPr>
              <w:t>标准</w:t>
            </w:r>
            <w:r>
              <w:rPr>
                <w:rFonts w:hint="eastAsia"/>
                <w:color w:val="7F7F7F" w:themeColor="text1" w:themeTint="80"/>
                <w:sz w:val="22"/>
              </w:rPr>
              <w:t>433</w:t>
            </w:r>
            <w:r>
              <w:rPr>
                <w:rFonts w:hint="eastAsia"/>
                <w:color w:val="7F7F7F" w:themeColor="text1" w:themeTint="80"/>
                <w:sz w:val="22"/>
              </w:rPr>
              <w:t>无线通信，</w:t>
            </w:r>
            <w:r w:rsidRPr="00A4742D">
              <w:rPr>
                <w:rFonts w:hint="eastAsia"/>
                <w:color w:val="7F7F7F" w:themeColor="text1" w:themeTint="80"/>
                <w:sz w:val="22"/>
              </w:rPr>
              <w:t>距离</w:t>
            </w:r>
            <w:r w:rsidRPr="00A4742D">
              <w:rPr>
                <w:rFonts w:hint="eastAsia"/>
                <w:color w:val="7F7F7F" w:themeColor="text1" w:themeTint="80"/>
                <w:sz w:val="22"/>
              </w:rPr>
              <w:t>0-200</w:t>
            </w:r>
            <w:r>
              <w:rPr>
                <w:rFonts w:hint="eastAsia"/>
                <w:color w:val="7F7F7F" w:themeColor="text1" w:themeTint="80"/>
                <w:sz w:val="22"/>
              </w:rPr>
              <w:t>米，按照实际环境情况，实际通信距离不同。</w:t>
            </w:r>
            <w:r w:rsidRPr="00A4742D">
              <w:rPr>
                <w:rFonts w:hint="eastAsia"/>
                <w:color w:val="7F7F7F" w:themeColor="text1" w:themeTint="80"/>
                <w:sz w:val="22"/>
              </w:rPr>
              <w:t>标准以太网接口，</w:t>
            </w:r>
            <w:r>
              <w:rPr>
                <w:rFonts w:hint="eastAsia"/>
                <w:color w:val="7F7F7F" w:themeColor="text1" w:themeTint="80"/>
                <w:sz w:val="22"/>
              </w:rPr>
              <w:t>通过网络线并网局域网。</w:t>
            </w:r>
            <w:r w:rsidRPr="00A4742D">
              <w:rPr>
                <w:rFonts w:hint="eastAsia"/>
                <w:color w:val="7F7F7F" w:themeColor="text1" w:themeTint="80"/>
                <w:sz w:val="22"/>
              </w:rPr>
              <w:t>符合</w:t>
            </w:r>
            <w:r>
              <w:rPr>
                <w:rFonts w:hint="eastAsia"/>
                <w:color w:val="7F7F7F" w:themeColor="text1" w:themeTint="80"/>
                <w:sz w:val="22"/>
              </w:rPr>
              <w:t>IEEE802.3/U,</w:t>
            </w:r>
            <w:r w:rsidRPr="00A4742D">
              <w:rPr>
                <w:rFonts w:hint="eastAsia"/>
                <w:color w:val="7F7F7F" w:themeColor="text1" w:themeTint="80"/>
                <w:sz w:val="22"/>
              </w:rPr>
              <w:t>10/100BASE-T/TX</w:t>
            </w:r>
            <w:r w:rsidRPr="00A4742D">
              <w:rPr>
                <w:rFonts w:hint="eastAsia"/>
                <w:color w:val="7F7F7F" w:themeColor="text1" w:themeTint="80"/>
                <w:sz w:val="22"/>
              </w:rPr>
              <w:t>标准，直接连接路由交换机。支持</w:t>
            </w:r>
            <w:r w:rsidRPr="00A4742D">
              <w:rPr>
                <w:rFonts w:hint="eastAsia"/>
                <w:color w:val="7F7F7F" w:themeColor="text1" w:themeTint="80"/>
                <w:sz w:val="22"/>
              </w:rPr>
              <w:t>TCP/IP</w:t>
            </w:r>
            <w:r w:rsidRPr="00A4742D">
              <w:rPr>
                <w:rFonts w:hint="eastAsia"/>
                <w:color w:val="7F7F7F" w:themeColor="text1" w:themeTint="80"/>
                <w:sz w:val="22"/>
              </w:rPr>
              <w:t>协议：</w:t>
            </w:r>
            <w:r w:rsidRPr="00A4742D">
              <w:rPr>
                <w:rFonts w:hint="eastAsia"/>
                <w:color w:val="7F7F7F" w:themeColor="text1" w:themeTint="80"/>
                <w:sz w:val="22"/>
              </w:rPr>
              <w:t>TCP, UDP, ICMP, IPv4ARP, IGMP, PPPoE</w:t>
            </w:r>
            <w:r>
              <w:rPr>
                <w:rFonts w:hint="eastAsia"/>
                <w:color w:val="7F7F7F" w:themeColor="text1" w:themeTint="80"/>
                <w:sz w:val="22"/>
              </w:rPr>
              <w:t>。</w:t>
            </w:r>
            <w:r w:rsidRPr="00A4742D">
              <w:rPr>
                <w:rFonts w:hint="eastAsia"/>
                <w:color w:val="7F7F7F" w:themeColor="text1" w:themeTint="80"/>
                <w:sz w:val="22"/>
              </w:rPr>
              <w:t>工作协议</w:t>
            </w:r>
            <w:r>
              <w:rPr>
                <w:rFonts w:hint="eastAsia"/>
                <w:color w:val="7F7F7F" w:themeColor="text1" w:themeTint="80"/>
                <w:sz w:val="22"/>
              </w:rPr>
              <w:t>:</w:t>
            </w:r>
            <w:r w:rsidRPr="00A4742D">
              <w:rPr>
                <w:rFonts w:hint="eastAsia"/>
                <w:color w:val="7F7F7F" w:themeColor="text1" w:themeTint="80"/>
                <w:sz w:val="22"/>
              </w:rPr>
              <w:t>UDP, TCP Server,TCP Client, Virtual COM</w:t>
            </w:r>
            <w:r>
              <w:rPr>
                <w:rFonts w:hint="eastAsia"/>
                <w:color w:val="7F7F7F" w:themeColor="text1" w:themeTint="80"/>
                <w:sz w:val="22"/>
              </w:rPr>
              <w:t>。</w:t>
            </w:r>
            <w:r w:rsidRPr="00A4742D">
              <w:rPr>
                <w:rFonts w:hint="eastAsia"/>
                <w:color w:val="7F7F7F" w:themeColor="text1" w:themeTint="80"/>
                <w:sz w:val="22"/>
              </w:rPr>
              <w:t>通信方式</w:t>
            </w:r>
            <w:r>
              <w:rPr>
                <w:rFonts w:hint="eastAsia"/>
                <w:color w:val="7F7F7F" w:themeColor="text1" w:themeTint="80"/>
                <w:sz w:val="22"/>
              </w:rPr>
              <w:t>:</w:t>
            </w:r>
            <w:r w:rsidRPr="00A4742D">
              <w:rPr>
                <w:rFonts w:hint="eastAsia"/>
                <w:color w:val="7F7F7F" w:themeColor="text1" w:themeTint="80"/>
                <w:sz w:val="22"/>
              </w:rPr>
              <w:t>TCP Server</w:t>
            </w:r>
            <w:r>
              <w:rPr>
                <w:rFonts w:hint="eastAsia"/>
                <w:color w:val="7F7F7F" w:themeColor="text1" w:themeTint="80"/>
                <w:sz w:val="22"/>
              </w:rPr>
              <w:t>,</w:t>
            </w:r>
            <w:r w:rsidRPr="00A4742D">
              <w:rPr>
                <w:rFonts w:hint="eastAsia"/>
                <w:color w:val="7F7F7F" w:themeColor="text1" w:themeTint="80"/>
                <w:sz w:val="22"/>
              </w:rPr>
              <w:t>TCP Client</w:t>
            </w:r>
            <w:r>
              <w:rPr>
                <w:rFonts w:hint="eastAsia"/>
                <w:color w:val="7F7F7F" w:themeColor="text1" w:themeTint="80"/>
                <w:sz w:val="22"/>
              </w:rPr>
              <w:t>,</w:t>
            </w:r>
            <w:r w:rsidRPr="00A4742D">
              <w:rPr>
                <w:rFonts w:hint="eastAsia"/>
                <w:color w:val="7F7F7F" w:themeColor="text1" w:themeTint="80"/>
                <w:sz w:val="22"/>
              </w:rPr>
              <w:t>UDP</w:t>
            </w:r>
            <w:r>
              <w:rPr>
                <w:rFonts w:hint="eastAsia"/>
                <w:color w:val="7F7F7F" w:themeColor="text1" w:themeTint="80"/>
                <w:sz w:val="22"/>
              </w:rPr>
              <w:t>,</w:t>
            </w:r>
            <w:r w:rsidRPr="00A4742D">
              <w:rPr>
                <w:rFonts w:hint="eastAsia"/>
                <w:color w:val="7F7F7F" w:themeColor="text1" w:themeTint="80"/>
                <w:sz w:val="22"/>
              </w:rPr>
              <w:t>虚拟串口。铝外壳，螺钉安装，外置</w:t>
            </w:r>
            <w:r w:rsidRPr="00A4742D">
              <w:rPr>
                <w:rFonts w:hint="eastAsia"/>
                <w:color w:val="7F7F7F" w:themeColor="text1" w:themeTint="80"/>
                <w:sz w:val="22"/>
              </w:rPr>
              <w:t>5V</w:t>
            </w:r>
            <w:r w:rsidRPr="00A4742D">
              <w:rPr>
                <w:rFonts w:hint="eastAsia"/>
                <w:color w:val="7F7F7F" w:themeColor="text1" w:themeTint="80"/>
                <w:sz w:val="22"/>
              </w:rPr>
              <w:t>供电</w:t>
            </w:r>
          </w:p>
        </w:tc>
      </w:tr>
    </w:tbl>
    <w:p w:rsidR="0061107B" w:rsidRDefault="0061107B" w:rsidP="00F55226"/>
    <w:p w:rsidR="00F55226" w:rsidRPr="00D94EC4" w:rsidRDefault="00F55226" w:rsidP="00F55226">
      <w:pPr>
        <w:pStyle w:val="a8"/>
        <w:numPr>
          <w:ilvl w:val="0"/>
          <w:numId w:val="2"/>
        </w:numPr>
        <w:pBdr>
          <w:bottom w:val="single" w:sz="6" w:space="1" w:color="auto"/>
        </w:pBdr>
        <w:spacing w:line="360" w:lineRule="auto"/>
        <w:ind w:firstLineChars="0"/>
        <w:rPr>
          <w:b/>
          <w:sz w:val="28"/>
          <w:szCs w:val="28"/>
        </w:rPr>
      </w:pPr>
      <w:r>
        <w:rPr>
          <w:rFonts w:hint="eastAsia"/>
          <w:b/>
          <w:sz w:val="28"/>
          <w:szCs w:val="28"/>
        </w:rPr>
        <w:t>信息化</w:t>
      </w:r>
      <w:r w:rsidRPr="00D94EC4">
        <w:rPr>
          <w:rFonts w:hint="eastAsia"/>
          <w:b/>
          <w:sz w:val="28"/>
          <w:szCs w:val="28"/>
        </w:rPr>
        <w:t>管理系统</w:t>
      </w:r>
      <w:r>
        <w:rPr>
          <w:rFonts w:hint="eastAsia"/>
          <w:b/>
          <w:sz w:val="28"/>
          <w:szCs w:val="28"/>
        </w:rPr>
        <w:t>软件</w:t>
      </w:r>
    </w:p>
    <w:p w:rsidR="00F55226" w:rsidRDefault="00F55226" w:rsidP="00F55226">
      <w:pPr>
        <w:pStyle w:val="a8"/>
        <w:numPr>
          <w:ilvl w:val="1"/>
          <w:numId w:val="2"/>
        </w:numPr>
        <w:spacing w:line="360" w:lineRule="auto"/>
        <w:ind w:firstLineChars="0"/>
        <w:rPr>
          <w:b/>
          <w:sz w:val="22"/>
        </w:rPr>
      </w:pPr>
      <w:r>
        <w:rPr>
          <w:rFonts w:hint="eastAsia"/>
          <w:b/>
          <w:sz w:val="22"/>
        </w:rPr>
        <w:t>系统设计</w:t>
      </w:r>
    </w:p>
    <w:p w:rsidR="00F55226" w:rsidRDefault="00F55226" w:rsidP="00F55226">
      <w:pPr>
        <w:spacing w:line="360" w:lineRule="auto"/>
        <w:ind w:left="420" w:firstLine="420"/>
        <w:rPr>
          <w:rFonts w:asciiTheme="minorEastAsia" w:hAnsiTheme="minorEastAsia"/>
          <w:color w:val="7F7F7F" w:themeColor="text1" w:themeTint="80"/>
          <w:sz w:val="22"/>
        </w:rPr>
      </w:pPr>
      <w:r w:rsidRPr="00690905">
        <w:rPr>
          <w:rFonts w:asciiTheme="minorEastAsia" w:hAnsiTheme="minorEastAsia" w:hint="eastAsia"/>
          <w:color w:val="7F7F7F" w:themeColor="text1" w:themeTint="80"/>
          <w:sz w:val="22"/>
        </w:rPr>
        <w:t>可靠性高、安全性高，实用性强、扩展性好，是信息化管理平台方案设计重要原则。采用成熟可靠的软件和硬件技术，保证系统稳定运行。系统数据安全实行分级分类的安全维护。设置安全等级，确定功能操作权限、数据修改权限、确保系统运行稳定；确定用户安全认证和数据共享安全方案。系统运行管理操作简单，有效降低运营成本，整合数字终端应用，系统直观方便，便</w:t>
      </w:r>
      <w:r w:rsidRPr="00690905">
        <w:rPr>
          <w:rFonts w:asciiTheme="minorEastAsia" w:hAnsiTheme="minorEastAsia" w:hint="eastAsia"/>
          <w:color w:val="7F7F7F" w:themeColor="text1" w:themeTint="80"/>
          <w:sz w:val="22"/>
        </w:rPr>
        <w:lastRenderedPageBreak/>
        <w:t>于管理者决策、运营管理、现场应用、系统实用性、分布式管理模式、分类使用模式、现场服务模式。系统软件升级和数字终端数量扩充，系统具有可扩展性、标准化设计、模块化设计，保证系统升级和扩充方便经济。适应管理可持续发展、需求不断变化和业务增长要求。</w:t>
      </w:r>
    </w:p>
    <w:p w:rsidR="00F55226" w:rsidRPr="00DF1852" w:rsidRDefault="00F55226" w:rsidP="00F55226">
      <w:pPr>
        <w:spacing w:line="360" w:lineRule="auto"/>
        <w:ind w:left="420" w:firstLine="420"/>
        <w:rPr>
          <w:rFonts w:asciiTheme="minorEastAsia" w:hAnsiTheme="minorEastAsia"/>
          <w:color w:val="7F7F7F" w:themeColor="text1" w:themeTint="80"/>
          <w:sz w:val="22"/>
        </w:rPr>
      </w:pPr>
    </w:p>
    <w:p w:rsidR="00F55226" w:rsidRPr="00690905" w:rsidRDefault="00F55226" w:rsidP="00F55226">
      <w:pPr>
        <w:pStyle w:val="a8"/>
        <w:numPr>
          <w:ilvl w:val="1"/>
          <w:numId w:val="2"/>
        </w:numPr>
        <w:spacing w:line="360" w:lineRule="auto"/>
        <w:ind w:firstLineChars="0"/>
        <w:rPr>
          <w:b/>
          <w:sz w:val="22"/>
        </w:rPr>
      </w:pPr>
      <w:r>
        <w:rPr>
          <w:rFonts w:hint="eastAsia"/>
          <w:b/>
          <w:sz w:val="22"/>
        </w:rPr>
        <w:t>系统结构</w:t>
      </w:r>
    </w:p>
    <w:p w:rsidR="00F55226" w:rsidRDefault="0024737E" w:rsidP="00F55226">
      <w:pPr>
        <w:spacing w:line="360" w:lineRule="auto"/>
      </w:pPr>
      <w:r>
        <w:pict>
          <v:group id="_x0000_s1152" editas="canvas" style="width:478.8pt;height:225.85pt;mso-position-horizontal-relative:char;mso-position-vertical-relative:line" coordorigin="8592,8304" coordsize="9576,4517">
            <o:lock v:ext="edit" aspectratio="t"/>
            <v:shape id="_x0000_s1153" type="#_x0000_t75" style="position:absolute;left:8592;top:8304;width:9576;height:4517" o:preferrelative="f" filled="t" fillcolor="white [3212]" stroked="t" strokecolor="#d8d8d8 [2732]">
              <v:fill o:detectmouseclick="t"/>
              <v:path o:extrusionok="t" o:connecttype="none"/>
              <o:lock v:ext="edit" text="t"/>
            </v:shape>
            <v:shape id="_x0000_s1154" type="#_x0000_t75" style="position:absolute;left:10571;top:11955;width:164;height:349">
              <v:imagedata r:id="rId26" o:title="product_t4_1"/>
            </v:shape>
            <v:shape id="_x0000_s1155" type="#_x0000_t75" style="position:absolute;left:11308;top:8415;width:439;height:358">
              <v:imagedata r:id="rId17" o:title=""/>
            </v:shape>
            <v:shape id="_x0000_s1156" type="#_x0000_t202" style="position:absolute;left:8784;top:11915;width:1684;height:468" stroked="f">
              <v:textbox style="mso-next-textbox:#_x0000_s1156">
                <w:txbxContent>
                  <w:p w:rsidR="0004327F" w:rsidRPr="002D7742" w:rsidRDefault="0004327F" w:rsidP="0004327F">
                    <w:pPr>
                      <w:rPr>
                        <w:rFonts w:ascii="Calibri" w:hAnsi="Calibri"/>
                        <w:color w:val="808080"/>
                      </w:rPr>
                    </w:pPr>
                    <w:r>
                      <w:rPr>
                        <w:rFonts w:ascii="Calibri" w:hAnsi="Calibri" w:hint="eastAsia"/>
                        <w:color w:val="808080"/>
                      </w:rPr>
                      <w:t>数字终端监测</w:t>
                    </w:r>
                  </w:p>
                </w:txbxContent>
              </v:textbox>
            </v:shape>
            <v:shape id="_x0000_s1157" type="#_x0000_t202" style="position:absolute;left:8724;top:10287;width:1866;height:468" stroked="f">
              <v:textbox style="mso-next-textbox:#_x0000_s1157">
                <w:txbxContent>
                  <w:p w:rsidR="0004327F" w:rsidRPr="002D7742" w:rsidRDefault="0004327F" w:rsidP="0004327F">
                    <w:pPr>
                      <w:rPr>
                        <w:rFonts w:ascii="Calibri" w:hAnsi="Calibri"/>
                        <w:color w:val="808080"/>
                      </w:rPr>
                    </w:pPr>
                    <w:r>
                      <w:rPr>
                        <w:rFonts w:ascii="Calibri" w:hAnsi="Calibri" w:hint="eastAsia"/>
                        <w:color w:val="808080"/>
                      </w:rPr>
                      <w:t>终端数据采集</w:t>
                    </w:r>
                  </w:p>
                </w:txbxContent>
              </v:textbox>
            </v:shape>
            <v:shape id="_x0000_s1158" type="#_x0000_t202" style="position:absolute;left:8764;top:9754;width:1804;height:468" stroked="f">
              <v:textbox style="mso-next-textbox:#_x0000_s1158">
                <w:txbxContent>
                  <w:p w:rsidR="0004327F" w:rsidRPr="002D7742" w:rsidRDefault="0004327F" w:rsidP="0004327F">
                    <w:pPr>
                      <w:rPr>
                        <w:rFonts w:ascii="Calibri" w:hAnsi="Calibri"/>
                        <w:color w:val="808080"/>
                      </w:rPr>
                    </w:pPr>
                    <w:r>
                      <w:rPr>
                        <w:rFonts w:ascii="Calibri" w:hAnsi="Calibri" w:hint="eastAsia"/>
                        <w:color w:val="808080"/>
                      </w:rPr>
                      <w:t>数据库管理</w:t>
                    </w:r>
                  </w:p>
                </w:txbxContent>
              </v:textbox>
            </v:shape>
            <v:shape id="_x0000_s1159" type="#_x0000_t202" style="position:absolute;left:8751;top:9209;width:1774;height:468" stroked="f">
              <v:textbox style="mso-next-textbox:#_x0000_s1159">
                <w:txbxContent>
                  <w:p w:rsidR="0004327F" w:rsidRPr="002D7742" w:rsidRDefault="0004327F" w:rsidP="0004327F">
                    <w:pPr>
                      <w:rPr>
                        <w:rFonts w:ascii="Calibri" w:hAnsi="Calibri"/>
                        <w:color w:val="808080"/>
                      </w:rPr>
                    </w:pPr>
                    <w:r>
                      <w:rPr>
                        <w:rFonts w:ascii="Calibri" w:hAnsi="Calibri" w:hint="eastAsia"/>
                        <w:color w:val="808080"/>
                      </w:rPr>
                      <w:t>应用管理系统</w:t>
                    </w:r>
                  </w:p>
                </w:txbxContent>
              </v:textbox>
            </v:shape>
            <v:shape id="_x0000_s1160" type="#_x0000_t202" style="position:absolute;left:8727;top:8559;width:1855;height:468" stroked="f">
              <v:textbox style="mso-next-textbox:#_x0000_s1160">
                <w:txbxContent>
                  <w:p w:rsidR="0004327F" w:rsidRPr="002D7742" w:rsidRDefault="0004327F" w:rsidP="0004327F">
                    <w:pPr>
                      <w:rPr>
                        <w:rFonts w:ascii="Calibri" w:hAnsi="Calibri"/>
                        <w:color w:val="808080"/>
                      </w:rPr>
                    </w:pPr>
                    <w:r>
                      <w:rPr>
                        <w:rFonts w:ascii="Calibri" w:hAnsi="Calibri" w:hint="eastAsia"/>
                        <w:color w:val="808080"/>
                      </w:rPr>
                      <w:t>用户展现平台</w:t>
                    </w:r>
                  </w:p>
                </w:txbxContent>
              </v:textbox>
            </v:shape>
            <v:shape id="_x0000_s1161" type="#_x0000_t75" style="position:absolute;left:11965;top:11955;width:204;height:349">
              <v:imagedata r:id="rId27" o:title="产品 - 导轨 2"/>
            </v:shape>
            <v:shape id="_x0000_s1162" type="#_x0000_t75" style="position:absolute;left:10972;top:11955;width:204;height:349">
              <v:imagedata r:id="rId28" o:title="产品 - 导轨 3"/>
            </v:shape>
            <v:shape id="_x0000_s1163" type="#_x0000_t202" style="position:absolute;left:8764;top:11061;width:1562;height:468" stroked="f">
              <v:textbox style="mso-next-textbox:#_x0000_s1163">
                <w:txbxContent>
                  <w:p w:rsidR="0004327F" w:rsidRPr="002D7742" w:rsidRDefault="0004327F" w:rsidP="0004327F">
                    <w:pPr>
                      <w:rPr>
                        <w:rFonts w:ascii="Calibri" w:hAnsi="Calibri"/>
                        <w:color w:val="808080"/>
                      </w:rPr>
                    </w:pPr>
                    <w:r>
                      <w:rPr>
                        <w:rFonts w:ascii="Calibri" w:hAnsi="Calibri" w:hint="eastAsia"/>
                        <w:color w:val="808080"/>
                      </w:rPr>
                      <w:t>网关组网并网</w:t>
                    </w:r>
                  </w:p>
                </w:txbxContent>
              </v:textbox>
            </v:shape>
            <v:shape id="_x0000_s1164" type="#_x0000_t75" style="position:absolute;left:15066;top:11915;width:371;height:376" fillcolor="black [4]" strokecolor="black [1]" strokeweight="1pt">
              <v:fill color2="black [0]"/>
              <v:imagedata r:id="rId29" o:title="" cropbottom="1427f" cropright="28335f"/>
              <v:shadow color="black [2]"/>
            </v:shape>
            <v:shape id="_x0000_s1165" type="#_x0000_t75" style="position:absolute;left:12407;top:11967;width:363;height:315">
              <v:imagedata r:id="rId30" o:title="product_t1a"/>
            </v:shape>
            <v:shape id="_x0000_s1166" type="#_x0000_t75" style="position:absolute;left:11365;top:11915;width:414;height:389" fillcolor="black [4]" strokecolor="black [1]" strokeweight="1pt">
              <v:fill color2="black [0]"/>
              <v:imagedata r:id="rId31" o:title=""/>
              <v:shadow color="black [2]"/>
            </v:shape>
            <v:shape id="_x0000_s1167" type="#_x0000_t75" style="position:absolute;left:13982;top:11948;width:292;height:294">
              <v:imagedata r:id="rId32" o:title="product_e1"/>
            </v:shape>
            <v:shape id="_x0000_s1168" type="#_x0000_t75" style="position:absolute;left:13442;top:11894;width:273;height:348">
              <v:imagedata r:id="rId33" o:title="product_e1_1"/>
            </v:shape>
            <v:shape id="_x0000_s1169" type="#_x0000_t75" style="position:absolute;left:13023;top:12029;width:219;height:188">
              <v:imagedata r:id="rId34" o:title="product_e4"/>
            </v:shape>
            <v:shape id="_x0000_s1170" type="#_x0000_t202" style="position:absolute;left:10809;top:8761;width:7040;height:512" stroked="f">
              <v:textbox style="mso-next-textbox:#_x0000_s1170">
                <w:txbxContent>
                  <w:p w:rsidR="0004327F" w:rsidRPr="002D7742" w:rsidRDefault="0004327F" w:rsidP="0004327F">
                    <w:pPr>
                      <w:rPr>
                        <w:rFonts w:ascii="Calibri" w:hAnsi="Calibri"/>
                        <w:color w:val="808080"/>
                      </w:rPr>
                    </w:pPr>
                    <w:r>
                      <w:rPr>
                        <w:rFonts w:ascii="Calibri" w:hAnsi="Calibri" w:hint="eastAsia"/>
                        <w:color w:val="808080"/>
                      </w:rPr>
                      <w:t>计算机浏览器</w:t>
                    </w:r>
                    <w:r>
                      <w:rPr>
                        <w:rFonts w:ascii="Calibri" w:hAnsi="Calibri" w:hint="eastAsia"/>
                        <w:color w:val="808080"/>
                      </w:rPr>
                      <w:t xml:space="preserve">    </w:t>
                    </w:r>
                    <w:r>
                      <w:rPr>
                        <w:rFonts w:ascii="Calibri" w:hAnsi="Calibri" w:hint="eastAsia"/>
                        <w:color w:val="808080"/>
                      </w:rPr>
                      <w:t>平板电脑应用软件</w:t>
                    </w:r>
                    <w:r>
                      <w:rPr>
                        <w:rFonts w:ascii="Calibri" w:hAnsi="Calibri" w:hint="eastAsia"/>
                        <w:color w:val="808080"/>
                      </w:rPr>
                      <w:t xml:space="preserve">    </w:t>
                    </w:r>
                    <w:r>
                      <w:rPr>
                        <w:rFonts w:ascii="Calibri" w:hAnsi="Calibri" w:hint="eastAsia"/>
                        <w:color w:val="808080"/>
                      </w:rPr>
                      <w:t>智能手机应用软件</w:t>
                    </w:r>
                  </w:p>
                </w:txbxContent>
              </v:textbox>
            </v:shape>
            <v:shape id="_x0000_s1171" type="#_x0000_t75" style="position:absolute;left:15332;top:8417;width:376;height:390">
              <v:imagedata r:id="rId35" o:title="1"/>
            </v:shape>
            <v:shape id="_x0000_s1172" type="#_x0000_t202" style="position:absolute;left:10763;top:11445;width:5881;height:383" stroked="f">
              <v:textbox style="mso-next-textbox:#_x0000_s1172">
                <w:txbxContent>
                  <w:p w:rsidR="0004327F" w:rsidRPr="002D7742" w:rsidRDefault="0004327F" w:rsidP="0004327F">
                    <w:pPr>
                      <w:rPr>
                        <w:rFonts w:ascii="Calibri" w:hAnsi="Calibri"/>
                        <w:color w:val="808080"/>
                      </w:rPr>
                    </w:pPr>
                    <w:r>
                      <w:rPr>
                        <w:rFonts w:ascii="Calibri" w:hAnsi="Calibri" w:hint="eastAsia"/>
                        <w:color w:val="808080"/>
                      </w:rPr>
                      <w:t>485</w:t>
                    </w:r>
                    <w:r>
                      <w:rPr>
                        <w:rFonts w:ascii="Calibri" w:hAnsi="Calibri" w:hint="eastAsia"/>
                        <w:color w:val="808080"/>
                      </w:rPr>
                      <w:t>以太网关、</w:t>
                    </w:r>
                    <w:r>
                      <w:rPr>
                        <w:rFonts w:ascii="Calibri" w:hAnsi="Calibri" w:hint="eastAsia"/>
                        <w:color w:val="808080"/>
                      </w:rPr>
                      <w:t>433</w:t>
                    </w:r>
                    <w:r>
                      <w:rPr>
                        <w:rFonts w:ascii="Calibri" w:hAnsi="Calibri" w:hint="eastAsia"/>
                        <w:color w:val="808080"/>
                      </w:rPr>
                      <w:t>以太网关</w:t>
                    </w:r>
                  </w:p>
                </w:txbxContent>
              </v:textbox>
            </v:shape>
            <v:shapetype id="_x0000_t32" coordsize="21600,21600" o:spt="32" o:oned="t" path="m,l21600,21600e" filled="f">
              <v:path arrowok="t" fillok="f" o:connecttype="none"/>
              <o:lock v:ext="edit" shapetype="t"/>
            </v:shapetype>
            <v:shape id="_x0000_s1173" type="#_x0000_t32" style="position:absolute;left:8804;top:10754;width:9263;height:1" o:connectortype="straight" strokecolor="#a5a5a5 [2092]">
              <v:stroke dashstyle="dash"/>
            </v:shape>
            <v:shape id="_x0000_s1174" type="#_x0000_t32" style="position:absolute;left:8819;top:9721;width:9263;height:1" o:connectortype="straight" strokecolor="#a5a5a5 [2092]">
              <v:stroke dashstyle="dash"/>
            </v:shape>
            <v:shape id="_x0000_s1175" type="#_x0000_t202" style="position:absolute;left:10112;top:12303;width:8012;height:415" stroked="f">
              <v:textbox style="mso-next-textbox:#_x0000_s1175">
                <w:txbxContent>
                  <w:p w:rsidR="0004327F" w:rsidRPr="002D7742" w:rsidRDefault="0004327F" w:rsidP="0004327F">
                    <w:pPr>
                      <w:rPr>
                        <w:rFonts w:ascii="Calibri" w:hAnsi="Calibri"/>
                        <w:color w:val="808080"/>
                      </w:rPr>
                    </w:pPr>
                    <w:r>
                      <w:rPr>
                        <w:rFonts w:ascii="Calibri" w:hAnsi="Calibri" w:hint="eastAsia"/>
                        <w:color w:val="808080"/>
                      </w:rPr>
                      <w:t>用电、电控、车位、无线控制、温湿度、电表、近场通信、烟雾、红外、漏水</w:t>
                    </w:r>
                  </w:p>
                </w:txbxContent>
              </v:textbox>
            </v:shape>
            <v:shape id="_x0000_s1176" type="#_x0000_t202" style="position:absolute;left:10869;top:9759;width:6751;height:468" stroked="f">
              <v:textbox style="mso-next-textbox:#_x0000_s1176">
                <w:txbxContent>
                  <w:p w:rsidR="0004327F" w:rsidRPr="002D7742" w:rsidRDefault="0004327F" w:rsidP="0004327F">
                    <w:pPr>
                      <w:rPr>
                        <w:rFonts w:ascii="Calibri" w:hAnsi="Calibri"/>
                        <w:color w:val="808080"/>
                      </w:rPr>
                    </w:pPr>
                    <w:r>
                      <w:rPr>
                        <w:rFonts w:ascii="Calibri" w:hAnsi="Calibri" w:hint="eastAsia"/>
                        <w:color w:val="808080"/>
                      </w:rPr>
                      <w:t>SQL</w:t>
                    </w:r>
                    <w:r>
                      <w:rPr>
                        <w:rFonts w:ascii="Calibri" w:hAnsi="Calibri" w:hint="eastAsia"/>
                        <w:color w:val="808080"/>
                      </w:rPr>
                      <w:t>服务器数据库、</w:t>
                    </w:r>
                    <w:r>
                      <w:rPr>
                        <w:rFonts w:ascii="Calibri" w:hAnsi="Calibri" w:hint="eastAsia"/>
                        <w:color w:val="808080"/>
                      </w:rPr>
                      <w:t>ORACLE</w:t>
                    </w:r>
                    <w:r>
                      <w:rPr>
                        <w:rFonts w:ascii="Calibri" w:hAnsi="Calibri" w:hint="eastAsia"/>
                        <w:color w:val="808080"/>
                      </w:rPr>
                      <w:t>服务器数据库</w:t>
                    </w:r>
                  </w:p>
                </w:txbxContent>
              </v:textbox>
            </v:shape>
            <v:shape id="_x0000_s1177" type="#_x0000_t75" style="position:absolute;left:16247;top:11948;width:397;height:278" fillcolor="black [4]" strokecolor="black [1]" strokeweight="1pt">
              <v:fill color2="black [0]"/>
              <v:imagedata r:id="rId36" o:title=""/>
              <v:shadow color="black [2]"/>
            </v:shape>
            <v:shape id="_x0000_s1178" type="#_x0000_t75" style="position:absolute;left:14469;top:11936;width:338;height:325" fillcolor="black [4]" strokecolor="black [1]" strokeweight="1pt">
              <v:fill color2="black [0]"/>
              <v:imagedata r:id="rId37" o:title="" croptop="8416f"/>
              <v:shadow color="black [2]"/>
            </v:shape>
            <v:shape id="_x0000_s1179" type="#_x0000_t75" style="position:absolute;left:15658;top:11915;width:401;height:344">
              <v:imagedata r:id="rId21" o:title="" gain="1.25"/>
            </v:shape>
            <v:shape id="_x0000_s1180" type="#_x0000_t75" style="position:absolute;left:16866;top:11959;width:337;height:279">
              <v:imagedata r:id="rId38" o:title=""/>
            </v:shape>
            <v:shape id="_x0000_s1181" type="#_x0000_t75" style="position:absolute;left:11245;top:11045;width:400;height:400">
              <v:imagedata r:id="rId39" o:title=""/>
            </v:shape>
            <v:shape id="_x0000_s1182" type="#_x0000_t75" style="position:absolute;left:12620;top:10873;width:428;height:662">
              <v:imagedata r:id="rId19" o:title=""/>
            </v:shape>
            <v:shape id="_x0000_s1183" type="#_x0000_t75" style="position:absolute;left:13278;top:8415;width:359;height:382">
              <v:imagedata r:id="rId40" o:title="product_v1_1"/>
            </v:shape>
            <v:shape id="_x0000_s1184" type="#_x0000_t32" style="position:absolute;left:8784;top:9148;width:9263;height:1" o:connectortype="straight" strokecolor="#a5a5a5 [2092]">
              <v:stroke dashstyle="dash"/>
            </v:shape>
            <v:shape id="_x0000_s1185" type="#_x0000_t75" style="position:absolute;left:17373;top:11936;width:311;height:311">
              <v:imagedata r:id="rId41" o:title=""/>
            </v:shape>
            <v:shape id="_x0000_s1186" type="#_x0000_t32" style="position:absolute;left:8804;top:10222;width:9263;height:1" o:connectortype="straight" strokecolor="#a5a5a5 [2092]">
              <v:stroke dashstyle="dash"/>
            </v:shape>
            <v:shape id="_x0000_s1187" type="#_x0000_t32" style="position:absolute;left:8751;top:11829;width:9263;height:1" o:connectortype="straight" strokecolor="#a5a5a5 [2092]">
              <v:stroke dashstyle="dash"/>
            </v:shape>
            <w10:wrap type="none"/>
            <w10:anchorlock/>
          </v:group>
          <o:OLEObject Type="Embed" ProgID="PBrush" ShapeID="_x0000_s1179" DrawAspect="Content" ObjectID="_1404886066" r:id="rId42"/>
          <o:OLEObject Type="Embed" ProgID="PBrush" ShapeID="_x0000_s1180" DrawAspect="Content" ObjectID="_1404886067" r:id="rId43"/>
          <o:OLEObject Type="Embed" ProgID="PBrush" ShapeID="_x0000_s1182" DrawAspect="Content" ObjectID="_1404886068" r:id="rId44"/>
        </w:pict>
      </w:r>
    </w:p>
    <w:p w:rsidR="00F55226" w:rsidRPr="001E68FA" w:rsidRDefault="00F55226" w:rsidP="00F55226">
      <w:pPr>
        <w:tabs>
          <w:tab w:val="left" w:pos="750"/>
        </w:tabs>
        <w:spacing w:line="360" w:lineRule="auto"/>
        <w:rPr>
          <w:sz w:val="22"/>
        </w:rPr>
      </w:pPr>
      <w:r>
        <w:tab/>
      </w:r>
    </w:p>
    <w:p w:rsidR="00F55226" w:rsidRPr="005907ED" w:rsidRDefault="00F55226" w:rsidP="00F55226">
      <w:pPr>
        <w:pStyle w:val="a8"/>
        <w:numPr>
          <w:ilvl w:val="0"/>
          <w:numId w:val="2"/>
        </w:numPr>
        <w:pBdr>
          <w:bottom w:val="single" w:sz="6" w:space="1" w:color="auto"/>
        </w:pBdr>
        <w:spacing w:line="360" w:lineRule="auto"/>
        <w:ind w:firstLineChars="0"/>
        <w:rPr>
          <w:b/>
          <w:sz w:val="28"/>
          <w:szCs w:val="28"/>
        </w:rPr>
      </w:pPr>
      <w:r w:rsidRPr="005907ED">
        <w:rPr>
          <w:rFonts w:hint="eastAsia"/>
          <w:b/>
          <w:sz w:val="28"/>
          <w:szCs w:val="28"/>
        </w:rPr>
        <w:t>结束语</w:t>
      </w:r>
    </w:p>
    <w:p w:rsidR="008F50A8" w:rsidRPr="008F50A8" w:rsidRDefault="00F55226" w:rsidP="005C6825">
      <w:pPr>
        <w:spacing w:line="360" w:lineRule="auto"/>
        <w:ind w:firstLine="420"/>
        <w:rPr>
          <w:b/>
          <w:sz w:val="28"/>
          <w:szCs w:val="28"/>
        </w:rPr>
      </w:pPr>
      <w:r>
        <w:rPr>
          <w:rFonts w:ascii="宋体" w:hAnsi="MS Sans Serif" w:hint="eastAsia"/>
          <w:color w:val="7F7F7F" w:themeColor="text1" w:themeTint="80"/>
          <w:sz w:val="22"/>
        </w:rPr>
        <w:t>平台的软硬件产品是基于物联网和移动互联网的开放</w:t>
      </w:r>
      <w:r w:rsidRPr="00370C31">
        <w:rPr>
          <w:rFonts w:ascii="宋体" w:hAnsi="MS Sans Serif" w:hint="eastAsia"/>
          <w:color w:val="7F7F7F" w:themeColor="text1" w:themeTint="80"/>
          <w:sz w:val="22"/>
        </w:rPr>
        <w:t>兼容</w:t>
      </w:r>
      <w:r>
        <w:rPr>
          <w:rFonts w:ascii="宋体" w:hAnsi="MS Sans Serif" w:hint="eastAsia"/>
          <w:color w:val="7F7F7F" w:themeColor="text1" w:themeTint="80"/>
          <w:sz w:val="22"/>
        </w:rPr>
        <w:t>性标准</w:t>
      </w:r>
      <w:r w:rsidRPr="00370C31">
        <w:rPr>
          <w:rFonts w:ascii="宋体" w:hAnsi="MS Sans Serif" w:hint="eastAsia"/>
          <w:color w:val="7F7F7F" w:themeColor="text1" w:themeTint="80"/>
          <w:sz w:val="22"/>
        </w:rPr>
        <w:t>；</w:t>
      </w:r>
      <w:r>
        <w:rPr>
          <w:rFonts w:ascii="宋体" w:hAnsi="MS Sans Serif" w:hint="eastAsia"/>
          <w:color w:val="7F7F7F" w:themeColor="text1" w:themeTint="80"/>
          <w:sz w:val="22"/>
        </w:rPr>
        <w:t>各应用</w:t>
      </w:r>
      <w:r w:rsidRPr="00370C31">
        <w:rPr>
          <w:rFonts w:ascii="宋体" w:hAnsi="MS Sans Serif" w:hint="eastAsia"/>
          <w:color w:val="7F7F7F" w:themeColor="text1" w:themeTint="80"/>
          <w:sz w:val="22"/>
        </w:rPr>
        <w:t>之间统一</w:t>
      </w:r>
      <w:r>
        <w:rPr>
          <w:rFonts w:ascii="宋体" w:hAnsi="MS Sans Serif" w:hint="eastAsia"/>
          <w:color w:val="7F7F7F" w:themeColor="text1" w:themeTint="80"/>
          <w:sz w:val="22"/>
        </w:rPr>
        <w:t>的</w:t>
      </w:r>
      <w:r w:rsidRPr="00370C31">
        <w:rPr>
          <w:rFonts w:ascii="宋体" w:hAnsi="MS Sans Serif" w:hint="eastAsia"/>
          <w:color w:val="7F7F7F" w:themeColor="text1" w:themeTint="80"/>
          <w:sz w:val="22"/>
        </w:rPr>
        <w:t>通信协议</w:t>
      </w:r>
      <w:r>
        <w:rPr>
          <w:rFonts w:ascii="宋体" w:hAnsi="MS Sans Serif" w:hint="eastAsia"/>
          <w:color w:val="7F7F7F" w:themeColor="text1" w:themeTint="80"/>
          <w:sz w:val="22"/>
        </w:rPr>
        <w:t>、统一的</w:t>
      </w:r>
      <w:r w:rsidRPr="00370C31">
        <w:rPr>
          <w:rFonts w:ascii="宋体" w:hAnsi="MS Sans Serif" w:hint="eastAsia"/>
          <w:color w:val="7F7F7F" w:themeColor="text1" w:themeTint="80"/>
          <w:sz w:val="22"/>
        </w:rPr>
        <w:t>并网组网模式。一站式整体方案设计、</w:t>
      </w:r>
      <w:r>
        <w:rPr>
          <w:rFonts w:ascii="宋体" w:hAnsi="MS Sans Serif" w:hint="eastAsia"/>
          <w:color w:val="7F7F7F" w:themeColor="text1" w:themeTint="80"/>
          <w:sz w:val="22"/>
        </w:rPr>
        <w:t>统一项目实施，今后</w:t>
      </w:r>
      <w:r w:rsidRPr="00370C31">
        <w:rPr>
          <w:rFonts w:ascii="宋体" w:hAnsi="MS Sans Serif" w:hint="eastAsia"/>
          <w:color w:val="7F7F7F" w:themeColor="text1" w:themeTint="80"/>
          <w:sz w:val="22"/>
        </w:rPr>
        <w:t>一体化</w:t>
      </w:r>
      <w:r>
        <w:rPr>
          <w:rFonts w:ascii="宋体" w:hAnsi="MS Sans Serif" w:hint="eastAsia"/>
          <w:color w:val="7F7F7F" w:themeColor="text1" w:themeTint="80"/>
          <w:sz w:val="22"/>
        </w:rPr>
        <w:t>升级</w:t>
      </w:r>
      <w:r w:rsidRPr="00370C31">
        <w:rPr>
          <w:rFonts w:ascii="宋体" w:hAnsi="MS Sans Serif" w:hint="eastAsia"/>
          <w:color w:val="7F7F7F" w:themeColor="text1" w:themeTint="80"/>
          <w:sz w:val="22"/>
        </w:rPr>
        <w:t>服务。有利于项目</w:t>
      </w:r>
      <w:r>
        <w:rPr>
          <w:rFonts w:ascii="宋体" w:hAnsi="MS Sans Serif" w:hint="eastAsia"/>
          <w:color w:val="7F7F7F" w:themeColor="text1" w:themeTint="80"/>
          <w:sz w:val="22"/>
        </w:rPr>
        <w:t>立项</w:t>
      </w:r>
      <w:r w:rsidRPr="00370C31">
        <w:rPr>
          <w:rFonts w:ascii="宋体" w:hAnsi="MS Sans Serif" w:hint="eastAsia"/>
          <w:color w:val="7F7F7F" w:themeColor="text1" w:themeTint="80"/>
          <w:sz w:val="22"/>
        </w:rPr>
        <w:t>建设，有助于提高</w:t>
      </w:r>
      <w:r>
        <w:rPr>
          <w:rFonts w:ascii="宋体" w:hAnsi="MS Sans Serif" w:hint="eastAsia"/>
          <w:color w:val="7F7F7F" w:themeColor="text1" w:themeTint="80"/>
          <w:sz w:val="22"/>
        </w:rPr>
        <w:t>实施</w:t>
      </w:r>
      <w:r w:rsidRPr="00370C31">
        <w:rPr>
          <w:rFonts w:ascii="宋体" w:hAnsi="MS Sans Serif" w:hint="eastAsia"/>
          <w:color w:val="7F7F7F" w:themeColor="text1" w:themeTint="80"/>
          <w:sz w:val="22"/>
        </w:rPr>
        <w:t>质量，减少对接麻烦，</w:t>
      </w:r>
      <w:r>
        <w:rPr>
          <w:rFonts w:ascii="宋体" w:hAnsi="MS Sans Serif" w:hint="eastAsia"/>
          <w:color w:val="7F7F7F" w:themeColor="text1" w:themeTint="80"/>
          <w:sz w:val="22"/>
        </w:rPr>
        <w:t>极大</w:t>
      </w:r>
      <w:r w:rsidRPr="00370C31">
        <w:rPr>
          <w:rFonts w:ascii="宋体" w:hAnsi="MS Sans Serif" w:hint="eastAsia"/>
          <w:color w:val="7F7F7F" w:themeColor="text1" w:themeTint="80"/>
          <w:sz w:val="22"/>
        </w:rPr>
        <w:t>降低</w:t>
      </w:r>
      <w:r>
        <w:rPr>
          <w:rFonts w:ascii="宋体" w:hAnsi="MS Sans Serif" w:hint="eastAsia"/>
          <w:color w:val="7F7F7F" w:themeColor="text1" w:themeTint="80"/>
          <w:sz w:val="22"/>
        </w:rPr>
        <w:t>了成本</w:t>
      </w:r>
      <w:r w:rsidRPr="00370C31">
        <w:rPr>
          <w:rFonts w:ascii="宋体" w:hAnsi="MS Sans Serif" w:hint="eastAsia"/>
          <w:color w:val="7F7F7F" w:themeColor="text1" w:themeTint="80"/>
          <w:sz w:val="22"/>
        </w:rPr>
        <w:t>。</w:t>
      </w:r>
      <w:r w:rsidRPr="00A17256">
        <w:rPr>
          <w:rFonts w:ascii="宋体" w:hAnsi="MS Sans Serif" w:hint="eastAsia"/>
          <w:color w:val="7F7F7F" w:themeColor="text1" w:themeTint="80"/>
          <w:sz w:val="22"/>
        </w:rPr>
        <w:t>我们为用户服务的宗旨是</w:t>
      </w:r>
      <w:r w:rsidRPr="00A17256">
        <w:rPr>
          <w:rFonts w:ascii="宋体" w:hAnsi="MS Sans Serif" w:hint="eastAsia"/>
          <w:bCs/>
          <w:color w:val="7F7F7F" w:themeColor="text1" w:themeTint="80"/>
          <w:sz w:val="22"/>
        </w:rPr>
        <w:t>：完全以实际应用为出发点</w:t>
      </w:r>
      <w:r w:rsidRPr="00A17256">
        <w:rPr>
          <w:rFonts w:ascii="宋体" w:hAnsi="MS Sans Serif" w:hint="eastAsia"/>
          <w:color w:val="7F7F7F" w:themeColor="text1" w:themeTint="80"/>
          <w:sz w:val="22"/>
        </w:rPr>
        <w:t>，</w:t>
      </w:r>
      <w:r w:rsidRPr="00A17256">
        <w:rPr>
          <w:rFonts w:ascii="宋体" w:hAnsi="MS Sans Serif" w:hint="eastAsia"/>
          <w:bCs/>
          <w:color w:val="7F7F7F" w:themeColor="text1" w:themeTint="80"/>
          <w:sz w:val="22"/>
        </w:rPr>
        <w:t>规划</w:t>
      </w:r>
      <w:r>
        <w:rPr>
          <w:rFonts w:ascii="宋体" w:hAnsi="MS Sans Serif" w:hint="eastAsia"/>
          <w:bCs/>
          <w:color w:val="7F7F7F" w:themeColor="text1" w:themeTint="80"/>
          <w:sz w:val="22"/>
        </w:rPr>
        <w:t>整体信息化管理的系统功能，各管理</w:t>
      </w:r>
      <w:r w:rsidRPr="00A17256">
        <w:rPr>
          <w:rFonts w:ascii="宋体" w:hAnsi="MS Sans Serif" w:hint="eastAsia"/>
          <w:bCs/>
          <w:color w:val="7F7F7F" w:themeColor="text1" w:themeTint="80"/>
          <w:sz w:val="22"/>
        </w:rPr>
        <w:t>系统模块化分步实施，极大降低</w:t>
      </w:r>
      <w:r>
        <w:rPr>
          <w:rFonts w:ascii="宋体" w:hAnsi="MS Sans Serif" w:hint="eastAsia"/>
          <w:bCs/>
          <w:color w:val="7F7F7F" w:themeColor="text1" w:themeTint="80"/>
          <w:sz w:val="22"/>
        </w:rPr>
        <w:t>一次性投资的成本，缩短实施</w:t>
      </w:r>
      <w:r w:rsidRPr="00A17256">
        <w:rPr>
          <w:rFonts w:ascii="宋体" w:hAnsi="MS Sans Serif" w:hint="eastAsia"/>
          <w:bCs/>
          <w:color w:val="7F7F7F" w:themeColor="text1" w:themeTint="80"/>
          <w:sz w:val="22"/>
        </w:rPr>
        <w:t>周期，</w:t>
      </w:r>
      <w:r>
        <w:rPr>
          <w:rFonts w:ascii="宋体" w:hAnsi="MS Sans Serif" w:hint="eastAsia"/>
          <w:bCs/>
          <w:color w:val="7F7F7F" w:themeColor="text1" w:themeTint="80"/>
          <w:sz w:val="22"/>
        </w:rPr>
        <w:t>减少项目运作麻烦，尽快尽好的建设出一个综合性的信息化管理平台系统</w:t>
      </w:r>
      <w:r w:rsidRPr="00A17256">
        <w:rPr>
          <w:rFonts w:ascii="宋体" w:hAnsi="MS Sans Serif" w:hint="eastAsia"/>
          <w:color w:val="7F7F7F" w:themeColor="text1" w:themeTint="80"/>
          <w:sz w:val="22"/>
        </w:rPr>
        <w:t>。</w:t>
      </w:r>
    </w:p>
    <w:sectPr w:rsidR="008F50A8" w:rsidRPr="008F50A8" w:rsidSect="00E14D7D">
      <w:footerReference w:type="default" r:id="rId45"/>
      <w:pgSz w:w="11906" w:h="16838"/>
      <w:pgMar w:top="1134" w:right="1134" w:bottom="1134" w:left="1134" w:header="283"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37E" w:rsidRDefault="0024737E" w:rsidP="00E15610">
      <w:r>
        <w:separator/>
      </w:r>
    </w:p>
  </w:endnote>
  <w:endnote w:type="continuationSeparator" w:id="0">
    <w:p w:rsidR="0024737E" w:rsidRDefault="0024737E" w:rsidP="00E1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Ind w:w="-5028" w:type="dxa"/>
      <w:tblLook w:val="04A0" w:firstRow="1" w:lastRow="0" w:firstColumn="1" w:lastColumn="0" w:noHBand="0" w:noVBand="1"/>
    </w:tblPr>
    <w:tblGrid>
      <w:gridCol w:w="8837"/>
      <w:gridCol w:w="936"/>
    </w:tblGrid>
    <w:tr w:rsidR="00E15610" w:rsidTr="008A74FC">
      <w:trPr>
        <w:jc w:val="right"/>
      </w:trPr>
      <w:tc>
        <w:tcPr>
          <w:tcW w:w="8837" w:type="dxa"/>
        </w:tcPr>
        <w:p w:rsidR="00E15610" w:rsidRDefault="0024737E" w:rsidP="00531D05">
          <w:pPr>
            <w:pStyle w:val="a4"/>
            <w:ind w:right="90"/>
            <w:jc w:val="right"/>
          </w:pPr>
          <w:sdt>
            <w:sdtPr>
              <w:alias w:val="公司"/>
              <w:id w:val="19850296"/>
              <w:placeholder>
                <w:docPart w:val="49E153D286F54AB1A02A41A22454E84B"/>
              </w:placeholder>
              <w:dataBinding w:prefixMappings="xmlns:ns0='http://schemas.openxmlformats.org/officeDocument/2006/extended-properties'" w:xpath="/ns0:Properties[1]/ns0:Company[1]" w:storeItemID="{6668398D-A668-4E3E-A5EB-62B293D839F1}"/>
              <w:text/>
            </w:sdtPr>
            <w:sdtEndPr/>
            <w:sdtContent>
              <w:r w:rsidR="00BF78BB">
                <w:t>信息化</w:t>
              </w:r>
              <w:r w:rsidR="00531D05">
                <w:t>管</w:t>
              </w:r>
              <w:r w:rsidR="00531D05">
                <w:rPr>
                  <w:rFonts w:hint="eastAsia"/>
                </w:rPr>
                <w:t>理系统</w:t>
              </w:r>
              <w:r w:rsidR="00E15610">
                <w:t>方案书</w:t>
              </w:r>
              <w:r w:rsidR="00E15610">
                <w:t xml:space="preserve"> – </w:t>
              </w:r>
              <w:r w:rsidR="00531D05">
                <w:rPr>
                  <w:rFonts w:hint="eastAsia"/>
                </w:rPr>
                <w:t>户外广告</w:t>
              </w:r>
              <w:r w:rsidR="00876296">
                <w:rPr>
                  <w:rFonts w:hint="eastAsia"/>
                </w:rPr>
                <w:t>信息化</w:t>
              </w:r>
            </w:sdtContent>
          </w:sdt>
          <w:r w:rsidR="00E15610">
            <w:rPr>
              <w:lang w:val="zh-CN"/>
            </w:rPr>
            <w:t xml:space="preserve"> | </w:t>
          </w:r>
        </w:p>
      </w:tc>
      <w:tc>
        <w:tcPr>
          <w:tcW w:w="0" w:type="auto"/>
        </w:tcPr>
        <w:p w:rsidR="00E15610" w:rsidRDefault="0024737E">
          <w:pPr>
            <w:pStyle w:val="a4"/>
            <w:jc w:val="right"/>
          </w:pPr>
          <w:r>
            <w:pict>
              <v:rect id="_x0000_s2050" style="width:16.5pt;height:13.5pt;mso-left-percent:-10001;mso-top-percent:-10001;mso-position-horizontal:absolute;mso-position-horizontal-relative:char;mso-position-vertical:absolute;mso-position-vertical-relative:line;mso-left-percent:-10001;mso-top-percent:-10001" fillcolor="#e36c0a [2409]" strokecolor="#e36c0a [2409]">
                <w10:wrap type="none"/>
                <w10:anchorlock/>
              </v:rect>
            </w:pict>
          </w:r>
          <w:r>
            <w:pict>
              <v:rect id="_x0000_s2049" style="width:16.5pt;height:13.5pt;mso-left-percent:-10001;mso-top-percent:-10001;mso-position-horizontal:absolute;mso-position-horizontal-relative:char;mso-position-vertical:absolute;mso-position-vertical-relative:line;mso-left-percent:-10001;mso-top-percent:-10001" fillcolor="#d8d8d8 [2732]" strokecolor="#d8d8d8 [2732]">
                <w10:wrap type="none"/>
                <w10:anchorlock/>
              </v:rect>
            </w:pict>
          </w:r>
        </w:p>
      </w:tc>
    </w:tr>
  </w:tbl>
  <w:sdt>
    <w:sdtPr>
      <w:id w:val="250395305"/>
      <w:docPartObj>
        <w:docPartGallery w:val="Page Numbers (Top of Page)"/>
        <w:docPartUnique/>
      </w:docPartObj>
    </w:sdtPr>
    <w:sdtEndPr/>
    <w:sdtContent>
      <w:p w:rsidR="00E15610" w:rsidRDefault="00936E91" w:rsidP="00936E91">
        <w:r>
          <w:rPr>
            <w:lang w:val="zh-CN"/>
          </w:rPr>
          <w:t xml:space="preserve"> </w:t>
        </w:r>
        <w:r w:rsidR="0024737E">
          <w:fldChar w:fldCharType="begin"/>
        </w:r>
        <w:r w:rsidR="0024737E">
          <w:instrText xml:space="preserve"> PAGE </w:instrText>
        </w:r>
        <w:r w:rsidR="0024737E">
          <w:fldChar w:fldCharType="separate"/>
        </w:r>
        <w:r w:rsidR="00A0375E">
          <w:rPr>
            <w:noProof/>
          </w:rPr>
          <w:t>1</w:t>
        </w:r>
        <w:r w:rsidR="0024737E">
          <w:rPr>
            <w:noProof/>
          </w:rPr>
          <w:fldChar w:fldCharType="end"/>
        </w:r>
        <w:r>
          <w:rPr>
            <w:lang w:val="zh-CN"/>
          </w:rPr>
          <w:t xml:space="preserve"> / </w:t>
        </w:r>
        <w:r w:rsidR="0024737E">
          <w:fldChar w:fldCharType="begin"/>
        </w:r>
        <w:r w:rsidR="0024737E">
          <w:instrText xml:space="preserve"> NUMPAGES  </w:instrText>
        </w:r>
        <w:r w:rsidR="0024737E">
          <w:fldChar w:fldCharType="separate"/>
        </w:r>
        <w:r w:rsidR="00A0375E">
          <w:rPr>
            <w:noProof/>
          </w:rPr>
          <w:t>10</w:t>
        </w:r>
        <w:r w:rsidR="0024737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37E" w:rsidRDefault="0024737E" w:rsidP="00E15610">
      <w:r>
        <w:separator/>
      </w:r>
    </w:p>
  </w:footnote>
  <w:footnote w:type="continuationSeparator" w:id="0">
    <w:p w:rsidR="0024737E" w:rsidRDefault="0024737E" w:rsidP="00E15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A51"/>
    <w:multiLevelType w:val="hybridMultilevel"/>
    <w:tmpl w:val="72E8A6B6"/>
    <w:lvl w:ilvl="0" w:tplc="53A6931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DC8EDB1C">
      <w:start w:val="1"/>
      <w:numFmt w:val="lowerLetter"/>
      <w:lvlText w:val="%3."/>
      <w:lvlJc w:val="right"/>
      <w:pPr>
        <w:ind w:left="1260" w:hanging="420"/>
      </w:pPr>
      <w:rPr>
        <w:rFonts w:hint="eastAsia"/>
      </w:rPr>
    </w:lvl>
    <w:lvl w:ilvl="3" w:tplc="0409000F">
      <w:start w:val="1"/>
      <w:numFmt w:val="decimal"/>
      <w:lvlText w:val="%4."/>
      <w:lvlJc w:val="left"/>
      <w:pPr>
        <w:ind w:left="1680" w:hanging="420"/>
      </w:pPr>
      <w:rPr>
        <w:rFonts w:hint="eastAsia"/>
      </w:rPr>
    </w:lvl>
    <w:lvl w:ilvl="4" w:tplc="0342565A">
      <w:start w:val="1"/>
      <w:numFmt w:val="lowerLetter"/>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7D1275"/>
    <w:multiLevelType w:val="hybridMultilevel"/>
    <w:tmpl w:val="77CAF82E"/>
    <w:lvl w:ilvl="0" w:tplc="56567506">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206A476A"/>
    <w:multiLevelType w:val="hybridMultilevel"/>
    <w:tmpl w:val="E272C4E8"/>
    <w:lvl w:ilvl="0" w:tplc="53A6931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DC8EDB1C">
      <w:start w:val="1"/>
      <w:numFmt w:val="lowerLetter"/>
      <w:lvlText w:val="%3."/>
      <w:lvlJc w:val="right"/>
      <w:pPr>
        <w:ind w:left="1260" w:hanging="420"/>
      </w:pPr>
      <w:rPr>
        <w:rFonts w:hint="eastAsia"/>
      </w:rPr>
    </w:lvl>
    <w:lvl w:ilvl="3" w:tplc="DC8EDB1C">
      <w:start w:val="1"/>
      <w:numFmt w:val="lowerLetter"/>
      <w:lvlText w:val="%4."/>
      <w:lvlJc w:val="right"/>
      <w:pPr>
        <w:ind w:left="1680" w:hanging="420"/>
      </w:pPr>
      <w:rPr>
        <w:rFonts w:hint="eastAsia"/>
      </w:rPr>
    </w:lvl>
    <w:lvl w:ilvl="4" w:tplc="0342565A">
      <w:start w:val="1"/>
      <w:numFmt w:val="lowerLetter"/>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A21554"/>
    <w:multiLevelType w:val="hybridMultilevel"/>
    <w:tmpl w:val="4ADC58BA"/>
    <w:lvl w:ilvl="0" w:tplc="6B0C3AE0">
      <w:start w:val="1"/>
      <w:numFmt w:val="japaneseCounting"/>
      <w:lvlText w:val="%1．"/>
      <w:lvlJc w:val="left"/>
      <w:pPr>
        <w:ind w:left="450" w:hanging="450"/>
      </w:pPr>
      <w:rPr>
        <w:rFonts w:hint="default"/>
      </w:rPr>
    </w:lvl>
    <w:lvl w:ilvl="1" w:tplc="DC8EDB1C">
      <w:start w:val="1"/>
      <w:numFmt w:val="lowerLetter"/>
      <w:lvlText w:val="%2."/>
      <w:lvlJc w:val="right"/>
      <w:pPr>
        <w:ind w:left="840" w:hanging="420"/>
      </w:pPr>
      <w:rPr>
        <w:rFonts w:hint="eastAsia"/>
      </w:rPr>
    </w:lvl>
    <w:lvl w:ilvl="2" w:tplc="0409000F">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F9070B"/>
    <w:multiLevelType w:val="hybridMultilevel"/>
    <w:tmpl w:val="D706BCE8"/>
    <w:lvl w:ilvl="0" w:tplc="53A6931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DC8EDB1C">
      <w:start w:val="1"/>
      <w:numFmt w:val="lowerLetter"/>
      <w:lvlText w:val="%3."/>
      <w:lvlJc w:val="right"/>
      <w:pPr>
        <w:ind w:left="1260" w:hanging="420"/>
      </w:pPr>
      <w:rPr>
        <w:rFonts w:hint="eastAsia"/>
      </w:rPr>
    </w:lvl>
    <w:lvl w:ilvl="3" w:tplc="DC8EDB1C">
      <w:start w:val="1"/>
      <w:numFmt w:val="lowerLetter"/>
      <w:lvlText w:val="%4."/>
      <w:lvlJc w:val="right"/>
      <w:pPr>
        <w:ind w:left="1680" w:hanging="420"/>
      </w:pPr>
      <w:rPr>
        <w:rFonts w:hint="eastAsia"/>
      </w:rPr>
    </w:lvl>
    <w:lvl w:ilvl="4" w:tplc="0342565A">
      <w:start w:val="1"/>
      <w:numFmt w:val="lowerLetter"/>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AD5DAF"/>
    <w:multiLevelType w:val="hybridMultilevel"/>
    <w:tmpl w:val="0B063404"/>
    <w:lvl w:ilvl="0" w:tplc="53A6931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C127EF"/>
    <w:multiLevelType w:val="hybridMultilevel"/>
    <w:tmpl w:val="47B09D8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8686687"/>
    <w:multiLevelType w:val="hybridMultilevel"/>
    <w:tmpl w:val="4ADC58BA"/>
    <w:lvl w:ilvl="0" w:tplc="6B0C3AE0">
      <w:start w:val="1"/>
      <w:numFmt w:val="japaneseCounting"/>
      <w:lvlText w:val="%1．"/>
      <w:lvlJc w:val="left"/>
      <w:pPr>
        <w:ind w:left="450" w:hanging="450"/>
      </w:pPr>
      <w:rPr>
        <w:rFonts w:hint="default"/>
      </w:rPr>
    </w:lvl>
    <w:lvl w:ilvl="1" w:tplc="DC8EDB1C">
      <w:start w:val="1"/>
      <w:numFmt w:val="lowerLetter"/>
      <w:lvlText w:val="%2."/>
      <w:lvlJc w:val="right"/>
      <w:pPr>
        <w:ind w:left="840" w:hanging="420"/>
      </w:pPr>
      <w:rPr>
        <w:rFonts w:hint="eastAsia"/>
      </w:rPr>
    </w:lvl>
    <w:lvl w:ilvl="2" w:tplc="0409000F">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5D4106"/>
    <w:multiLevelType w:val="multilevel"/>
    <w:tmpl w:val="08481B7E"/>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6F63732A"/>
    <w:multiLevelType w:val="hybridMultilevel"/>
    <w:tmpl w:val="4ADC58BA"/>
    <w:lvl w:ilvl="0" w:tplc="6B0C3AE0">
      <w:start w:val="1"/>
      <w:numFmt w:val="japaneseCounting"/>
      <w:lvlText w:val="%1．"/>
      <w:lvlJc w:val="left"/>
      <w:pPr>
        <w:ind w:left="450" w:hanging="450"/>
      </w:pPr>
      <w:rPr>
        <w:rFonts w:hint="default"/>
      </w:rPr>
    </w:lvl>
    <w:lvl w:ilvl="1" w:tplc="DC8EDB1C">
      <w:start w:val="1"/>
      <w:numFmt w:val="lowerLetter"/>
      <w:lvlText w:val="%2."/>
      <w:lvlJc w:val="right"/>
      <w:pPr>
        <w:ind w:left="840" w:hanging="420"/>
      </w:pPr>
      <w:rPr>
        <w:rFonts w:hint="eastAsia"/>
      </w:rPr>
    </w:lvl>
    <w:lvl w:ilvl="2" w:tplc="0409000F">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1D0D60"/>
    <w:multiLevelType w:val="hybridMultilevel"/>
    <w:tmpl w:val="91E0A42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7"/>
  </w:num>
  <w:num w:numId="2">
    <w:abstractNumId w:val="5"/>
  </w:num>
  <w:num w:numId="3">
    <w:abstractNumId w:val="8"/>
  </w:num>
  <w:num w:numId="4">
    <w:abstractNumId w:val="1"/>
  </w:num>
  <w:num w:numId="5">
    <w:abstractNumId w:val="6"/>
  </w:num>
  <w:num w:numId="6">
    <w:abstractNumId w:val="9"/>
  </w:num>
  <w:num w:numId="7">
    <w:abstractNumId w:val="3"/>
  </w:num>
  <w:num w:numId="8">
    <w:abstractNumId w:val="4"/>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6CF3"/>
    <w:rsid w:val="00002A8D"/>
    <w:rsid w:val="0000322E"/>
    <w:rsid w:val="000037B7"/>
    <w:rsid w:val="00007BBF"/>
    <w:rsid w:val="00007E42"/>
    <w:rsid w:val="000101DD"/>
    <w:rsid w:val="00013AE4"/>
    <w:rsid w:val="0001446B"/>
    <w:rsid w:val="0001494D"/>
    <w:rsid w:val="000158AB"/>
    <w:rsid w:val="00016AED"/>
    <w:rsid w:val="000219CF"/>
    <w:rsid w:val="00022CFC"/>
    <w:rsid w:val="0002309C"/>
    <w:rsid w:val="000236CF"/>
    <w:rsid w:val="0002455E"/>
    <w:rsid w:val="00024879"/>
    <w:rsid w:val="00025D75"/>
    <w:rsid w:val="00027F39"/>
    <w:rsid w:val="00030B5F"/>
    <w:rsid w:val="00033485"/>
    <w:rsid w:val="000334C2"/>
    <w:rsid w:val="000338DD"/>
    <w:rsid w:val="0003477D"/>
    <w:rsid w:val="000359E9"/>
    <w:rsid w:val="0003656A"/>
    <w:rsid w:val="00040D3F"/>
    <w:rsid w:val="00040F89"/>
    <w:rsid w:val="0004327F"/>
    <w:rsid w:val="00044548"/>
    <w:rsid w:val="00046900"/>
    <w:rsid w:val="00046AD4"/>
    <w:rsid w:val="00046BE4"/>
    <w:rsid w:val="00046CFC"/>
    <w:rsid w:val="00047B99"/>
    <w:rsid w:val="00050E7A"/>
    <w:rsid w:val="000516C9"/>
    <w:rsid w:val="0005259A"/>
    <w:rsid w:val="00052AAF"/>
    <w:rsid w:val="00052EBE"/>
    <w:rsid w:val="000545C0"/>
    <w:rsid w:val="00054796"/>
    <w:rsid w:val="00054A37"/>
    <w:rsid w:val="00055371"/>
    <w:rsid w:val="000572D4"/>
    <w:rsid w:val="0006006F"/>
    <w:rsid w:val="000614BB"/>
    <w:rsid w:val="00061F9A"/>
    <w:rsid w:val="000631A1"/>
    <w:rsid w:val="000646D7"/>
    <w:rsid w:val="000650EC"/>
    <w:rsid w:val="00073DC2"/>
    <w:rsid w:val="00075871"/>
    <w:rsid w:val="000803FA"/>
    <w:rsid w:val="00080D2C"/>
    <w:rsid w:val="00081CAA"/>
    <w:rsid w:val="00082ACF"/>
    <w:rsid w:val="0008348D"/>
    <w:rsid w:val="000854A3"/>
    <w:rsid w:val="00086FAA"/>
    <w:rsid w:val="00087318"/>
    <w:rsid w:val="0009054D"/>
    <w:rsid w:val="00091F48"/>
    <w:rsid w:val="000927E5"/>
    <w:rsid w:val="0009462D"/>
    <w:rsid w:val="00094758"/>
    <w:rsid w:val="0009608F"/>
    <w:rsid w:val="000965D9"/>
    <w:rsid w:val="000A0508"/>
    <w:rsid w:val="000A2E15"/>
    <w:rsid w:val="000A3980"/>
    <w:rsid w:val="000A4940"/>
    <w:rsid w:val="000A49E8"/>
    <w:rsid w:val="000A566E"/>
    <w:rsid w:val="000A63C7"/>
    <w:rsid w:val="000A7B56"/>
    <w:rsid w:val="000B0677"/>
    <w:rsid w:val="000B162C"/>
    <w:rsid w:val="000B279F"/>
    <w:rsid w:val="000B5CE4"/>
    <w:rsid w:val="000B5E1E"/>
    <w:rsid w:val="000B67C8"/>
    <w:rsid w:val="000B6CE0"/>
    <w:rsid w:val="000B7CBF"/>
    <w:rsid w:val="000B7CC0"/>
    <w:rsid w:val="000C2DFE"/>
    <w:rsid w:val="000C3307"/>
    <w:rsid w:val="000C46AD"/>
    <w:rsid w:val="000C59A2"/>
    <w:rsid w:val="000C65C6"/>
    <w:rsid w:val="000C7EA1"/>
    <w:rsid w:val="000D0927"/>
    <w:rsid w:val="000D1E09"/>
    <w:rsid w:val="000D2061"/>
    <w:rsid w:val="000D4379"/>
    <w:rsid w:val="000D51EF"/>
    <w:rsid w:val="000D5531"/>
    <w:rsid w:val="000E1709"/>
    <w:rsid w:val="000E1E72"/>
    <w:rsid w:val="000E2D1E"/>
    <w:rsid w:val="000E430D"/>
    <w:rsid w:val="000E444F"/>
    <w:rsid w:val="000E4642"/>
    <w:rsid w:val="000E4D36"/>
    <w:rsid w:val="000F1D2A"/>
    <w:rsid w:val="000F20EB"/>
    <w:rsid w:val="000F25D2"/>
    <w:rsid w:val="000F265B"/>
    <w:rsid w:val="000F2947"/>
    <w:rsid w:val="000F520A"/>
    <w:rsid w:val="000F6326"/>
    <w:rsid w:val="000F7723"/>
    <w:rsid w:val="00100D8C"/>
    <w:rsid w:val="00101298"/>
    <w:rsid w:val="00101AF3"/>
    <w:rsid w:val="001028C4"/>
    <w:rsid w:val="00102D50"/>
    <w:rsid w:val="001040BD"/>
    <w:rsid w:val="00107851"/>
    <w:rsid w:val="0011122D"/>
    <w:rsid w:val="00112C5D"/>
    <w:rsid w:val="00114261"/>
    <w:rsid w:val="00117A8D"/>
    <w:rsid w:val="001211DE"/>
    <w:rsid w:val="001213A0"/>
    <w:rsid w:val="00121519"/>
    <w:rsid w:val="00121C77"/>
    <w:rsid w:val="00123A77"/>
    <w:rsid w:val="00125BAB"/>
    <w:rsid w:val="00132CD5"/>
    <w:rsid w:val="0013363E"/>
    <w:rsid w:val="00134071"/>
    <w:rsid w:val="00141485"/>
    <w:rsid w:val="00142677"/>
    <w:rsid w:val="00143856"/>
    <w:rsid w:val="00143CDE"/>
    <w:rsid w:val="00144D1F"/>
    <w:rsid w:val="00147EA5"/>
    <w:rsid w:val="001523A8"/>
    <w:rsid w:val="001547F9"/>
    <w:rsid w:val="001551C2"/>
    <w:rsid w:val="00155BFC"/>
    <w:rsid w:val="001561AA"/>
    <w:rsid w:val="0015633F"/>
    <w:rsid w:val="001635C2"/>
    <w:rsid w:val="00164A19"/>
    <w:rsid w:val="001666C9"/>
    <w:rsid w:val="00170E7E"/>
    <w:rsid w:val="00171CBB"/>
    <w:rsid w:val="0017357F"/>
    <w:rsid w:val="001744B3"/>
    <w:rsid w:val="00181331"/>
    <w:rsid w:val="001839C1"/>
    <w:rsid w:val="00183C04"/>
    <w:rsid w:val="0018433E"/>
    <w:rsid w:val="00187197"/>
    <w:rsid w:val="0018791B"/>
    <w:rsid w:val="00191901"/>
    <w:rsid w:val="001932B8"/>
    <w:rsid w:val="00196C7D"/>
    <w:rsid w:val="00196FC2"/>
    <w:rsid w:val="001A1467"/>
    <w:rsid w:val="001A24E6"/>
    <w:rsid w:val="001A30EB"/>
    <w:rsid w:val="001A37C5"/>
    <w:rsid w:val="001B455A"/>
    <w:rsid w:val="001B52F0"/>
    <w:rsid w:val="001B66CD"/>
    <w:rsid w:val="001C10AC"/>
    <w:rsid w:val="001C45C5"/>
    <w:rsid w:val="001C4B2A"/>
    <w:rsid w:val="001C5490"/>
    <w:rsid w:val="001C75DD"/>
    <w:rsid w:val="001C7890"/>
    <w:rsid w:val="001D19B7"/>
    <w:rsid w:val="001D1EC0"/>
    <w:rsid w:val="001D2813"/>
    <w:rsid w:val="001D2F56"/>
    <w:rsid w:val="001D3D06"/>
    <w:rsid w:val="001D5128"/>
    <w:rsid w:val="001E0949"/>
    <w:rsid w:val="001E0FC5"/>
    <w:rsid w:val="001E1D84"/>
    <w:rsid w:val="001E3023"/>
    <w:rsid w:val="001E6B51"/>
    <w:rsid w:val="001E772D"/>
    <w:rsid w:val="001E7A3D"/>
    <w:rsid w:val="001F0092"/>
    <w:rsid w:val="001F256E"/>
    <w:rsid w:val="001F30CD"/>
    <w:rsid w:val="001F365C"/>
    <w:rsid w:val="001F449B"/>
    <w:rsid w:val="001F5322"/>
    <w:rsid w:val="001F5F66"/>
    <w:rsid w:val="001F613D"/>
    <w:rsid w:val="001F63FF"/>
    <w:rsid w:val="0020129A"/>
    <w:rsid w:val="0020395B"/>
    <w:rsid w:val="00203B8F"/>
    <w:rsid w:val="002042D0"/>
    <w:rsid w:val="00205697"/>
    <w:rsid w:val="002151BD"/>
    <w:rsid w:val="002159D3"/>
    <w:rsid w:val="00221A98"/>
    <w:rsid w:val="00227138"/>
    <w:rsid w:val="002305E2"/>
    <w:rsid w:val="0023292E"/>
    <w:rsid w:val="0023380C"/>
    <w:rsid w:val="002350B6"/>
    <w:rsid w:val="00237D1B"/>
    <w:rsid w:val="0024112B"/>
    <w:rsid w:val="002412CB"/>
    <w:rsid w:val="002439EF"/>
    <w:rsid w:val="00245B41"/>
    <w:rsid w:val="00245D1F"/>
    <w:rsid w:val="00246C2B"/>
    <w:rsid w:val="0024737E"/>
    <w:rsid w:val="00250459"/>
    <w:rsid w:val="00251D81"/>
    <w:rsid w:val="00252268"/>
    <w:rsid w:val="00253584"/>
    <w:rsid w:val="00253F73"/>
    <w:rsid w:val="00255B10"/>
    <w:rsid w:val="00261308"/>
    <w:rsid w:val="00261423"/>
    <w:rsid w:val="0026311B"/>
    <w:rsid w:val="00263EF6"/>
    <w:rsid w:val="002641CC"/>
    <w:rsid w:val="0026607C"/>
    <w:rsid w:val="00267A44"/>
    <w:rsid w:val="00271F78"/>
    <w:rsid w:val="00272F4A"/>
    <w:rsid w:val="00273390"/>
    <w:rsid w:val="00274A63"/>
    <w:rsid w:val="0027782B"/>
    <w:rsid w:val="00277BB0"/>
    <w:rsid w:val="0028058E"/>
    <w:rsid w:val="002809E7"/>
    <w:rsid w:val="002817B4"/>
    <w:rsid w:val="002818AB"/>
    <w:rsid w:val="0028194C"/>
    <w:rsid w:val="00281DCF"/>
    <w:rsid w:val="00281F51"/>
    <w:rsid w:val="00282B8A"/>
    <w:rsid w:val="0028336F"/>
    <w:rsid w:val="00283D94"/>
    <w:rsid w:val="00285E09"/>
    <w:rsid w:val="002901DA"/>
    <w:rsid w:val="00291542"/>
    <w:rsid w:val="00291B02"/>
    <w:rsid w:val="002921AC"/>
    <w:rsid w:val="00292275"/>
    <w:rsid w:val="0029272F"/>
    <w:rsid w:val="00292F16"/>
    <w:rsid w:val="0029523F"/>
    <w:rsid w:val="00296AEB"/>
    <w:rsid w:val="00296CDA"/>
    <w:rsid w:val="00296FCA"/>
    <w:rsid w:val="0029748E"/>
    <w:rsid w:val="002A08B2"/>
    <w:rsid w:val="002A0DC2"/>
    <w:rsid w:val="002A2F3E"/>
    <w:rsid w:val="002A71C2"/>
    <w:rsid w:val="002A7727"/>
    <w:rsid w:val="002A789E"/>
    <w:rsid w:val="002B0AF4"/>
    <w:rsid w:val="002B20A7"/>
    <w:rsid w:val="002B247F"/>
    <w:rsid w:val="002B26EC"/>
    <w:rsid w:val="002B37A4"/>
    <w:rsid w:val="002B512B"/>
    <w:rsid w:val="002B59DD"/>
    <w:rsid w:val="002B6325"/>
    <w:rsid w:val="002C026D"/>
    <w:rsid w:val="002C06C1"/>
    <w:rsid w:val="002C29DB"/>
    <w:rsid w:val="002C2C26"/>
    <w:rsid w:val="002C6C1A"/>
    <w:rsid w:val="002D0F11"/>
    <w:rsid w:val="002D1189"/>
    <w:rsid w:val="002D1594"/>
    <w:rsid w:val="002D1E66"/>
    <w:rsid w:val="002D41B9"/>
    <w:rsid w:val="002D5EBC"/>
    <w:rsid w:val="002D6145"/>
    <w:rsid w:val="002D6B2C"/>
    <w:rsid w:val="002E052E"/>
    <w:rsid w:val="002E097A"/>
    <w:rsid w:val="002E0A45"/>
    <w:rsid w:val="002E0B8E"/>
    <w:rsid w:val="002E197E"/>
    <w:rsid w:val="002E1A3A"/>
    <w:rsid w:val="002E1D6F"/>
    <w:rsid w:val="002E1E99"/>
    <w:rsid w:val="002E2751"/>
    <w:rsid w:val="002E4BAE"/>
    <w:rsid w:val="002E570D"/>
    <w:rsid w:val="002E59BD"/>
    <w:rsid w:val="002E5DDB"/>
    <w:rsid w:val="002E639F"/>
    <w:rsid w:val="002F16E1"/>
    <w:rsid w:val="002F2AF5"/>
    <w:rsid w:val="002F3975"/>
    <w:rsid w:val="002F3C8C"/>
    <w:rsid w:val="002F5461"/>
    <w:rsid w:val="002F614F"/>
    <w:rsid w:val="0030078D"/>
    <w:rsid w:val="003007B3"/>
    <w:rsid w:val="00301116"/>
    <w:rsid w:val="0030442B"/>
    <w:rsid w:val="00304CE2"/>
    <w:rsid w:val="00305137"/>
    <w:rsid w:val="00306669"/>
    <w:rsid w:val="00310670"/>
    <w:rsid w:val="00310755"/>
    <w:rsid w:val="003117BD"/>
    <w:rsid w:val="00315368"/>
    <w:rsid w:val="00315945"/>
    <w:rsid w:val="00315DF4"/>
    <w:rsid w:val="00320F79"/>
    <w:rsid w:val="00321F5A"/>
    <w:rsid w:val="003226D4"/>
    <w:rsid w:val="00323BE4"/>
    <w:rsid w:val="00326C01"/>
    <w:rsid w:val="00326D47"/>
    <w:rsid w:val="00327110"/>
    <w:rsid w:val="003276A8"/>
    <w:rsid w:val="00327D0A"/>
    <w:rsid w:val="00330C98"/>
    <w:rsid w:val="003312BD"/>
    <w:rsid w:val="00331E6B"/>
    <w:rsid w:val="0033234C"/>
    <w:rsid w:val="00333608"/>
    <w:rsid w:val="00333722"/>
    <w:rsid w:val="00336FD3"/>
    <w:rsid w:val="00337DFC"/>
    <w:rsid w:val="0034241D"/>
    <w:rsid w:val="00343B57"/>
    <w:rsid w:val="0034421F"/>
    <w:rsid w:val="0034424C"/>
    <w:rsid w:val="003446D8"/>
    <w:rsid w:val="00344B04"/>
    <w:rsid w:val="00345176"/>
    <w:rsid w:val="00345EC8"/>
    <w:rsid w:val="00346B2D"/>
    <w:rsid w:val="0035030A"/>
    <w:rsid w:val="00350752"/>
    <w:rsid w:val="00350AAE"/>
    <w:rsid w:val="00350DBC"/>
    <w:rsid w:val="00351AAD"/>
    <w:rsid w:val="00351F4C"/>
    <w:rsid w:val="0035204D"/>
    <w:rsid w:val="00353831"/>
    <w:rsid w:val="00353D83"/>
    <w:rsid w:val="00353D85"/>
    <w:rsid w:val="0035406A"/>
    <w:rsid w:val="00356124"/>
    <w:rsid w:val="00356A00"/>
    <w:rsid w:val="003571D7"/>
    <w:rsid w:val="003611AB"/>
    <w:rsid w:val="00362100"/>
    <w:rsid w:val="003638E5"/>
    <w:rsid w:val="00363931"/>
    <w:rsid w:val="003647E7"/>
    <w:rsid w:val="00364D4C"/>
    <w:rsid w:val="003661FD"/>
    <w:rsid w:val="003662FD"/>
    <w:rsid w:val="00370BC0"/>
    <w:rsid w:val="00370C31"/>
    <w:rsid w:val="00370E0C"/>
    <w:rsid w:val="003733DE"/>
    <w:rsid w:val="003775A2"/>
    <w:rsid w:val="00377964"/>
    <w:rsid w:val="00381A96"/>
    <w:rsid w:val="00382650"/>
    <w:rsid w:val="00382E23"/>
    <w:rsid w:val="003835FF"/>
    <w:rsid w:val="003837A5"/>
    <w:rsid w:val="003841A7"/>
    <w:rsid w:val="00385B30"/>
    <w:rsid w:val="0038730B"/>
    <w:rsid w:val="00387BBF"/>
    <w:rsid w:val="00390641"/>
    <w:rsid w:val="00390DA2"/>
    <w:rsid w:val="003931A0"/>
    <w:rsid w:val="00393D39"/>
    <w:rsid w:val="00394031"/>
    <w:rsid w:val="00394EA9"/>
    <w:rsid w:val="0039653C"/>
    <w:rsid w:val="00396C1A"/>
    <w:rsid w:val="00397491"/>
    <w:rsid w:val="003A605A"/>
    <w:rsid w:val="003A64CF"/>
    <w:rsid w:val="003A6F2C"/>
    <w:rsid w:val="003B03CF"/>
    <w:rsid w:val="003B05CB"/>
    <w:rsid w:val="003B0ADE"/>
    <w:rsid w:val="003B1B56"/>
    <w:rsid w:val="003B4724"/>
    <w:rsid w:val="003B593F"/>
    <w:rsid w:val="003B6802"/>
    <w:rsid w:val="003B69AF"/>
    <w:rsid w:val="003B6C0F"/>
    <w:rsid w:val="003C0E81"/>
    <w:rsid w:val="003C44E7"/>
    <w:rsid w:val="003C4C21"/>
    <w:rsid w:val="003C4E72"/>
    <w:rsid w:val="003C4EB2"/>
    <w:rsid w:val="003C5596"/>
    <w:rsid w:val="003C610F"/>
    <w:rsid w:val="003D3DB4"/>
    <w:rsid w:val="003D452A"/>
    <w:rsid w:val="003D46EE"/>
    <w:rsid w:val="003D4C26"/>
    <w:rsid w:val="003D7452"/>
    <w:rsid w:val="003D7929"/>
    <w:rsid w:val="003E1376"/>
    <w:rsid w:val="003E1F9F"/>
    <w:rsid w:val="003E255D"/>
    <w:rsid w:val="003E32F5"/>
    <w:rsid w:val="003E3540"/>
    <w:rsid w:val="003E42FB"/>
    <w:rsid w:val="003E4D59"/>
    <w:rsid w:val="003E4F76"/>
    <w:rsid w:val="003E5142"/>
    <w:rsid w:val="003E5887"/>
    <w:rsid w:val="003E59D4"/>
    <w:rsid w:val="003E5F2C"/>
    <w:rsid w:val="003E78D8"/>
    <w:rsid w:val="003F0CD1"/>
    <w:rsid w:val="003F1332"/>
    <w:rsid w:val="003F13F1"/>
    <w:rsid w:val="003F1AD9"/>
    <w:rsid w:val="003F1D12"/>
    <w:rsid w:val="003F51DE"/>
    <w:rsid w:val="003F73F3"/>
    <w:rsid w:val="0040026B"/>
    <w:rsid w:val="00400675"/>
    <w:rsid w:val="00404DA6"/>
    <w:rsid w:val="0040627E"/>
    <w:rsid w:val="004074FB"/>
    <w:rsid w:val="00407594"/>
    <w:rsid w:val="00412E0F"/>
    <w:rsid w:val="00413D31"/>
    <w:rsid w:val="004140E4"/>
    <w:rsid w:val="00415999"/>
    <w:rsid w:val="00415D37"/>
    <w:rsid w:val="00417C7A"/>
    <w:rsid w:val="004208B8"/>
    <w:rsid w:val="0042144A"/>
    <w:rsid w:val="00421905"/>
    <w:rsid w:val="00422DD2"/>
    <w:rsid w:val="00424FF8"/>
    <w:rsid w:val="004264D5"/>
    <w:rsid w:val="00430710"/>
    <w:rsid w:val="00430E12"/>
    <w:rsid w:val="004311D3"/>
    <w:rsid w:val="0043125C"/>
    <w:rsid w:val="00431593"/>
    <w:rsid w:val="00432187"/>
    <w:rsid w:val="004357C0"/>
    <w:rsid w:val="004364FB"/>
    <w:rsid w:val="00443D58"/>
    <w:rsid w:val="00443E9E"/>
    <w:rsid w:val="004449B5"/>
    <w:rsid w:val="0044566B"/>
    <w:rsid w:val="0044771E"/>
    <w:rsid w:val="004502E2"/>
    <w:rsid w:val="00451A98"/>
    <w:rsid w:val="00454EF5"/>
    <w:rsid w:val="0045588B"/>
    <w:rsid w:val="00456611"/>
    <w:rsid w:val="00460D06"/>
    <w:rsid w:val="004624B5"/>
    <w:rsid w:val="00463314"/>
    <w:rsid w:val="00464A4C"/>
    <w:rsid w:val="004663AD"/>
    <w:rsid w:val="00467D71"/>
    <w:rsid w:val="004715DA"/>
    <w:rsid w:val="004720B0"/>
    <w:rsid w:val="00472C94"/>
    <w:rsid w:val="0047388A"/>
    <w:rsid w:val="00474933"/>
    <w:rsid w:val="00477027"/>
    <w:rsid w:val="00477560"/>
    <w:rsid w:val="00477BF5"/>
    <w:rsid w:val="0048006A"/>
    <w:rsid w:val="00480F63"/>
    <w:rsid w:val="0048227D"/>
    <w:rsid w:val="00485B0D"/>
    <w:rsid w:val="00486CA4"/>
    <w:rsid w:val="0048790D"/>
    <w:rsid w:val="00491756"/>
    <w:rsid w:val="00491F86"/>
    <w:rsid w:val="00493B1D"/>
    <w:rsid w:val="004952FB"/>
    <w:rsid w:val="0049565D"/>
    <w:rsid w:val="00495699"/>
    <w:rsid w:val="004965D8"/>
    <w:rsid w:val="00496DE1"/>
    <w:rsid w:val="004A0B2F"/>
    <w:rsid w:val="004A20FD"/>
    <w:rsid w:val="004A26F4"/>
    <w:rsid w:val="004A31FD"/>
    <w:rsid w:val="004A40AE"/>
    <w:rsid w:val="004A77CF"/>
    <w:rsid w:val="004B1026"/>
    <w:rsid w:val="004B11B4"/>
    <w:rsid w:val="004B3532"/>
    <w:rsid w:val="004B3838"/>
    <w:rsid w:val="004B3AF0"/>
    <w:rsid w:val="004B3D17"/>
    <w:rsid w:val="004B4EA0"/>
    <w:rsid w:val="004B65FC"/>
    <w:rsid w:val="004C22EF"/>
    <w:rsid w:val="004C3833"/>
    <w:rsid w:val="004C5690"/>
    <w:rsid w:val="004C5E3D"/>
    <w:rsid w:val="004D0801"/>
    <w:rsid w:val="004D130B"/>
    <w:rsid w:val="004D29B5"/>
    <w:rsid w:val="004D3F92"/>
    <w:rsid w:val="004D57F0"/>
    <w:rsid w:val="004D6869"/>
    <w:rsid w:val="004D7148"/>
    <w:rsid w:val="004E0C6A"/>
    <w:rsid w:val="004E56BE"/>
    <w:rsid w:val="004E5D4E"/>
    <w:rsid w:val="004F03BD"/>
    <w:rsid w:val="004F1E5C"/>
    <w:rsid w:val="004F371A"/>
    <w:rsid w:val="004F4C9F"/>
    <w:rsid w:val="004F564B"/>
    <w:rsid w:val="004F578D"/>
    <w:rsid w:val="0050103A"/>
    <w:rsid w:val="00502089"/>
    <w:rsid w:val="005029AC"/>
    <w:rsid w:val="00503F63"/>
    <w:rsid w:val="00504814"/>
    <w:rsid w:val="00505D11"/>
    <w:rsid w:val="00507A36"/>
    <w:rsid w:val="00507CE1"/>
    <w:rsid w:val="00511D9A"/>
    <w:rsid w:val="0051224A"/>
    <w:rsid w:val="005134CA"/>
    <w:rsid w:val="00513DA6"/>
    <w:rsid w:val="00514AB5"/>
    <w:rsid w:val="00516C3F"/>
    <w:rsid w:val="00517715"/>
    <w:rsid w:val="0052017B"/>
    <w:rsid w:val="0052568A"/>
    <w:rsid w:val="00525887"/>
    <w:rsid w:val="00525BE4"/>
    <w:rsid w:val="005269AE"/>
    <w:rsid w:val="00531647"/>
    <w:rsid w:val="005319CA"/>
    <w:rsid w:val="00531D05"/>
    <w:rsid w:val="00533648"/>
    <w:rsid w:val="005345D6"/>
    <w:rsid w:val="005346E1"/>
    <w:rsid w:val="00534C7E"/>
    <w:rsid w:val="00537295"/>
    <w:rsid w:val="005410C0"/>
    <w:rsid w:val="00541C9E"/>
    <w:rsid w:val="00541D82"/>
    <w:rsid w:val="0054231F"/>
    <w:rsid w:val="005462DA"/>
    <w:rsid w:val="00546ED2"/>
    <w:rsid w:val="0054703E"/>
    <w:rsid w:val="00547114"/>
    <w:rsid w:val="00554D9D"/>
    <w:rsid w:val="005550FC"/>
    <w:rsid w:val="00556110"/>
    <w:rsid w:val="00557555"/>
    <w:rsid w:val="005611AD"/>
    <w:rsid w:val="00562294"/>
    <w:rsid w:val="0056315E"/>
    <w:rsid w:val="00567222"/>
    <w:rsid w:val="005674CE"/>
    <w:rsid w:val="00567DB6"/>
    <w:rsid w:val="005714C3"/>
    <w:rsid w:val="00572D19"/>
    <w:rsid w:val="00574034"/>
    <w:rsid w:val="00574908"/>
    <w:rsid w:val="00574D2F"/>
    <w:rsid w:val="00574FAB"/>
    <w:rsid w:val="005761B0"/>
    <w:rsid w:val="005764F9"/>
    <w:rsid w:val="005767F6"/>
    <w:rsid w:val="00576A25"/>
    <w:rsid w:val="00582D08"/>
    <w:rsid w:val="00583C6B"/>
    <w:rsid w:val="00584501"/>
    <w:rsid w:val="005848AB"/>
    <w:rsid w:val="00584D2C"/>
    <w:rsid w:val="00586400"/>
    <w:rsid w:val="00586968"/>
    <w:rsid w:val="005870AB"/>
    <w:rsid w:val="005903F4"/>
    <w:rsid w:val="00590735"/>
    <w:rsid w:val="005907ED"/>
    <w:rsid w:val="00592AFE"/>
    <w:rsid w:val="00594611"/>
    <w:rsid w:val="005A06DF"/>
    <w:rsid w:val="005A14A3"/>
    <w:rsid w:val="005A3D48"/>
    <w:rsid w:val="005A41C4"/>
    <w:rsid w:val="005A52E1"/>
    <w:rsid w:val="005A7D9F"/>
    <w:rsid w:val="005B0735"/>
    <w:rsid w:val="005B1C5D"/>
    <w:rsid w:val="005B2D96"/>
    <w:rsid w:val="005B33BB"/>
    <w:rsid w:val="005B49C0"/>
    <w:rsid w:val="005B4FF3"/>
    <w:rsid w:val="005B4FF8"/>
    <w:rsid w:val="005B53C9"/>
    <w:rsid w:val="005B54DF"/>
    <w:rsid w:val="005B6077"/>
    <w:rsid w:val="005B6B74"/>
    <w:rsid w:val="005B7585"/>
    <w:rsid w:val="005C1ADF"/>
    <w:rsid w:val="005C3452"/>
    <w:rsid w:val="005C382A"/>
    <w:rsid w:val="005C490E"/>
    <w:rsid w:val="005C4B6E"/>
    <w:rsid w:val="005C4DB6"/>
    <w:rsid w:val="005C4F7E"/>
    <w:rsid w:val="005C6825"/>
    <w:rsid w:val="005C685D"/>
    <w:rsid w:val="005C7AE2"/>
    <w:rsid w:val="005D18E9"/>
    <w:rsid w:val="005D28CB"/>
    <w:rsid w:val="005D5015"/>
    <w:rsid w:val="005D5BA1"/>
    <w:rsid w:val="005D725A"/>
    <w:rsid w:val="005D7376"/>
    <w:rsid w:val="005E03DE"/>
    <w:rsid w:val="005E0704"/>
    <w:rsid w:val="005E076D"/>
    <w:rsid w:val="005E08AF"/>
    <w:rsid w:val="005E3510"/>
    <w:rsid w:val="005E53EA"/>
    <w:rsid w:val="005F02D3"/>
    <w:rsid w:val="005F0315"/>
    <w:rsid w:val="005F24BF"/>
    <w:rsid w:val="005F34F8"/>
    <w:rsid w:val="005F3B04"/>
    <w:rsid w:val="005F3FE1"/>
    <w:rsid w:val="005F4270"/>
    <w:rsid w:val="005F6753"/>
    <w:rsid w:val="005F69E3"/>
    <w:rsid w:val="005F7A48"/>
    <w:rsid w:val="00600774"/>
    <w:rsid w:val="006008C5"/>
    <w:rsid w:val="006012FA"/>
    <w:rsid w:val="00602544"/>
    <w:rsid w:val="0060362A"/>
    <w:rsid w:val="00603856"/>
    <w:rsid w:val="00603CD3"/>
    <w:rsid w:val="006042F7"/>
    <w:rsid w:val="00604E13"/>
    <w:rsid w:val="006062DB"/>
    <w:rsid w:val="00607504"/>
    <w:rsid w:val="00607F2E"/>
    <w:rsid w:val="006101F6"/>
    <w:rsid w:val="0061107B"/>
    <w:rsid w:val="00611A01"/>
    <w:rsid w:val="00611BC4"/>
    <w:rsid w:val="00612E47"/>
    <w:rsid w:val="00614A29"/>
    <w:rsid w:val="00615433"/>
    <w:rsid w:val="0062004A"/>
    <w:rsid w:val="006219F6"/>
    <w:rsid w:val="00621D3E"/>
    <w:rsid w:val="00623653"/>
    <w:rsid w:val="00624227"/>
    <w:rsid w:val="00624577"/>
    <w:rsid w:val="006266A0"/>
    <w:rsid w:val="00626CBB"/>
    <w:rsid w:val="00627395"/>
    <w:rsid w:val="0063085B"/>
    <w:rsid w:val="0063247B"/>
    <w:rsid w:val="00632BBD"/>
    <w:rsid w:val="00632BD4"/>
    <w:rsid w:val="00636482"/>
    <w:rsid w:val="006374D7"/>
    <w:rsid w:val="0064038B"/>
    <w:rsid w:val="00640E13"/>
    <w:rsid w:val="006423FD"/>
    <w:rsid w:val="00647016"/>
    <w:rsid w:val="00650151"/>
    <w:rsid w:val="00650BFF"/>
    <w:rsid w:val="00650E87"/>
    <w:rsid w:val="00650FCD"/>
    <w:rsid w:val="00651206"/>
    <w:rsid w:val="00651725"/>
    <w:rsid w:val="00652291"/>
    <w:rsid w:val="006522DE"/>
    <w:rsid w:val="0065264E"/>
    <w:rsid w:val="00652D89"/>
    <w:rsid w:val="00654621"/>
    <w:rsid w:val="00655268"/>
    <w:rsid w:val="00655C9E"/>
    <w:rsid w:val="006568D2"/>
    <w:rsid w:val="006604FA"/>
    <w:rsid w:val="00662EB8"/>
    <w:rsid w:val="00667072"/>
    <w:rsid w:val="00671A54"/>
    <w:rsid w:val="006726D8"/>
    <w:rsid w:val="00673B25"/>
    <w:rsid w:val="0067580C"/>
    <w:rsid w:val="0067697D"/>
    <w:rsid w:val="00676B2C"/>
    <w:rsid w:val="006802AB"/>
    <w:rsid w:val="0068086B"/>
    <w:rsid w:val="00682006"/>
    <w:rsid w:val="00682444"/>
    <w:rsid w:val="006858F3"/>
    <w:rsid w:val="00685B49"/>
    <w:rsid w:val="00686CA2"/>
    <w:rsid w:val="006900E2"/>
    <w:rsid w:val="0069067E"/>
    <w:rsid w:val="006939DE"/>
    <w:rsid w:val="006940BC"/>
    <w:rsid w:val="006964CD"/>
    <w:rsid w:val="006A0BC3"/>
    <w:rsid w:val="006A0C61"/>
    <w:rsid w:val="006A0D4C"/>
    <w:rsid w:val="006A4914"/>
    <w:rsid w:val="006A7909"/>
    <w:rsid w:val="006B3C0E"/>
    <w:rsid w:val="006B41C3"/>
    <w:rsid w:val="006B54D0"/>
    <w:rsid w:val="006B5894"/>
    <w:rsid w:val="006B5F52"/>
    <w:rsid w:val="006B62A1"/>
    <w:rsid w:val="006C1203"/>
    <w:rsid w:val="006C1BAF"/>
    <w:rsid w:val="006C2D28"/>
    <w:rsid w:val="006C424F"/>
    <w:rsid w:val="006C67D6"/>
    <w:rsid w:val="006C6BFF"/>
    <w:rsid w:val="006D0935"/>
    <w:rsid w:val="006D16DF"/>
    <w:rsid w:val="006D41D1"/>
    <w:rsid w:val="006D46A5"/>
    <w:rsid w:val="006D7A33"/>
    <w:rsid w:val="006E053C"/>
    <w:rsid w:val="006E10F2"/>
    <w:rsid w:val="006E1530"/>
    <w:rsid w:val="006E1F2F"/>
    <w:rsid w:val="006E4111"/>
    <w:rsid w:val="006E7C13"/>
    <w:rsid w:val="006E7C9C"/>
    <w:rsid w:val="006E7DA5"/>
    <w:rsid w:val="006F023B"/>
    <w:rsid w:val="006F05F2"/>
    <w:rsid w:val="006F07BD"/>
    <w:rsid w:val="006F4273"/>
    <w:rsid w:val="006F452A"/>
    <w:rsid w:val="006F4900"/>
    <w:rsid w:val="006F4E13"/>
    <w:rsid w:val="006F56B0"/>
    <w:rsid w:val="006F5D9A"/>
    <w:rsid w:val="006F5E22"/>
    <w:rsid w:val="006F6ACF"/>
    <w:rsid w:val="006F7FA4"/>
    <w:rsid w:val="00700164"/>
    <w:rsid w:val="00700D74"/>
    <w:rsid w:val="0070180A"/>
    <w:rsid w:val="00701BA4"/>
    <w:rsid w:val="00702462"/>
    <w:rsid w:val="00702F7D"/>
    <w:rsid w:val="00705A20"/>
    <w:rsid w:val="00705ED5"/>
    <w:rsid w:val="00710EB9"/>
    <w:rsid w:val="00711C1B"/>
    <w:rsid w:val="0071483F"/>
    <w:rsid w:val="00714E34"/>
    <w:rsid w:val="007167FA"/>
    <w:rsid w:val="007206EB"/>
    <w:rsid w:val="00721314"/>
    <w:rsid w:val="007215EC"/>
    <w:rsid w:val="007227E3"/>
    <w:rsid w:val="00723CE6"/>
    <w:rsid w:val="00724B8A"/>
    <w:rsid w:val="00726D7B"/>
    <w:rsid w:val="00730096"/>
    <w:rsid w:val="00732D2E"/>
    <w:rsid w:val="00734964"/>
    <w:rsid w:val="007351A9"/>
    <w:rsid w:val="00737194"/>
    <w:rsid w:val="0073732E"/>
    <w:rsid w:val="00737595"/>
    <w:rsid w:val="00737C1D"/>
    <w:rsid w:val="00743689"/>
    <w:rsid w:val="00744DDA"/>
    <w:rsid w:val="007451BB"/>
    <w:rsid w:val="00747C13"/>
    <w:rsid w:val="00751ED1"/>
    <w:rsid w:val="007558C1"/>
    <w:rsid w:val="00755AFF"/>
    <w:rsid w:val="0075644E"/>
    <w:rsid w:val="00756794"/>
    <w:rsid w:val="0075792D"/>
    <w:rsid w:val="007618BE"/>
    <w:rsid w:val="007619CB"/>
    <w:rsid w:val="00764163"/>
    <w:rsid w:val="00765D86"/>
    <w:rsid w:val="00766A9C"/>
    <w:rsid w:val="00770245"/>
    <w:rsid w:val="007720DD"/>
    <w:rsid w:val="007727F2"/>
    <w:rsid w:val="00772CF8"/>
    <w:rsid w:val="0077371A"/>
    <w:rsid w:val="007738B6"/>
    <w:rsid w:val="007748BB"/>
    <w:rsid w:val="00775EBB"/>
    <w:rsid w:val="007769CA"/>
    <w:rsid w:val="00776E99"/>
    <w:rsid w:val="00780ADC"/>
    <w:rsid w:val="00781C35"/>
    <w:rsid w:val="00783883"/>
    <w:rsid w:val="0078402C"/>
    <w:rsid w:val="0078494C"/>
    <w:rsid w:val="00784DF4"/>
    <w:rsid w:val="007852EC"/>
    <w:rsid w:val="007856DA"/>
    <w:rsid w:val="0078588A"/>
    <w:rsid w:val="00786458"/>
    <w:rsid w:val="00787970"/>
    <w:rsid w:val="0079045A"/>
    <w:rsid w:val="007906D8"/>
    <w:rsid w:val="007918DA"/>
    <w:rsid w:val="00792414"/>
    <w:rsid w:val="00792676"/>
    <w:rsid w:val="00794BA9"/>
    <w:rsid w:val="0079563C"/>
    <w:rsid w:val="00796DFC"/>
    <w:rsid w:val="00797222"/>
    <w:rsid w:val="007972CE"/>
    <w:rsid w:val="007972E9"/>
    <w:rsid w:val="007A0E2F"/>
    <w:rsid w:val="007A18A0"/>
    <w:rsid w:val="007A1F25"/>
    <w:rsid w:val="007A419D"/>
    <w:rsid w:val="007A46F6"/>
    <w:rsid w:val="007A4F1A"/>
    <w:rsid w:val="007A5265"/>
    <w:rsid w:val="007A63BB"/>
    <w:rsid w:val="007A6638"/>
    <w:rsid w:val="007A7017"/>
    <w:rsid w:val="007A74AF"/>
    <w:rsid w:val="007B2B38"/>
    <w:rsid w:val="007B3800"/>
    <w:rsid w:val="007B5690"/>
    <w:rsid w:val="007B610A"/>
    <w:rsid w:val="007C2524"/>
    <w:rsid w:val="007C2D02"/>
    <w:rsid w:val="007C32C7"/>
    <w:rsid w:val="007C44E4"/>
    <w:rsid w:val="007C545F"/>
    <w:rsid w:val="007C5656"/>
    <w:rsid w:val="007C7193"/>
    <w:rsid w:val="007D1F3D"/>
    <w:rsid w:val="007D65BD"/>
    <w:rsid w:val="007D7788"/>
    <w:rsid w:val="007D7F8F"/>
    <w:rsid w:val="007E1960"/>
    <w:rsid w:val="007E255A"/>
    <w:rsid w:val="007E2943"/>
    <w:rsid w:val="007E3AAB"/>
    <w:rsid w:val="007E4AFC"/>
    <w:rsid w:val="007E5B63"/>
    <w:rsid w:val="007E7870"/>
    <w:rsid w:val="007F0B01"/>
    <w:rsid w:val="007F1BAA"/>
    <w:rsid w:val="007F3848"/>
    <w:rsid w:val="007F3921"/>
    <w:rsid w:val="007F3F54"/>
    <w:rsid w:val="007F44DD"/>
    <w:rsid w:val="007F57DC"/>
    <w:rsid w:val="007F69B9"/>
    <w:rsid w:val="007F6EFF"/>
    <w:rsid w:val="007F6F2C"/>
    <w:rsid w:val="007F6F46"/>
    <w:rsid w:val="007F70AC"/>
    <w:rsid w:val="007F7E07"/>
    <w:rsid w:val="0080117A"/>
    <w:rsid w:val="008021CB"/>
    <w:rsid w:val="0080343D"/>
    <w:rsid w:val="00804179"/>
    <w:rsid w:val="00804244"/>
    <w:rsid w:val="0080485A"/>
    <w:rsid w:val="00807A29"/>
    <w:rsid w:val="0081270B"/>
    <w:rsid w:val="00812DBC"/>
    <w:rsid w:val="008137F4"/>
    <w:rsid w:val="00814AAD"/>
    <w:rsid w:val="00814AEF"/>
    <w:rsid w:val="008164B3"/>
    <w:rsid w:val="008176A2"/>
    <w:rsid w:val="00817A69"/>
    <w:rsid w:val="0082065B"/>
    <w:rsid w:val="00820C99"/>
    <w:rsid w:val="008214DA"/>
    <w:rsid w:val="00821795"/>
    <w:rsid w:val="00821FEC"/>
    <w:rsid w:val="008242A1"/>
    <w:rsid w:val="00824DEE"/>
    <w:rsid w:val="008269C0"/>
    <w:rsid w:val="00831AE2"/>
    <w:rsid w:val="0083206C"/>
    <w:rsid w:val="00833865"/>
    <w:rsid w:val="00833A9B"/>
    <w:rsid w:val="00834F39"/>
    <w:rsid w:val="008352BE"/>
    <w:rsid w:val="008377FF"/>
    <w:rsid w:val="008378C0"/>
    <w:rsid w:val="00837A5A"/>
    <w:rsid w:val="00837A5E"/>
    <w:rsid w:val="008410AE"/>
    <w:rsid w:val="00842ECE"/>
    <w:rsid w:val="00845412"/>
    <w:rsid w:val="0084572A"/>
    <w:rsid w:val="00846B8C"/>
    <w:rsid w:val="00847A26"/>
    <w:rsid w:val="0085027B"/>
    <w:rsid w:val="00851B44"/>
    <w:rsid w:val="00853D75"/>
    <w:rsid w:val="008540D9"/>
    <w:rsid w:val="0085553A"/>
    <w:rsid w:val="00855BCF"/>
    <w:rsid w:val="00856874"/>
    <w:rsid w:val="008624CD"/>
    <w:rsid w:val="008626C7"/>
    <w:rsid w:val="008639D5"/>
    <w:rsid w:val="00863CD1"/>
    <w:rsid w:val="00865B0B"/>
    <w:rsid w:val="00865D27"/>
    <w:rsid w:val="00866326"/>
    <w:rsid w:val="00866433"/>
    <w:rsid w:val="0086656A"/>
    <w:rsid w:val="00866F8B"/>
    <w:rsid w:val="00867AA2"/>
    <w:rsid w:val="00870789"/>
    <w:rsid w:val="00875598"/>
    <w:rsid w:val="00876296"/>
    <w:rsid w:val="00876B66"/>
    <w:rsid w:val="00877453"/>
    <w:rsid w:val="00877D15"/>
    <w:rsid w:val="008826BD"/>
    <w:rsid w:val="00882792"/>
    <w:rsid w:val="0088582A"/>
    <w:rsid w:val="00885AA5"/>
    <w:rsid w:val="00887F2E"/>
    <w:rsid w:val="0089170A"/>
    <w:rsid w:val="00893127"/>
    <w:rsid w:val="00895E84"/>
    <w:rsid w:val="008A169B"/>
    <w:rsid w:val="008A1FE0"/>
    <w:rsid w:val="008A259D"/>
    <w:rsid w:val="008A46D5"/>
    <w:rsid w:val="008A543C"/>
    <w:rsid w:val="008A74FC"/>
    <w:rsid w:val="008A7616"/>
    <w:rsid w:val="008B243D"/>
    <w:rsid w:val="008B515B"/>
    <w:rsid w:val="008B5203"/>
    <w:rsid w:val="008B658C"/>
    <w:rsid w:val="008B660A"/>
    <w:rsid w:val="008B6992"/>
    <w:rsid w:val="008C0387"/>
    <w:rsid w:val="008C5B1B"/>
    <w:rsid w:val="008D03C4"/>
    <w:rsid w:val="008D1BED"/>
    <w:rsid w:val="008D28CC"/>
    <w:rsid w:val="008D28D9"/>
    <w:rsid w:val="008D305F"/>
    <w:rsid w:val="008D40B6"/>
    <w:rsid w:val="008D4A27"/>
    <w:rsid w:val="008D68F6"/>
    <w:rsid w:val="008D72A2"/>
    <w:rsid w:val="008D76C3"/>
    <w:rsid w:val="008D7F66"/>
    <w:rsid w:val="008E0292"/>
    <w:rsid w:val="008E445B"/>
    <w:rsid w:val="008E4A3A"/>
    <w:rsid w:val="008E52FB"/>
    <w:rsid w:val="008E6815"/>
    <w:rsid w:val="008E7CDB"/>
    <w:rsid w:val="008F1343"/>
    <w:rsid w:val="008F1AF8"/>
    <w:rsid w:val="008F1EF0"/>
    <w:rsid w:val="008F1FAD"/>
    <w:rsid w:val="008F49EA"/>
    <w:rsid w:val="008F50A8"/>
    <w:rsid w:val="008F624F"/>
    <w:rsid w:val="008F6926"/>
    <w:rsid w:val="008F6964"/>
    <w:rsid w:val="00900F02"/>
    <w:rsid w:val="00903943"/>
    <w:rsid w:val="00903A42"/>
    <w:rsid w:val="00904F64"/>
    <w:rsid w:val="00906B7E"/>
    <w:rsid w:val="00907373"/>
    <w:rsid w:val="00910921"/>
    <w:rsid w:val="00911C14"/>
    <w:rsid w:val="0091277D"/>
    <w:rsid w:val="00913F8B"/>
    <w:rsid w:val="0091403D"/>
    <w:rsid w:val="00914722"/>
    <w:rsid w:val="00915D38"/>
    <w:rsid w:val="00920340"/>
    <w:rsid w:val="00920D3D"/>
    <w:rsid w:val="00921098"/>
    <w:rsid w:val="0092124D"/>
    <w:rsid w:val="00921876"/>
    <w:rsid w:val="00922F0C"/>
    <w:rsid w:val="009232BC"/>
    <w:rsid w:val="00923EC2"/>
    <w:rsid w:val="00925EE6"/>
    <w:rsid w:val="00926BD0"/>
    <w:rsid w:val="00926F08"/>
    <w:rsid w:val="009273CC"/>
    <w:rsid w:val="0092770D"/>
    <w:rsid w:val="00930D35"/>
    <w:rsid w:val="009321D4"/>
    <w:rsid w:val="009338EC"/>
    <w:rsid w:val="00936E91"/>
    <w:rsid w:val="009410BD"/>
    <w:rsid w:val="00941D17"/>
    <w:rsid w:val="00942C3E"/>
    <w:rsid w:val="00943AFA"/>
    <w:rsid w:val="00944D47"/>
    <w:rsid w:val="00945208"/>
    <w:rsid w:val="00945AA1"/>
    <w:rsid w:val="00946B7C"/>
    <w:rsid w:val="009505FB"/>
    <w:rsid w:val="0095104D"/>
    <w:rsid w:val="009533B7"/>
    <w:rsid w:val="009533F0"/>
    <w:rsid w:val="009537DD"/>
    <w:rsid w:val="00953C4B"/>
    <w:rsid w:val="00954A5E"/>
    <w:rsid w:val="009552F7"/>
    <w:rsid w:val="00955900"/>
    <w:rsid w:val="00955922"/>
    <w:rsid w:val="00957254"/>
    <w:rsid w:val="00964FC1"/>
    <w:rsid w:val="00965A4B"/>
    <w:rsid w:val="0096624F"/>
    <w:rsid w:val="00967077"/>
    <w:rsid w:val="00967CFD"/>
    <w:rsid w:val="00967DEC"/>
    <w:rsid w:val="00970C69"/>
    <w:rsid w:val="009717A8"/>
    <w:rsid w:val="0097188E"/>
    <w:rsid w:val="0097544A"/>
    <w:rsid w:val="0097572F"/>
    <w:rsid w:val="00975E93"/>
    <w:rsid w:val="009768C9"/>
    <w:rsid w:val="00982BE7"/>
    <w:rsid w:val="00983ECC"/>
    <w:rsid w:val="00986076"/>
    <w:rsid w:val="00986298"/>
    <w:rsid w:val="00987548"/>
    <w:rsid w:val="00987F45"/>
    <w:rsid w:val="0099157F"/>
    <w:rsid w:val="00992991"/>
    <w:rsid w:val="009937C1"/>
    <w:rsid w:val="0099442D"/>
    <w:rsid w:val="0099495F"/>
    <w:rsid w:val="009A5321"/>
    <w:rsid w:val="009A5475"/>
    <w:rsid w:val="009A6C12"/>
    <w:rsid w:val="009A78AC"/>
    <w:rsid w:val="009B1DA4"/>
    <w:rsid w:val="009B31EB"/>
    <w:rsid w:val="009B4A03"/>
    <w:rsid w:val="009B4B57"/>
    <w:rsid w:val="009B535F"/>
    <w:rsid w:val="009B6162"/>
    <w:rsid w:val="009B62D2"/>
    <w:rsid w:val="009B74D8"/>
    <w:rsid w:val="009C2737"/>
    <w:rsid w:val="009C28DB"/>
    <w:rsid w:val="009C3C0A"/>
    <w:rsid w:val="009C4017"/>
    <w:rsid w:val="009C480B"/>
    <w:rsid w:val="009C497E"/>
    <w:rsid w:val="009C5D86"/>
    <w:rsid w:val="009C5E28"/>
    <w:rsid w:val="009C6BC8"/>
    <w:rsid w:val="009D01C3"/>
    <w:rsid w:val="009D059E"/>
    <w:rsid w:val="009D2384"/>
    <w:rsid w:val="009D257D"/>
    <w:rsid w:val="009D2FA7"/>
    <w:rsid w:val="009D6F05"/>
    <w:rsid w:val="009D77F0"/>
    <w:rsid w:val="009D7F25"/>
    <w:rsid w:val="009E10CF"/>
    <w:rsid w:val="009E2F96"/>
    <w:rsid w:val="009E2FD3"/>
    <w:rsid w:val="009E34BE"/>
    <w:rsid w:val="009E4014"/>
    <w:rsid w:val="009E4312"/>
    <w:rsid w:val="009E520C"/>
    <w:rsid w:val="009E5878"/>
    <w:rsid w:val="009E6064"/>
    <w:rsid w:val="009E7536"/>
    <w:rsid w:val="009F0DE2"/>
    <w:rsid w:val="009F1D74"/>
    <w:rsid w:val="009F2920"/>
    <w:rsid w:val="009F310B"/>
    <w:rsid w:val="009F3A15"/>
    <w:rsid w:val="009F56B1"/>
    <w:rsid w:val="009F5753"/>
    <w:rsid w:val="009F5C38"/>
    <w:rsid w:val="009F765C"/>
    <w:rsid w:val="009F7B77"/>
    <w:rsid w:val="00A032C2"/>
    <w:rsid w:val="00A0375E"/>
    <w:rsid w:val="00A04C06"/>
    <w:rsid w:val="00A10E26"/>
    <w:rsid w:val="00A124B3"/>
    <w:rsid w:val="00A1401A"/>
    <w:rsid w:val="00A17256"/>
    <w:rsid w:val="00A178D1"/>
    <w:rsid w:val="00A179D4"/>
    <w:rsid w:val="00A20C71"/>
    <w:rsid w:val="00A21D40"/>
    <w:rsid w:val="00A22544"/>
    <w:rsid w:val="00A22D32"/>
    <w:rsid w:val="00A26A62"/>
    <w:rsid w:val="00A26B3E"/>
    <w:rsid w:val="00A26D13"/>
    <w:rsid w:val="00A26FB8"/>
    <w:rsid w:val="00A2713A"/>
    <w:rsid w:val="00A272D9"/>
    <w:rsid w:val="00A3065F"/>
    <w:rsid w:val="00A31D1C"/>
    <w:rsid w:val="00A34DA9"/>
    <w:rsid w:val="00A3696F"/>
    <w:rsid w:val="00A36C5A"/>
    <w:rsid w:val="00A37EC1"/>
    <w:rsid w:val="00A43192"/>
    <w:rsid w:val="00A4584C"/>
    <w:rsid w:val="00A46C3D"/>
    <w:rsid w:val="00A47111"/>
    <w:rsid w:val="00A4742D"/>
    <w:rsid w:val="00A52635"/>
    <w:rsid w:val="00A5405B"/>
    <w:rsid w:val="00A5500D"/>
    <w:rsid w:val="00A550AF"/>
    <w:rsid w:val="00A554DA"/>
    <w:rsid w:val="00A561DF"/>
    <w:rsid w:val="00A564EE"/>
    <w:rsid w:val="00A57281"/>
    <w:rsid w:val="00A5769D"/>
    <w:rsid w:val="00A5787B"/>
    <w:rsid w:val="00A579EE"/>
    <w:rsid w:val="00A57E5B"/>
    <w:rsid w:val="00A612AD"/>
    <w:rsid w:val="00A61D48"/>
    <w:rsid w:val="00A6398B"/>
    <w:rsid w:val="00A649A0"/>
    <w:rsid w:val="00A67B8E"/>
    <w:rsid w:val="00A70B7D"/>
    <w:rsid w:val="00A71120"/>
    <w:rsid w:val="00A71287"/>
    <w:rsid w:val="00A7149F"/>
    <w:rsid w:val="00A71AD3"/>
    <w:rsid w:val="00A72D9D"/>
    <w:rsid w:val="00A7351B"/>
    <w:rsid w:val="00A73556"/>
    <w:rsid w:val="00A747FF"/>
    <w:rsid w:val="00A77594"/>
    <w:rsid w:val="00A813F7"/>
    <w:rsid w:val="00A82AC2"/>
    <w:rsid w:val="00A907D2"/>
    <w:rsid w:val="00A911D9"/>
    <w:rsid w:val="00A91929"/>
    <w:rsid w:val="00A94609"/>
    <w:rsid w:val="00A94C6A"/>
    <w:rsid w:val="00A94C80"/>
    <w:rsid w:val="00A95737"/>
    <w:rsid w:val="00A96ACF"/>
    <w:rsid w:val="00A97532"/>
    <w:rsid w:val="00AA12F0"/>
    <w:rsid w:val="00AA1454"/>
    <w:rsid w:val="00AA177C"/>
    <w:rsid w:val="00AA19F0"/>
    <w:rsid w:val="00AA1F68"/>
    <w:rsid w:val="00AA1F94"/>
    <w:rsid w:val="00AA2BB3"/>
    <w:rsid w:val="00AA3294"/>
    <w:rsid w:val="00AA3ABC"/>
    <w:rsid w:val="00AA444D"/>
    <w:rsid w:val="00AA4A66"/>
    <w:rsid w:val="00AA4BDB"/>
    <w:rsid w:val="00AA6702"/>
    <w:rsid w:val="00AA68D4"/>
    <w:rsid w:val="00AA6913"/>
    <w:rsid w:val="00AA73B4"/>
    <w:rsid w:val="00AA79E0"/>
    <w:rsid w:val="00AA7FCA"/>
    <w:rsid w:val="00AB232B"/>
    <w:rsid w:val="00AB375D"/>
    <w:rsid w:val="00AB42CC"/>
    <w:rsid w:val="00AB5975"/>
    <w:rsid w:val="00AB71CC"/>
    <w:rsid w:val="00AC16E7"/>
    <w:rsid w:val="00AC247D"/>
    <w:rsid w:val="00AC2FF2"/>
    <w:rsid w:val="00AC35FF"/>
    <w:rsid w:val="00AC487F"/>
    <w:rsid w:val="00AC5B96"/>
    <w:rsid w:val="00AC7635"/>
    <w:rsid w:val="00AC7913"/>
    <w:rsid w:val="00AD157C"/>
    <w:rsid w:val="00AD2857"/>
    <w:rsid w:val="00AD43E1"/>
    <w:rsid w:val="00AD6154"/>
    <w:rsid w:val="00AD626B"/>
    <w:rsid w:val="00AD74C2"/>
    <w:rsid w:val="00AD77CE"/>
    <w:rsid w:val="00AD7FCC"/>
    <w:rsid w:val="00AE2A3F"/>
    <w:rsid w:val="00AE3DEA"/>
    <w:rsid w:val="00AE409E"/>
    <w:rsid w:val="00AE488A"/>
    <w:rsid w:val="00AE5718"/>
    <w:rsid w:val="00AE7FB2"/>
    <w:rsid w:val="00AF122E"/>
    <w:rsid w:val="00AF1BFA"/>
    <w:rsid w:val="00AF3A47"/>
    <w:rsid w:val="00AF416B"/>
    <w:rsid w:val="00AF4427"/>
    <w:rsid w:val="00AF5C16"/>
    <w:rsid w:val="00AF7446"/>
    <w:rsid w:val="00B02DC2"/>
    <w:rsid w:val="00B0387D"/>
    <w:rsid w:val="00B03A95"/>
    <w:rsid w:val="00B07E63"/>
    <w:rsid w:val="00B07EF8"/>
    <w:rsid w:val="00B1046D"/>
    <w:rsid w:val="00B106AE"/>
    <w:rsid w:val="00B10C24"/>
    <w:rsid w:val="00B12981"/>
    <w:rsid w:val="00B13FD7"/>
    <w:rsid w:val="00B147BA"/>
    <w:rsid w:val="00B16FAA"/>
    <w:rsid w:val="00B176AE"/>
    <w:rsid w:val="00B21F0A"/>
    <w:rsid w:val="00B22433"/>
    <w:rsid w:val="00B24355"/>
    <w:rsid w:val="00B25D21"/>
    <w:rsid w:val="00B261A7"/>
    <w:rsid w:val="00B26BA4"/>
    <w:rsid w:val="00B27ABE"/>
    <w:rsid w:val="00B27AF7"/>
    <w:rsid w:val="00B30636"/>
    <w:rsid w:val="00B30718"/>
    <w:rsid w:val="00B344AB"/>
    <w:rsid w:val="00B35797"/>
    <w:rsid w:val="00B35815"/>
    <w:rsid w:val="00B35836"/>
    <w:rsid w:val="00B37322"/>
    <w:rsid w:val="00B37379"/>
    <w:rsid w:val="00B37ADC"/>
    <w:rsid w:val="00B40F13"/>
    <w:rsid w:val="00B45B90"/>
    <w:rsid w:val="00B46125"/>
    <w:rsid w:val="00B5024E"/>
    <w:rsid w:val="00B50E46"/>
    <w:rsid w:val="00B50E6C"/>
    <w:rsid w:val="00B50F58"/>
    <w:rsid w:val="00B51117"/>
    <w:rsid w:val="00B559F2"/>
    <w:rsid w:val="00B572D2"/>
    <w:rsid w:val="00B604EA"/>
    <w:rsid w:val="00B60650"/>
    <w:rsid w:val="00B620AD"/>
    <w:rsid w:val="00B636DD"/>
    <w:rsid w:val="00B65402"/>
    <w:rsid w:val="00B7024A"/>
    <w:rsid w:val="00B70669"/>
    <w:rsid w:val="00B711E2"/>
    <w:rsid w:val="00B712CB"/>
    <w:rsid w:val="00B7192B"/>
    <w:rsid w:val="00B74CC3"/>
    <w:rsid w:val="00B812EC"/>
    <w:rsid w:val="00B81D16"/>
    <w:rsid w:val="00B8370B"/>
    <w:rsid w:val="00B854EF"/>
    <w:rsid w:val="00B868F4"/>
    <w:rsid w:val="00B90CEC"/>
    <w:rsid w:val="00B93EB2"/>
    <w:rsid w:val="00B9428E"/>
    <w:rsid w:val="00B944B6"/>
    <w:rsid w:val="00B95275"/>
    <w:rsid w:val="00B96202"/>
    <w:rsid w:val="00B977E0"/>
    <w:rsid w:val="00BA2571"/>
    <w:rsid w:val="00BA28EF"/>
    <w:rsid w:val="00BA3466"/>
    <w:rsid w:val="00BA360E"/>
    <w:rsid w:val="00BA36B5"/>
    <w:rsid w:val="00BA4D00"/>
    <w:rsid w:val="00BA5815"/>
    <w:rsid w:val="00BA676E"/>
    <w:rsid w:val="00BA7127"/>
    <w:rsid w:val="00BA7600"/>
    <w:rsid w:val="00BB0144"/>
    <w:rsid w:val="00BB0676"/>
    <w:rsid w:val="00BB0887"/>
    <w:rsid w:val="00BB25FD"/>
    <w:rsid w:val="00BB2E50"/>
    <w:rsid w:val="00BB315F"/>
    <w:rsid w:val="00BB5141"/>
    <w:rsid w:val="00BB562E"/>
    <w:rsid w:val="00BB56A1"/>
    <w:rsid w:val="00BB6988"/>
    <w:rsid w:val="00BC0BA1"/>
    <w:rsid w:val="00BC0C3E"/>
    <w:rsid w:val="00BC30D0"/>
    <w:rsid w:val="00BC57E4"/>
    <w:rsid w:val="00BC64B3"/>
    <w:rsid w:val="00BD131F"/>
    <w:rsid w:val="00BD1E5B"/>
    <w:rsid w:val="00BD21F6"/>
    <w:rsid w:val="00BD371E"/>
    <w:rsid w:val="00BD66E7"/>
    <w:rsid w:val="00BD6DF6"/>
    <w:rsid w:val="00BE0885"/>
    <w:rsid w:val="00BE092E"/>
    <w:rsid w:val="00BE0A95"/>
    <w:rsid w:val="00BE0F81"/>
    <w:rsid w:val="00BE484C"/>
    <w:rsid w:val="00BE4B8A"/>
    <w:rsid w:val="00BE5C54"/>
    <w:rsid w:val="00BF15EF"/>
    <w:rsid w:val="00BF285D"/>
    <w:rsid w:val="00BF4A6D"/>
    <w:rsid w:val="00BF6954"/>
    <w:rsid w:val="00BF6CF3"/>
    <w:rsid w:val="00BF78BB"/>
    <w:rsid w:val="00C00988"/>
    <w:rsid w:val="00C02761"/>
    <w:rsid w:val="00C02EE7"/>
    <w:rsid w:val="00C03DDB"/>
    <w:rsid w:val="00C0655C"/>
    <w:rsid w:val="00C103D3"/>
    <w:rsid w:val="00C10D53"/>
    <w:rsid w:val="00C11932"/>
    <w:rsid w:val="00C17F9E"/>
    <w:rsid w:val="00C20E72"/>
    <w:rsid w:val="00C20ED3"/>
    <w:rsid w:val="00C21100"/>
    <w:rsid w:val="00C21AC6"/>
    <w:rsid w:val="00C222D2"/>
    <w:rsid w:val="00C238B5"/>
    <w:rsid w:val="00C26503"/>
    <w:rsid w:val="00C265F5"/>
    <w:rsid w:val="00C27222"/>
    <w:rsid w:val="00C27601"/>
    <w:rsid w:val="00C303BD"/>
    <w:rsid w:val="00C323CC"/>
    <w:rsid w:val="00C32C23"/>
    <w:rsid w:val="00C336C2"/>
    <w:rsid w:val="00C3422A"/>
    <w:rsid w:val="00C354D8"/>
    <w:rsid w:val="00C35D44"/>
    <w:rsid w:val="00C368AE"/>
    <w:rsid w:val="00C37F25"/>
    <w:rsid w:val="00C40337"/>
    <w:rsid w:val="00C40549"/>
    <w:rsid w:val="00C42AD7"/>
    <w:rsid w:val="00C42BDB"/>
    <w:rsid w:val="00C43EE6"/>
    <w:rsid w:val="00C442A0"/>
    <w:rsid w:val="00C44358"/>
    <w:rsid w:val="00C44519"/>
    <w:rsid w:val="00C44ABC"/>
    <w:rsid w:val="00C45E32"/>
    <w:rsid w:val="00C46645"/>
    <w:rsid w:val="00C46700"/>
    <w:rsid w:val="00C46E6E"/>
    <w:rsid w:val="00C47E0F"/>
    <w:rsid w:val="00C5200D"/>
    <w:rsid w:val="00C52E0D"/>
    <w:rsid w:val="00C52F2F"/>
    <w:rsid w:val="00C53069"/>
    <w:rsid w:val="00C54E7E"/>
    <w:rsid w:val="00C576EA"/>
    <w:rsid w:val="00C60061"/>
    <w:rsid w:val="00C60FD2"/>
    <w:rsid w:val="00C61A52"/>
    <w:rsid w:val="00C6300A"/>
    <w:rsid w:val="00C63064"/>
    <w:rsid w:val="00C63229"/>
    <w:rsid w:val="00C6513D"/>
    <w:rsid w:val="00C65FDF"/>
    <w:rsid w:val="00C668A0"/>
    <w:rsid w:val="00C6703E"/>
    <w:rsid w:val="00C70013"/>
    <w:rsid w:val="00C70152"/>
    <w:rsid w:val="00C722E5"/>
    <w:rsid w:val="00C73989"/>
    <w:rsid w:val="00C74575"/>
    <w:rsid w:val="00C76BF0"/>
    <w:rsid w:val="00C76FAA"/>
    <w:rsid w:val="00C77227"/>
    <w:rsid w:val="00C80AF5"/>
    <w:rsid w:val="00C81AC7"/>
    <w:rsid w:val="00C82EFF"/>
    <w:rsid w:val="00C83DBE"/>
    <w:rsid w:val="00C83E80"/>
    <w:rsid w:val="00C8537E"/>
    <w:rsid w:val="00C85832"/>
    <w:rsid w:val="00C8711C"/>
    <w:rsid w:val="00C904EF"/>
    <w:rsid w:val="00C9079E"/>
    <w:rsid w:val="00C928D4"/>
    <w:rsid w:val="00C95222"/>
    <w:rsid w:val="00C9619D"/>
    <w:rsid w:val="00CA0327"/>
    <w:rsid w:val="00CA0544"/>
    <w:rsid w:val="00CA114F"/>
    <w:rsid w:val="00CA1457"/>
    <w:rsid w:val="00CA214F"/>
    <w:rsid w:val="00CA268C"/>
    <w:rsid w:val="00CA29F0"/>
    <w:rsid w:val="00CA4914"/>
    <w:rsid w:val="00CA4B81"/>
    <w:rsid w:val="00CA6803"/>
    <w:rsid w:val="00CA796C"/>
    <w:rsid w:val="00CB0889"/>
    <w:rsid w:val="00CB2486"/>
    <w:rsid w:val="00CB4109"/>
    <w:rsid w:val="00CB47A7"/>
    <w:rsid w:val="00CB6A08"/>
    <w:rsid w:val="00CB717D"/>
    <w:rsid w:val="00CC0347"/>
    <w:rsid w:val="00CC04DD"/>
    <w:rsid w:val="00CC3318"/>
    <w:rsid w:val="00CC3760"/>
    <w:rsid w:val="00CC3B12"/>
    <w:rsid w:val="00CC4280"/>
    <w:rsid w:val="00CC6ABD"/>
    <w:rsid w:val="00CD0A4D"/>
    <w:rsid w:val="00CD11C6"/>
    <w:rsid w:val="00CD2295"/>
    <w:rsid w:val="00CD47FA"/>
    <w:rsid w:val="00CD4C92"/>
    <w:rsid w:val="00CE0F2A"/>
    <w:rsid w:val="00CE65EB"/>
    <w:rsid w:val="00CE6697"/>
    <w:rsid w:val="00CE7518"/>
    <w:rsid w:val="00CE7BEF"/>
    <w:rsid w:val="00CF0F70"/>
    <w:rsid w:val="00CF226A"/>
    <w:rsid w:val="00CF31C1"/>
    <w:rsid w:val="00CF3B04"/>
    <w:rsid w:val="00CF5FA8"/>
    <w:rsid w:val="00CF6068"/>
    <w:rsid w:val="00CF7D62"/>
    <w:rsid w:val="00D012FB"/>
    <w:rsid w:val="00D018DE"/>
    <w:rsid w:val="00D048BC"/>
    <w:rsid w:val="00D04F19"/>
    <w:rsid w:val="00D05F1F"/>
    <w:rsid w:val="00D0703B"/>
    <w:rsid w:val="00D131D4"/>
    <w:rsid w:val="00D14094"/>
    <w:rsid w:val="00D17054"/>
    <w:rsid w:val="00D174D6"/>
    <w:rsid w:val="00D21872"/>
    <w:rsid w:val="00D21AD4"/>
    <w:rsid w:val="00D22C36"/>
    <w:rsid w:val="00D234ED"/>
    <w:rsid w:val="00D26181"/>
    <w:rsid w:val="00D265E1"/>
    <w:rsid w:val="00D27C24"/>
    <w:rsid w:val="00D27D0F"/>
    <w:rsid w:val="00D338E5"/>
    <w:rsid w:val="00D3426A"/>
    <w:rsid w:val="00D3461C"/>
    <w:rsid w:val="00D35384"/>
    <w:rsid w:val="00D40BB9"/>
    <w:rsid w:val="00D411F3"/>
    <w:rsid w:val="00D4242C"/>
    <w:rsid w:val="00D427F2"/>
    <w:rsid w:val="00D43CDE"/>
    <w:rsid w:val="00D43E5F"/>
    <w:rsid w:val="00D442CA"/>
    <w:rsid w:val="00D45306"/>
    <w:rsid w:val="00D45AED"/>
    <w:rsid w:val="00D46374"/>
    <w:rsid w:val="00D507DD"/>
    <w:rsid w:val="00D540B2"/>
    <w:rsid w:val="00D546FF"/>
    <w:rsid w:val="00D551B2"/>
    <w:rsid w:val="00D55D60"/>
    <w:rsid w:val="00D55DA4"/>
    <w:rsid w:val="00D62C9A"/>
    <w:rsid w:val="00D645D6"/>
    <w:rsid w:val="00D6510F"/>
    <w:rsid w:val="00D65CE0"/>
    <w:rsid w:val="00D66129"/>
    <w:rsid w:val="00D66381"/>
    <w:rsid w:val="00D66A88"/>
    <w:rsid w:val="00D70711"/>
    <w:rsid w:val="00D70BCA"/>
    <w:rsid w:val="00D7225F"/>
    <w:rsid w:val="00D73AC6"/>
    <w:rsid w:val="00D77AB1"/>
    <w:rsid w:val="00D80859"/>
    <w:rsid w:val="00D83794"/>
    <w:rsid w:val="00D84D22"/>
    <w:rsid w:val="00D84EF6"/>
    <w:rsid w:val="00D92AB1"/>
    <w:rsid w:val="00D93636"/>
    <w:rsid w:val="00D93A02"/>
    <w:rsid w:val="00D9447E"/>
    <w:rsid w:val="00D94EC4"/>
    <w:rsid w:val="00D97139"/>
    <w:rsid w:val="00DA0576"/>
    <w:rsid w:val="00DA08F1"/>
    <w:rsid w:val="00DA3F07"/>
    <w:rsid w:val="00DA4323"/>
    <w:rsid w:val="00DA5227"/>
    <w:rsid w:val="00DA7019"/>
    <w:rsid w:val="00DA7C3E"/>
    <w:rsid w:val="00DB0310"/>
    <w:rsid w:val="00DB2397"/>
    <w:rsid w:val="00DB4819"/>
    <w:rsid w:val="00DB5AC0"/>
    <w:rsid w:val="00DB5E6D"/>
    <w:rsid w:val="00DC1AE7"/>
    <w:rsid w:val="00DC1B58"/>
    <w:rsid w:val="00DC3A09"/>
    <w:rsid w:val="00DC3A58"/>
    <w:rsid w:val="00DC3F23"/>
    <w:rsid w:val="00DC5502"/>
    <w:rsid w:val="00DD050E"/>
    <w:rsid w:val="00DD4CF4"/>
    <w:rsid w:val="00DD5777"/>
    <w:rsid w:val="00DD6073"/>
    <w:rsid w:val="00DE0951"/>
    <w:rsid w:val="00DE3959"/>
    <w:rsid w:val="00DE5104"/>
    <w:rsid w:val="00DE547B"/>
    <w:rsid w:val="00DE58D8"/>
    <w:rsid w:val="00DE5FA6"/>
    <w:rsid w:val="00DE66FA"/>
    <w:rsid w:val="00DE7D77"/>
    <w:rsid w:val="00DF0D17"/>
    <w:rsid w:val="00DF0F8C"/>
    <w:rsid w:val="00DF2044"/>
    <w:rsid w:val="00DF2AF2"/>
    <w:rsid w:val="00DF3904"/>
    <w:rsid w:val="00DF4264"/>
    <w:rsid w:val="00DF6DB1"/>
    <w:rsid w:val="00DF7C8A"/>
    <w:rsid w:val="00E03C01"/>
    <w:rsid w:val="00E03CAE"/>
    <w:rsid w:val="00E043B3"/>
    <w:rsid w:val="00E07057"/>
    <w:rsid w:val="00E11F79"/>
    <w:rsid w:val="00E143E7"/>
    <w:rsid w:val="00E14609"/>
    <w:rsid w:val="00E14D7D"/>
    <w:rsid w:val="00E150B7"/>
    <w:rsid w:val="00E15610"/>
    <w:rsid w:val="00E1777C"/>
    <w:rsid w:val="00E23180"/>
    <w:rsid w:val="00E232B3"/>
    <w:rsid w:val="00E235F5"/>
    <w:rsid w:val="00E236A4"/>
    <w:rsid w:val="00E23C9F"/>
    <w:rsid w:val="00E23ED2"/>
    <w:rsid w:val="00E25C4F"/>
    <w:rsid w:val="00E26B97"/>
    <w:rsid w:val="00E301C2"/>
    <w:rsid w:val="00E32461"/>
    <w:rsid w:val="00E336F1"/>
    <w:rsid w:val="00E36E70"/>
    <w:rsid w:val="00E37564"/>
    <w:rsid w:val="00E37ADB"/>
    <w:rsid w:val="00E40AA6"/>
    <w:rsid w:val="00E40ECA"/>
    <w:rsid w:val="00E41FC6"/>
    <w:rsid w:val="00E42420"/>
    <w:rsid w:val="00E427A0"/>
    <w:rsid w:val="00E43314"/>
    <w:rsid w:val="00E43B2C"/>
    <w:rsid w:val="00E45663"/>
    <w:rsid w:val="00E460DD"/>
    <w:rsid w:val="00E465E2"/>
    <w:rsid w:val="00E46B96"/>
    <w:rsid w:val="00E53D19"/>
    <w:rsid w:val="00E55483"/>
    <w:rsid w:val="00E55A76"/>
    <w:rsid w:val="00E55F68"/>
    <w:rsid w:val="00E6154C"/>
    <w:rsid w:val="00E62A8B"/>
    <w:rsid w:val="00E6329B"/>
    <w:rsid w:val="00E638D4"/>
    <w:rsid w:val="00E64F5D"/>
    <w:rsid w:val="00E66516"/>
    <w:rsid w:val="00E66D3E"/>
    <w:rsid w:val="00E670CC"/>
    <w:rsid w:val="00E71405"/>
    <w:rsid w:val="00E71B89"/>
    <w:rsid w:val="00E727BA"/>
    <w:rsid w:val="00E72DA6"/>
    <w:rsid w:val="00E74EAA"/>
    <w:rsid w:val="00E76E7C"/>
    <w:rsid w:val="00E77AF3"/>
    <w:rsid w:val="00E80523"/>
    <w:rsid w:val="00E80539"/>
    <w:rsid w:val="00E80B6E"/>
    <w:rsid w:val="00E80E2F"/>
    <w:rsid w:val="00E82B38"/>
    <w:rsid w:val="00E83F44"/>
    <w:rsid w:val="00E8655F"/>
    <w:rsid w:val="00E866E4"/>
    <w:rsid w:val="00E878E9"/>
    <w:rsid w:val="00E9033F"/>
    <w:rsid w:val="00E90698"/>
    <w:rsid w:val="00E90E00"/>
    <w:rsid w:val="00E92A66"/>
    <w:rsid w:val="00E93B8D"/>
    <w:rsid w:val="00E94A7D"/>
    <w:rsid w:val="00EA25F3"/>
    <w:rsid w:val="00EA3AB1"/>
    <w:rsid w:val="00EA3E1E"/>
    <w:rsid w:val="00EA47D4"/>
    <w:rsid w:val="00EA5311"/>
    <w:rsid w:val="00EA5FB2"/>
    <w:rsid w:val="00EA600D"/>
    <w:rsid w:val="00EA6CD3"/>
    <w:rsid w:val="00EA72CE"/>
    <w:rsid w:val="00EB00DA"/>
    <w:rsid w:val="00EB0985"/>
    <w:rsid w:val="00EB1292"/>
    <w:rsid w:val="00EB157E"/>
    <w:rsid w:val="00EB221F"/>
    <w:rsid w:val="00EB25A0"/>
    <w:rsid w:val="00EB2844"/>
    <w:rsid w:val="00EB31AB"/>
    <w:rsid w:val="00EB3E69"/>
    <w:rsid w:val="00EB525D"/>
    <w:rsid w:val="00EB657A"/>
    <w:rsid w:val="00EB712F"/>
    <w:rsid w:val="00EC0147"/>
    <w:rsid w:val="00EC03BB"/>
    <w:rsid w:val="00EC1063"/>
    <w:rsid w:val="00EC10DB"/>
    <w:rsid w:val="00EC2F53"/>
    <w:rsid w:val="00EC4D69"/>
    <w:rsid w:val="00EC4E47"/>
    <w:rsid w:val="00EC59A6"/>
    <w:rsid w:val="00ED2539"/>
    <w:rsid w:val="00ED54F9"/>
    <w:rsid w:val="00ED68F4"/>
    <w:rsid w:val="00ED6A0F"/>
    <w:rsid w:val="00ED6BF1"/>
    <w:rsid w:val="00EE072D"/>
    <w:rsid w:val="00EE27D7"/>
    <w:rsid w:val="00EE42AE"/>
    <w:rsid w:val="00EE4A65"/>
    <w:rsid w:val="00EE500F"/>
    <w:rsid w:val="00EE523B"/>
    <w:rsid w:val="00EE715F"/>
    <w:rsid w:val="00EE7377"/>
    <w:rsid w:val="00EF10CC"/>
    <w:rsid w:val="00EF1614"/>
    <w:rsid w:val="00F01A87"/>
    <w:rsid w:val="00F01FED"/>
    <w:rsid w:val="00F03886"/>
    <w:rsid w:val="00F040F9"/>
    <w:rsid w:val="00F04A71"/>
    <w:rsid w:val="00F05195"/>
    <w:rsid w:val="00F05B7E"/>
    <w:rsid w:val="00F05C8A"/>
    <w:rsid w:val="00F06D1C"/>
    <w:rsid w:val="00F06EC9"/>
    <w:rsid w:val="00F10747"/>
    <w:rsid w:val="00F1116E"/>
    <w:rsid w:val="00F13AE4"/>
    <w:rsid w:val="00F13C67"/>
    <w:rsid w:val="00F16FBC"/>
    <w:rsid w:val="00F17317"/>
    <w:rsid w:val="00F1750C"/>
    <w:rsid w:val="00F224D4"/>
    <w:rsid w:val="00F232E6"/>
    <w:rsid w:val="00F30946"/>
    <w:rsid w:val="00F31E3B"/>
    <w:rsid w:val="00F32CBA"/>
    <w:rsid w:val="00F332C5"/>
    <w:rsid w:val="00F37910"/>
    <w:rsid w:val="00F421D4"/>
    <w:rsid w:val="00F44448"/>
    <w:rsid w:val="00F451B1"/>
    <w:rsid w:val="00F46A17"/>
    <w:rsid w:val="00F4772F"/>
    <w:rsid w:val="00F503C7"/>
    <w:rsid w:val="00F51038"/>
    <w:rsid w:val="00F51149"/>
    <w:rsid w:val="00F51931"/>
    <w:rsid w:val="00F53611"/>
    <w:rsid w:val="00F55226"/>
    <w:rsid w:val="00F5531F"/>
    <w:rsid w:val="00F56210"/>
    <w:rsid w:val="00F56E9F"/>
    <w:rsid w:val="00F57201"/>
    <w:rsid w:val="00F6068B"/>
    <w:rsid w:val="00F62FF2"/>
    <w:rsid w:val="00F6384C"/>
    <w:rsid w:val="00F63B81"/>
    <w:rsid w:val="00F65F21"/>
    <w:rsid w:val="00F67B72"/>
    <w:rsid w:val="00F7178B"/>
    <w:rsid w:val="00F72EEA"/>
    <w:rsid w:val="00F73B95"/>
    <w:rsid w:val="00F73C17"/>
    <w:rsid w:val="00F76124"/>
    <w:rsid w:val="00F76906"/>
    <w:rsid w:val="00F76966"/>
    <w:rsid w:val="00F77FC3"/>
    <w:rsid w:val="00F84055"/>
    <w:rsid w:val="00F8446C"/>
    <w:rsid w:val="00F874D8"/>
    <w:rsid w:val="00F91177"/>
    <w:rsid w:val="00F94E8B"/>
    <w:rsid w:val="00FA0D5D"/>
    <w:rsid w:val="00FA18CF"/>
    <w:rsid w:val="00FA3666"/>
    <w:rsid w:val="00FA4B7A"/>
    <w:rsid w:val="00FA4E02"/>
    <w:rsid w:val="00FB0317"/>
    <w:rsid w:val="00FB0ED7"/>
    <w:rsid w:val="00FB19D4"/>
    <w:rsid w:val="00FB23F9"/>
    <w:rsid w:val="00FC020D"/>
    <w:rsid w:val="00FC10AF"/>
    <w:rsid w:val="00FC10E0"/>
    <w:rsid w:val="00FC15F0"/>
    <w:rsid w:val="00FC1EBC"/>
    <w:rsid w:val="00FC2934"/>
    <w:rsid w:val="00FC40D0"/>
    <w:rsid w:val="00FC4A2D"/>
    <w:rsid w:val="00FC53B8"/>
    <w:rsid w:val="00FC58AC"/>
    <w:rsid w:val="00FC5EC5"/>
    <w:rsid w:val="00FC628F"/>
    <w:rsid w:val="00FC6804"/>
    <w:rsid w:val="00FD0546"/>
    <w:rsid w:val="00FD2BA0"/>
    <w:rsid w:val="00FD2EE5"/>
    <w:rsid w:val="00FD31F7"/>
    <w:rsid w:val="00FD3543"/>
    <w:rsid w:val="00FD46E1"/>
    <w:rsid w:val="00FD5042"/>
    <w:rsid w:val="00FD597A"/>
    <w:rsid w:val="00FD5FE6"/>
    <w:rsid w:val="00FD655E"/>
    <w:rsid w:val="00FD6EE9"/>
    <w:rsid w:val="00FD705E"/>
    <w:rsid w:val="00FD7993"/>
    <w:rsid w:val="00FE2FA5"/>
    <w:rsid w:val="00FE2FDB"/>
    <w:rsid w:val="00FE30C1"/>
    <w:rsid w:val="00FE3832"/>
    <w:rsid w:val="00FE4731"/>
    <w:rsid w:val="00FE5598"/>
    <w:rsid w:val="00FE5BC1"/>
    <w:rsid w:val="00FE5D80"/>
    <w:rsid w:val="00FE5F00"/>
    <w:rsid w:val="00FE62BF"/>
    <w:rsid w:val="00FF2ED5"/>
    <w:rsid w:val="00FF37C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allout" idref="#_x0000_s1135"/>
        <o:r id="V:Rule2" type="arc" idref="#_x0000_s1144"/>
        <o:r id="V:Rule3" type="arc" idref="#_x0000_s1145"/>
        <o:r id="V:Rule4" type="arc" idref="#_x0000_s1146"/>
        <o:r id="V:Rule5" type="arc" idref="#_x0000_s1147"/>
        <o:r id="V:Rule6" type="arc" idref="#_x0000_s1148"/>
        <o:r id="V:Rule7" type="connector" idref="#_x0000_s1187"/>
        <o:r id="V:Rule8" type="connector" idref="#_x0000_s1173"/>
        <o:r id="V:Rule9" type="connector" idref="#_x0000_s1186"/>
        <o:r id="V:Rule10" type="connector" idref="#_x0000_s1174"/>
        <o:r id="V:Rule11" type="connector" idref="#_x0000_s11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85F"/>
    <w:pPr>
      <w:widowControl w:val="0"/>
      <w:jc w:val="both"/>
    </w:pPr>
  </w:style>
  <w:style w:type="paragraph" w:styleId="1">
    <w:name w:val="heading 1"/>
    <w:aliases w:val="章,H1,Heading 0,标题一"/>
    <w:basedOn w:val="a"/>
    <w:next w:val="a"/>
    <w:link w:val="1Char"/>
    <w:qFormat/>
    <w:rsid w:val="000A566E"/>
    <w:pPr>
      <w:keepNext/>
      <w:keepLines/>
      <w:numPr>
        <w:numId w:val="3"/>
      </w:numPr>
      <w:spacing w:before="340" w:after="330" w:line="578" w:lineRule="auto"/>
      <w:outlineLvl w:val="0"/>
    </w:pPr>
    <w:rPr>
      <w:rFonts w:ascii="Times New Roman" w:eastAsia="黑体" w:hAnsi="Times New Roman" w:cs="Times New Roman"/>
      <w:b/>
      <w:bCs/>
      <w:kern w:val="44"/>
      <w:sz w:val="32"/>
      <w:szCs w:val="44"/>
    </w:rPr>
  </w:style>
  <w:style w:type="paragraph" w:styleId="2">
    <w:name w:val="heading 2"/>
    <w:aliases w:val="H2,节,Heading 2 Hidden,Heading 2 CCBS,Title2,PIM2,2nd level,h2,2,Header 2,l2,Titre2,Head 2,PA Major Section,Titre3,HD2,Level 2 Head,heading 2,H2normal full,标题 4.1,UNDERRUBRIK 1-2,Underrubrik1,prop2,第一层条,第二层,论文标题 1,sect 1.2,(A-2),H21,sect 1.21,H22"/>
    <w:basedOn w:val="a"/>
    <w:next w:val="a"/>
    <w:link w:val="2Char"/>
    <w:qFormat/>
    <w:rsid w:val="000A566E"/>
    <w:pPr>
      <w:keepNext/>
      <w:keepLines/>
      <w:numPr>
        <w:ilvl w:val="1"/>
        <w:numId w:val="3"/>
      </w:numPr>
      <w:spacing w:before="260" w:after="260" w:line="416" w:lineRule="auto"/>
      <w:outlineLvl w:val="1"/>
    </w:pPr>
    <w:rPr>
      <w:rFonts w:ascii="Arial" w:eastAsia="宋体" w:hAnsi="Arial" w:cs="Times New Roman"/>
      <w:b/>
      <w:bCs/>
      <w:sz w:val="32"/>
      <w:szCs w:val="32"/>
    </w:rPr>
  </w:style>
  <w:style w:type="paragraph" w:styleId="3">
    <w:name w:val="heading 3"/>
    <w:aliases w:val="一,1,Heading 3 - old,H3,level_3,PIM 3,Level 3 Head,h3,3rd level,3,Level 3 Topic Heading,sect1.2.3,BOD 0,Heading 3 hidden,2h,h31,h32,Section,Heading 2.3,(Alt+3),1.2.3.,alltoc,标题 4.1.1,l3,CT,第二层条,第三层,1.1.1 标题 3,31,32,33,34,35,311,321,331,36,312,(A-3)"/>
    <w:basedOn w:val="a"/>
    <w:next w:val="a"/>
    <w:link w:val="3Char"/>
    <w:qFormat/>
    <w:rsid w:val="000A566E"/>
    <w:pPr>
      <w:keepNext/>
      <w:keepLines/>
      <w:numPr>
        <w:ilvl w:val="2"/>
        <w:numId w:val="3"/>
      </w:numPr>
      <w:spacing w:before="260" w:after="260" w:line="416" w:lineRule="auto"/>
      <w:outlineLvl w:val="2"/>
    </w:pPr>
    <w:rPr>
      <w:rFonts w:ascii="Times New Roman" w:eastAsia="宋体" w:hAnsi="Times New Roman" w:cs="Times New Roman"/>
      <w:b/>
      <w:bCs/>
      <w:sz w:val="30"/>
      <w:szCs w:val="32"/>
    </w:rPr>
  </w:style>
  <w:style w:type="paragraph" w:styleId="4">
    <w:name w:val="heading 4"/>
    <w:aliases w:val="H4,(一),1.1,1。1,h4,Ref Heading 1,rh1,Heading sql,sect 1.2.3.4"/>
    <w:basedOn w:val="a"/>
    <w:next w:val="a"/>
    <w:link w:val="4Char"/>
    <w:qFormat/>
    <w:rsid w:val="000A566E"/>
    <w:pPr>
      <w:keepNext/>
      <w:keepLines/>
      <w:numPr>
        <w:ilvl w:val="3"/>
        <w:numId w:val="3"/>
      </w:numPr>
      <w:spacing w:before="280" w:after="290" w:line="376" w:lineRule="auto"/>
      <w:outlineLvl w:val="3"/>
    </w:pPr>
    <w:rPr>
      <w:rFonts w:ascii="Arial" w:eastAsia="宋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610"/>
    <w:rPr>
      <w:sz w:val="18"/>
      <w:szCs w:val="18"/>
    </w:rPr>
  </w:style>
  <w:style w:type="paragraph" w:styleId="a4">
    <w:name w:val="footer"/>
    <w:basedOn w:val="a"/>
    <w:link w:val="Char0"/>
    <w:uiPriority w:val="99"/>
    <w:unhideWhenUsed/>
    <w:rsid w:val="00E15610"/>
    <w:pPr>
      <w:tabs>
        <w:tab w:val="center" w:pos="4153"/>
        <w:tab w:val="right" w:pos="8306"/>
      </w:tabs>
      <w:snapToGrid w:val="0"/>
      <w:jc w:val="left"/>
    </w:pPr>
    <w:rPr>
      <w:sz w:val="18"/>
      <w:szCs w:val="18"/>
    </w:rPr>
  </w:style>
  <w:style w:type="character" w:customStyle="1" w:styleId="Char0">
    <w:name w:val="页脚 Char"/>
    <w:basedOn w:val="a0"/>
    <w:link w:val="a4"/>
    <w:uiPriority w:val="99"/>
    <w:rsid w:val="00E15610"/>
    <w:rPr>
      <w:sz w:val="18"/>
      <w:szCs w:val="18"/>
    </w:rPr>
  </w:style>
  <w:style w:type="paragraph" w:styleId="a5">
    <w:name w:val="Balloon Text"/>
    <w:basedOn w:val="a"/>
    <w:link w:val="Char1"/>
    <w:uiPriority w:val="99"/>
    <w:semiHidden/>
    <w:unhideWhenUsed/>
    <w:rsid w:val="00E15610"/>
    <w:rPr>
      <w:sz w:val="18"/>
      <w:szCs w:val="18"/>
    </w:rPr>
  </w:style>
  <w:style w:type="character" w:customStyle="1" w:styleId="Char1">
    <w:name w:val="批注框文本 Char"/>
    <w:basedOn w:val="a0"/>
    <w:link w:val="a5"/>
    <w:uiPriority w:val="99"/>
    <w:semiHidden/>
    <w:rsid w:val="00E15610"/>
    <w:rPr>
      <w:sz w:val="18"/>
      <w:szCs w:val="18"/>
    </w:rPr>
  </w:style>
  <w:style w:type="paragraph" w:styleId="a6">
    <w:name w:val="Body Text"/>
    <w:aliases w:val="Body Text(ch)"/>
    <w:basedOn w:val="a"/>
    <w:link w:val="Char2"/>
    <w:rsid w:val="002E052E"/>
    <w:pPr>
      <w:spacing w:after="120" w:line="300" w:lineRule="auto"/>
    </w:pPr>
    <w:rPr>
      <w:rFonts w:ascii="Times New Roman" w:eastAsia="宋体" w:hAnsi="Times New Roman" w:cs="Times New Roman"/>
      <w:sz w:val="24"/>
      <w:szCs w:val="24"/>
    </w:rPr>
  </w:style>
  <w:style w:type="character" w:customStyle="1" w:styleId="Char2">
    <w:name w:val="正文文本 Char"/>
    <w:aliases w:val="Body Text(ch) Char"/>
    <w:basedOn w:val="a0"/>
    <w:link w:val="a6"/>
    <w:rsid w:val="002E052E"/>
    <w:rPr>
      <w:rFonts w:ascii="Times New Roman" w:eastAsia="宋体" w:hAnsi="Times New Roman" w:cs="Times New Roman"/>
      <w:sz w:val="24"/>
      <w:szCs w:val="24"/>
    </w:rPr>
  </w:style>
  <w:style w:type="paragraph" w:styleId="a7">
    <w:name w:val="Plain Text"/>
    <w:basedOn w:val="a"/>
    <w:link w:val="Char3"/>
    <w:rsid w:val="002E052E"/>
    <w:rPr>
      <w:rFonts w:ascii="宋体" w:eastAsia="宋体" w:hAnsi="Courier New" w:cs="Times New Roman"/>
      <w:color w:val="000000"/>
      <w:szCs w:val="20"/>
    </w:rPr>
  </w:style>
  <w:style w:type="character" w:customStyle="1" w:styleId="Char3">
    <w:name w:val="纯文本 Char"/>
    <w:basedOn w:val="a0"/>
    <w:link w:val="a7"/>
    <w:rsid w:val="002E052E"/>
    <w:rPr>
      <w:rFonts w:ascii="宋体" w:eastAsia="宋体" w:hAnsi="Courier New" w:cs="Times New Roman"/>
      <w:color w:val="000000"/>
      <w:szCs w:val="20"/>
    </w:rPr>
  </w:style>
  <w:style w:type="paragraph" w:styleId="a8">
    <w:name w:val="List Paragraph"/>
    <w:basedOn w:val="a"/>
    <w:uiPriority w:val="34"/>
    <w:qFormat/>
    <w:rsid w:val="00D70711"/>
    <w:pPr>
      <w:ind w:firstLineChars="200" w:firstLine="420"/>
    </w:pPr>
  </w:style>
  <w:style w:type="character" w:customStyle="1" w:styleId="1Char">
    <w:name w:val="标题 1 Char"/>
    <w:aliases w:val="章 Char,H1 Char,Heading 0 Char,标题一 Char"/>
    <w:basedOn w:val="a0"/>
    <w:link w:val="1"/>
    <w:rsid w:val="000A566E"/>
    <w:rPr>
      <w:rFonts w:ascii="Times New Roman" w:eastAsia="黑体" w:hAnsi="Times New Roman" w:cs="Times New Roman"/>
      <w:b/>
      <w:bCs/>
      <w:kern w:val="44"/>
      <w:sz w:val="32"/>
      <w:szCs w:val="44"/>
    </w:rPr>
  </w:style>
  <w:style w:type="character" w:customStyle="1" w:styleId="2Char">
    <w:name w:val="标题 2 Char"/>
    <w:aliases w:val="H2 Char,节 Char,Heading 2 Hidden Char,Heading 2 CCBS Char,Title2 Char,PIM2 Char,2nd level Char,h2 Char,2 Char,Header 2 Char,l2 Char,Titre2 Char,Head 2 Char,PA Major Section Char,Titre3 Char,HD2 Char,Level 2 Head Char,heading 2 Char,标题 4.1 Char"/>
    <w:basedOn w:val="a0"/>
    <w:link w:val="2"/>
    <w:rsid w:val="000A566E"/>
    <w:rPr>
      <w:rFonts w:ascii="Arial" w:eastAsia="宋体" w:hAnsi="Arial" w:cs="Times New Roman"/>
      <w:b/>
      <w:bCs/>
      <w:sz w:val="32"/>
      <w:szCs w:val="32"/>
    </w:rPr>
  </w:style>
  <w:style w:type="character" w:customStyle="1" w:styleId="3Char">
    <w:name w:val="标题 3 Char"/>
    <w:aliases w:val="一 Char,1 Char,Heading 3 - old Char,H3 Char,level_3 Char,PIM 3 Char,Level 3 Head Char,h3 Char,3rd level Char,3 Char,Level 3 Topic Heading Char,sect1.2.3 Char,BOD 0 Char,Heading 3 hidden Char,2h Char,h31 Char,h32 Char,Section Char,(Alt+3) Char"/>
    <w:basedOn w:val="a0"/>
    <w:link w:val="3"/>
    <w:rsid w:val="000A566E"/>
    <w:rPr>
      <w:rFonts w:ascii="Times New Roman" w:eastAsia="宋体" w:hAnsi="Times New Roman" w:cs="Times New Roman"/>
      <w:b/>
      <w:bCs/>
      <w:sz w:val="30"/>
      <w:szCs w:val="32"/>
    </w:rPr>
  </w:style>
  <w:style w:type="character" w:customStyle="1" w:styleId="4Char">
    <w:name w:val="标题 4 Char"/>
    <w:aliases w:val="H4 Char,(一) Char,1.1 Char,1。1 Char,h4 Char,Ref Heading 1 Char,rh1 Char,Heading sql Char,sect 1.2.3.4 Char"/>
    <w:basedOn w:val="a0"/>
    <w:link w:val="4"/>
    <w:rsid w:val="000A566E"/>
    <w:rPr>
      <w:rFonts w:ascii="Arial" w:eastAsia="宋体" w:hAnsi="Arial" w:cs="Times New Roman"/>
      <w:b/>
      <w:bCs/>
      <w:sz w:val="28"/>
      <w:szCs w:val="28"/>
    </w:rPr>
  </w:style>
  <w:style w:type="table" w:styleId="a9">
    <w:name w:val="Table Grid"/>
    <w:basedOn w:val="a1"/>
    <w:uiPriority w:val="59"/>
    <w:rsid w:val="00052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5805">
      <w:bodyDiv w:val="1"/>
      <w:marLeft w:val="0"/>
      <w:marRight w:val="0"/>
      <w:marTop w:val="0"/>
      <w:marBottom w:val="0"/>
      <w:divBdr>
        <w:top w:val="none" w:sz="0" w:space="0" w:color="auto"/>
        <w:left w:val="none" w:sz="0" w:space="0" w:color="auto"/>
        <w:bottom w:val="none" w:sz="0" w:space="0" w:color="auto"/>
        <w:right w:val="none" w:sz="0" w:space="0" w:color="auto"/>
      </w:divBdr>
      <w:divsChild>
        <w:div w:id="1952393346">
          <w:marLeft w:val="0"/>
          <w:marRight w:val="0"/>
          <w:marTop w:val="0"/>
          <w:marBottom w:val="0"/>
          <w:divBdr>
            <w:top w:val="none" w:sz="0" w:space="0" w:color="auto"/>
            <w:left w:val="none" w:sz="0" w:space="0" w:color="auto"/>
            <w:bottom w:val="none" w:sz="0" w:space="0" w:color="auto"/>
            <w:right w:val="none" w:sz="0" w:space="0" w:color="auto"/>
          </w:divBdr>
        </w:div>
      </w:divsChild>
    </w:div>
    <w:div w:id="239146790">
      <w:bodyDiv w:val="1"/>
      <w:marLeft w:val="0"/>
      <w:marRight w:val="0"/>
      <w:marTop w:val="0"/>
      <w:marBottom w:val="0"/>
      <w:divBdr>
        <w:top w:val="none" w:sz="0" w:space="0" w:color="auto"/>
        <w:left w:val="none" w:sz="0" w:space="0" w:color="auto"/>
        <w:bottom w:val="none" w:sz="0" w:space="0" w:color="auto"/>
        <w:right w:val="none" w:sz="0" w:space="0" w:color="auto"/>
      </w:divBdr>
      <w:divsChild>
        <w:div w:id="1024672643">
          <w:marLeft w:val="0"/>
          <w:marRight w:val="0"/>
          <w:marTop w:val="0"/>
          <w:marBottom w:val="0"/>
          <w:divBdr>
            <w:top w:val="none" w:sz="0" w:space="0" w:color="auto"/>
            <w:left w:val="none" w:sz="0" w:space="0" w:color="auto"/>
            <w:bottom w:val="none" w:sz="0" w:space="0" w:color="auto"/>
            <w:right w:val="none" w:sz="0" w:space="0" w:color="auto"/>
          </w:divBdr>
        </w:div>
      </w:divsChild>
    </w:div>
    <w:div w:id="541602130">
      <w:bodyDiv w:val="1"/>
      <w:marLeft w:val="0"/>
      <w:marRight w:val="0"/>
      <w:marTop w:val="0"/>
      <w:marBottom w:val="0"/>
      <w:divBdr>
        <w:top w:val="none" w:sz="0" w:space="0" w:color="auto"/>
        <w:left w:val="none" w:sz="0" w:space="0" w:color="auto"/>
        <w:bottom w:val="none" w:sz="0" w:space="0" w:color="auto"/>
        <w:right w:val="none" w:sz="0" w:space="0" w:color="auto"/>
      </w:divBdr>
      <w:divsChild>
        <w:div w:id="200560296">
          <w:marLeft w:val="0"/>
          <w:marRight w:val="0"/>
          <w:marTop w:val="0"/>
          <w:marBottom w:val="0"/>
          <w:divBdr>
            <w:top w:val="none" w:sz="0" w:space="0" w:color="auto"/>
            <w:left w:val="none" w:sz="0" w:space="0" w:color="auto"/>
            <w:bottom w:val="none" w:sz="0" w:space="0" w:color="auto"/>
            <w:right w:val="none" w:sz="0" w:space="0" w:color="auto"/>
          </w:divBdr>
        </w:div>
      </w:divsChild>
    </w:div>
    <w:div w:id="920915668">
      <w:bodyDiv w:val="1"/>
      <w:marLeft w:val="0"/>
      <w:marRight w:val="0"/>
      <w:marTop w:val="0"/>
      <w:marBottom w:val="0"/>
      <w:divBdr>
        <w:top w:val="none" w:sz="0" w:space="0" w:color="auto"/>
        <w:left w:val="none" w:sz="0" w:space="0" w:color="auto"/>
        <w:bottom w:val="none" w:sz="0" w:space="0" w:color="auto"/>
        <w:right w:val="none" w:sz="0" w:space="0" w:color="auto"/>
      </w:divBdr>
      <w:divsChild>
        <w:div w:id="33702584">
          <w:marLeft w:val="0"/>
          <w:marRight w:val="0"/>
          <w:marTop w:val="0"/>
          <w:marBottom w:val="0"/>
          <w:divBdr>
            <w:top w:val="none" w:sz="0" w:space="0" w:color="auto"/>
            <w:left w:val="none" w:sz="0" w:space="0" w:color="auto"/>
            <w:bottom w:val="none" w:sz="0" w:space="0" w:color="auto"/>
            <w:right w:val="none" w:sz="0" w:space="0" w:color="auto"/>
          </w:divBdr>
        </w:div>
      </w:divsChild>
    </w:div>
    <w:div w:id="1018511177">
      <w:bodyDiv w:val="1"/>
      <w:marLeft w:val="0"/>
      <w:marRight w:val="0"/>
      <w:marTop w:val="0"/>
      <w:marBottom w:val="0"/>
      <w:divBdr>
        <w:top w:val="none" w:sz="0" w:space="0" w:color="auto"/>
        <w:left w:val="none" w:sz="0" w:space="0" w:color="auto"/>
        <w:bottom w:val="none" w:sz="0" w:space="0" w:color="auto"/>
        <w:right w:val="none" w:sz="0" w:space="0" w:color="auto"/>
      </w:divBdr>
      <w:divsChild>
        <w:div w:id="1234588159">
          <w:marLeft w:val="0"/>
          <w:marRight w:val="0"/>
          <w:marTop w:val="0"/>
          <w:marBottom w:val="0"/>
          <w:divBdr>
            <w:top w:val="none" w:sz="0" w:space="0" w:color="auto"/>
            <w:left w:val="none" w:sz="0" w:space="0" w:color="auto"/>
            <w:bottom w:val="none" w:sz="0" w:space="0" w:color="auto"/>
            <w:right w:val="none" w:sz="0" w:space="0" w:color="auto"/>
          </w:divBdr>
        </w:div>
      </w:divsChild>
    </w:div>
    <w:div w:id="1532181413">
      <w:bodyDiv w:val="1"/>
      <w:marLeft w:val="0"/>
      <w:marRight w:val="0"/>
      <w:marTop w:val="0"/>
      <w:marBottom w:val="0"/>
      <w:divBdr>
        <w:top w:val="none" w:sz="0" w:space="0" w:color="auto"/>
        <w:left w:val="none" w:sz="0" w:space="0" w:color="auto"/>
        <w:bottom w:val="none" w:sz="0" w:space="0" w:color="auto"/>
        <w:right w:val="none" w:sz="0" w:space="0" w:color="auto"/>
      </w:divBdr>
      <w:divsChild>
        <w:div w:id="2090351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jpeg"/><Relationship Id="rId39" Type="http://schemas.openxmlformats.org/officeDocument/2006/relationships/image" Target="media/image28.png"/><Relationship Id="rId21" Type="http://schemas.openxmlformats.org/officeDocument/2006/relationships/image" Target="media/image12.png"/><Relationship Id="rId34" Type="http://schemas.openxmlformats.org/officeDocument/2006/relationships/image" Target="media/image23.jpeg"/><Relationship Id="rId42" Type="http://schemas.openxmlformats.org/officeDocument/2006/relationships/oleObject" Target="embeddings/oleObject4.bin"/><Relationship Id="rId47"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image" Target="media/image21.jpeg"/><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7.jpeg"/><Relationship Id="rId36" Type="http://schemas.openxmlformats.org/officeDocument/2006/relationships/image" Target="media/image25.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0.png"/><Relationship Id="rId44"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oleObject" Target="embeddings/oleObject2.bin"/><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oleObject" Target="embeddings/oleObject5.bin"/><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oleObject" Target="embeddings/oleObject3.bin"/><Relationship Id="rId33" Type="http://schemas.openxmlformats.org/officeDocument/2006/relationships/image" Target="media/image22.jpeg"/><Relationship Id="rId38" Type="http://schemas.openxmlformats.org/officeDocument/2006/relationships/image" Target="media/image27.png"/><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image" Target="media/image30.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E153D286F54AB1A02A41A22454E84B"/>
        <w:category>
          <w:name w:val="常规"/>
          <w:gallery w:val="placeholder"/>
        </w:category>
        <w:types>
          <w:type w:val="bbPlcHdr"/>
        </w:types>
        <w:behaviors>
          <w:behavior w:val="content"/>
        </w:behaviors>
        <w:guid w:val="{A89F68B4-2E4D-4EE8-90C3-DFBAA8ACB552}"/>
      </w:docPartPr>
      <w:docPartBody>
        <w:p w:rsidR="00547102" w:rsidRDefault="00962A42" w:rsidP="00962A42">
          <w:pPr>
            <w:pStyle w:val="49E153D286F54AB1A02A41A22454E84B"/>
          </w:pPr>
          <w:r>
            <w:rPr>
              <w:lang w:val="zh-CN"/>
            </w:rPr>
            <w:t>[</w:t>
          </w:r>
          <w:r>
            <w:rPr>
              <w:lang w:val="zh-CN"/>
            </w:rPr>
            <w:t>键入公司名称</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2C5E"/>
    <w:rsid w:val="0006300D"/>
    <w:rsid w:val="00272A07"/>
    <w:rsid w:val="00373EB4"/>
    <w:rsid w:val="003B387C"/>
    <w:rsid w:val="004235DF"/>
    <w:rsid w:val="0044719F"/>
    <w:rsid w:val="004E68D2"/>
    <w:rsid w:val="00547102"/>
    <w:rsid w:val="00593E4D"/>
    <w:rsid w:val="005C3979"/>
    <w:rsid w:val="00681458"/>
    <w:rsid w:val="006B5AE4"/>
    <w:rsid w:val="00817429"/>
    <w:rsid w:val="00852C5E"/>
    <w:rsid w:val="009340A5"/>
    <w:rsid w:val="00962A42"/>
    <w:rsid w:val="00A705C9"/>
    <w:rsid w:val="00C467C3"/>
    <w:rsid w:val="00D44EB1"/>
    <w:rsid w:val="00E846DE"/>
    <w:rsid w:val="00F33277"/>
    <w:rsid w:val="00F5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EA0830825B4A359E6F7F0140E3BA64">
    <w:name w:val="A5EA0830825B4A359E6F7F0140E3BA64"/>
    <w:rsid w:val="00852C5E"/>
    <w:pPr>
      <w:widowControl w:val="0"/>
      <w:jc w:val="both"/>
    </w:pPr>
  </w:style>
  <w:style w:type="paragraph" w:customStyle="1" w:styleId="49E153D286F54AB1A02A41A22454E84B">
    <w:name w:val="49E153D286F54AB1A02A41A22454E84B"/>
    <w:rsid w:val="00962A4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1883-69EF-4D6E-8394-FE870F69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1202</Words>
  <Characters>6857</Characters>
  <Application>Microsoft Office Word</Application>
  <DocSecurity>0</DocSecurity>
  <Lines>57</Lines>
  <Paragraphs>16</Paragraphs>
  <ScaleCrop>false</ScaleCrop>
  <Company>信息化管理系统方案书 – 户外广告信息化</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徐渊博</cp:lastModifiedBy>
  <cp:revision>307</cp:revision>
  <dcterms:created xsi:type="dcterms:W3CDTF">2012-06-05T03:46:00Z</dcterms:created>
  <dcterms:modified xsi:type="dcterms:W3CDTF">2012-07-27T01:19:00Z</dcterms:modified>
</cp:coreProperties>
</file>